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BB" w:rsidRPr="00505130" w:rsidRDefault="007F2EBB" w:rsidP="0048502B">
      <w:pPr>
        <w:pStyle w:val="Prrafodelista"/>
        <w:spacing w:afterAutospacing="1" w:line="276" w:lineRule="auto"/>
        <w:ind w:left="0"/>
        <w:jc w:val="both"/>
        <w:rPr>
          <w:rFonts w:ascii="Arial" w:hAnsi="Arial" w:cs="Arial"/>
          <w:b/>
          <w:sz w:val="24"/>
          <w:szCs w:val="24"/>
        </w:rPr>
      </w:pPr>
      <w:r w:rsidRPr="00505130">
        <w:rPr>
          <w:rFonts w:ascii="Arial" w:hAnsi="Arial" w:cs="Arial"/>
          <w:b/>
          <w:sz w:val="24"/>
          <w:szCs w:val="24"/>
        </w:rPr>
        <w:t>1. Naturaleza y objeto de la función de la Oficialía Electoral</w:t>
      </w:r>
    </w:p>
    <w:p w:rsidR="007F2EBB" w:rsidRPr="00505130" w:rsidRDefault="007F2EBB" w:rsidP="0048502B">
      <w:pPr>
        <w:spacing w:after="0"/>
        <w:jc w:val="both"/>
        <w:rPr>
          <w:rFonts w:ascii="Arial" w:eastAsia="Arial" w:hAnsi="Arial" w:cs="Arial"/>
          <w:color w:val="000000"/>
          <w:spacing w:val="-1"/>
          <w:sz w:val="24"/>
          <w:szCs w:val="24"/>
        </w:rPr>
      </w:pPr>
      <w:r w:rsidRPr="00505130">
        <w:rPr>
          <w:rFonts w:ascii="Arial" w:hAnsi="Arial" w:cs="Arial"/>
          <w:b/>
          <w:sz w:val="24"/>
          <w:szCs w:val="24"/>
        </w:rPr>
        <w:t>I.</w:t>
      </w:r>
      <w:r w:rsidRPr="00505130">
        <w:rPr>
          <w:rFonts w:ascii="Arial" w:hAnsi="Arial" w:cs="Arial"/>
          <w:sz w:val="24"/>
          <w:szCs w:val="24"/>
        </w:rPr>
        <w:t xml:space="preserve"> El presente Manual tiene por objeto instrumentar la función de la Oficialía Electoral investida de fe pública para actos de naturaleza electoral, ejercida por el Secretario Ejecutivo del </w:t>
      </w:r>
      <w:r w:rsidRPr="00505130">
        <w:rPr>
          <w:rFonts w:ascii="Arial" w:hAnsi="Arial" w:cs="Arial"/>
          <w:color w:val="000000"/>
          <w:sz w:val="24"/>
          <w:szCs w:val="24"/>
        </w:rPr>
        <w:t>Instituto Electoral del Estado de Zacatecas</w:t>
      </w:r>
      <w:r w:rsidR="00F2664A" w:rsidRPr="00505130">
        <w:rPr>
          <w:rStyle w:val="Refdenotaalpie"/>
          <w:rFonts w:ascii="Arial" w:hAnsi="Arial" w:cs="Arial"/>
          <w:color w:val="000000"/>
          <w:sz w:val="24"/>
          <w:szCs w:val="24"/>
        </w:rPr>
        <w:footnoteReference w:id="1"/>
      </w:r>
      <w:r w:rsidRPr="00505130">
        <w:rPr>
          <w:rFonts w:ascii="Arial" w:hAnsi="Arial" w:cs="Arial"/>
          <w:color w:val="000000"/>
          <w:sz w:val="24"/>
          <w:szCs w:val="24"/>
        </w:rPr>
        <w:t>,</w:t>
      </w:r>
      <w:r w:rsidRPr="00505130">
        <w:rPr>
          <w:rFonts w:ascii="Arial" w:hAnsi="Arial" w:cs="Arial"/>
          <w:sz w:val="24"/>
          <w:szCs w:val="24"/>
        </w:rPr>
        <w:t xml:space="preserve"> o por conducto </w:t>
      </w:r>
      <w:r w:rsidRPr="008F2FB9">
        <w:rPr>
          <w:rFonts w:ascii="Arial" w:hAnsi="Arial" w:cs="Arial"/>
          <w:b/>
          <w:sz w:val="24"/>
          <w:szCs w:val="24"/>
        </w:rPr>
        <w:t>de las Secretarias y</w:t>
      </w:r>
      <w:r w:rsidRPr="00505130">
        <w:rPr>
          <w:rFonts w:ascii="Arial" w:hAnsi="Arial" w:cs="Arial"/>
          <w:sz w:val="24"/>
          <w:szCs w:val="24"/>
        </w:rPr>
        <w:t xml:space="preserve"> los Secretarios Ejecutivos de los Consejos Distritales o Municipales Electorales</w:t>
      </w:r>
      <w:r w:rsidRPr="00505130">
        <w:rPr>
          <w:rStyle w:val="Refdenotaalpie"/>
          <w:rFonts w:ascii="Arial" w:hAnsi="Arial" w:cs="Arial"/>
          <w:sz w:val="24"/>
          <w:szCs w:val="24"/>
        </w:rPr>
        <w:footnoteReference w:id="2"/>
      </w:r>
      <w:r w:rsidRPr="00505130">
        <w:rPr>
          <w:rFonts w:ascii="Arial" w:hAnsi="Arial" w:cs="Arial"/>
          <w:sz w:val="24"/>
          <w:szCs w:val="24"/>
        </w:rPr>
        <w:t xml:space="preserve">, u </w:t>
      </w:r>
      <w:r w:rsidRPr="008F2FB9">
        <w:rPr>
          <w:rFonts w:ascii="Arial" w:hAnsi="Arial" w:cs="Arial"/>
          <w:b/>
          <w:sz w:val="24"/>
          <w:szCs w:val="24"/>
        </w:rPr>
        <w:t>otras</w:t>
      </w:r>
      <w:r w:rsidR="00EF5A77" w:rsidRPr="008F2FB9">
        <w:rPr>
          <w:rFonts w:ascii="Arial" w:hAnsi="Arial" w:cs="Arial"/>
          <w:b/>
          <w:sz w:val="24"/>
          <w:szCs w:val="24"/>
        </w:rPr>
        <w:t xml:space="preserve"> personas funcionarias</w:t>
      </w:r>
      <w:r w:rsidRPr="00505130">
        <w:rPr>
          <w:rFonts w:ascii="Arial" w:hAnsi="Arial" w:cs="Arial"/>
          <w:sz w:val="24"/>
          <w:szCs w:val="24"/>
        </w:rPr>
        <w:t xml:space="preserve"> del Instituto Electoral, a quienes se les delegue dicha función, en términos de lo dispuesto por los artículos 116, párrafo segundo, fracción IV, inciso c) numeral 6 de la Constitución Política de los Estados Unidos Mexicanos; </w:t>
      </w:r>
      <w:r w:rsidRPr="00505130">
        <w:rPr>
          <w:rFonts w:ascii="Arial" w:eastAsia="Arial" w:hAnsi="Arial" w:cs="Arial"/>
          <w:spacing w:val="1"/>
          <w:sz w:val="24"/>
          <w:szCs w:val="24"/>
        </w:rPr>
        <w:t>104</w:t>
      </w:r>
      <w:r w:rsidRPr="00505130">
        <w:rPr>
          <w:rFonts w:ascii="Arial" w:eastAsia="Arial" w:hAnsi="Arial" w:cs="Arial"/>
          <w:sz w:val="24"/>
          <w:szCs w:val="24"/>
        </w:rPr>
        <w:t xml:space="preserve">, </w:t>
      </w:r>
      <w:r w:rsidRPr="00505130">
        <w:rPr>
          <w:rFonts w:ascii="Arial" w:eastAsia="Arial" w:hAnsi="Arial" w:cs="Arial"/>
          <w:spacing w:val="1"/>
          <w:sz w:val="24"/>
          <w:szCs w:val="24"/>
        </w:rPr>
        <w:t>n</w:t>
      </w:r>
      <w:r w:rsidRPr="00505130">
        <w:rPr>
          <w:rFonts w:ascii="Arial" w:eastAsia="Arial" w:hAnsi="Arial" w:cs="Arial"/>
          <w:spacing w:val="-1"/>
          <w:sz w:val="24"/>
          <w:szCs w:val="24"/>
        </w:rPr>
        <w:t>u</w:t>
      </w:r>
      <w:r w:rsidRPr="00505130">
        <w:rPr>
          <w:rFonts w:ascii="Arial" w:eastAsia="Arial" w:hAnsi="Arial" w:cs="Arial"/>
          <w:spacing w:val="2"/>
          <w:sz w:val="24"/>
          <w:szCs w:val="24"/>
        </w:rPr>
        <w:t>m</w:t>
      </w:r>
      <w:r w:rsidRPr="00505130">
        <w:rPr>
          <w:rFonts w:ascii="Arial" w:eastAsia="Arial" w:hAnsi="Arial" w:cs="Arial"/>
          <w:spacing w:val="1"/>
          <w:sz w:val="24"/>
          <w:szCs w:val="24"/>
        </w:rPr>
        <w:t>e</w:t>
      </w:r>
      <w:r w:rsidRPr="00505130">
        <w:rPr>
          <w:rFonts w:ascii="Arial" w:eastAsia="Arial" w:hAnsi="Arial" w:cs="Arial"/>
          <w:spacing w:val="-1"/>
          <w:sz w:val="24"/>
          <w:szCs w:val="24"/>
        </w:rPr>
        <w:t>r</w:t>
      </w:r>
      <w:r w:rsidRPr="00505130">
        <w:rPr>
          <w:rFonts w:ascii="Arial" w:eastAsia="Arial" w:hAnsi="Arial" w:cs="Arial"/>
          <w:spacing w:val="1"/>
          <w:sz w:val="24"/>
          <w:szCs w:val="24"/>
        </w:rPr>
        <w:t>a</w:t>
      </w:r>
      <w:r w:rsidRPr="00505130">
        <w:rPr>
          <w:rFonts w:ascii="Arial" w:eastAsia="Arial" w:hAnsi="Arial" w:cs="Arial"/>
          <w:sz w:val="24"/>
          <w:szCs w:val="24"/>
        </w:rPr>
        <w:t>l</w:t>
      </w:r>
      <w:r w:rsidR="00F2664A" w:rsidRPr="00505130">
        <w:rPr>
          <w:rFonts w:ascii="Arial" w:eastAsia="Arial" w:hAnsi="Arial" w:cs="Arial"/>
          <w:sz w:val="24"/>
          <w:szCs w:val="24"/>
        </w:rPr>
        <w:t xml:space="preserve"> </w:t>
      </w:r>
      <w:r w:rsidRPr="00505130">
        <w:rPr>
          <w:rFonts w:ascii="Arial" w:eastAsia="Arial" w:hAnsi="Arial" w:cs="Arial"/>
          <w:spacing w:val="1"/>
          <w:sz w:val="24"/>
          <w:szCs w:val="24"/>
        </w:rPr>
        <w:t>1</w:t>
      </w:r>
      <w:r w:rsidRPr="00505130">
        <w:rPr>
          <w:rFonts w:ascii="Arial" w:eastAsia="Arial" w:hAnsi="Arial" w:cs="Arial"/>
          <w:sz w:val="24"/>
          <w:szCs w:val="24"/>
        </w:rPr>
        <w:t>, i</w:t>
      </w:r>
      <w:r w:rsidRPr="00505130">
        <w:rPr>
          <w:rFonts w:ascii="Arial" w:eastAsia="Arial" w:hAnsi="Arial" w:cs="Arial"/>
          <w:spacing w:val="1"/>
          <w:sz w:val="24"/>
          <w:szCs w:val="24"/>
        </w:rPr>
        <w:t>n</w:t>
      </w:r>
      <w:r w:rsidRPr="00505130">
        <w:rPr>
          <w:rFonts w:ascii="Arial" w:eastAsia="Arial" w:hAnsi="Arial" w:cs="Arial"/>
          <w:sz w:val="24"/>
          <w:szCs w:val="24"/>
        </w:rPr>
        <w:t>ci</w:t>
      </w:r>
      <w:r w:rsidRPr="00505130">
        <w:rPr>
          <w:rFonts w:ascii="Arial" w:eastAsia="Arial" w:hAnsi="Arial" w:cs="Arial"/>
          <w:spacing w:val="-2"/>
          <w:sz w:val="24"/>
          <w:szCs w:val="24"/>
        </w:rPr>
        <w:t>s</w:t>
      </w:r>
      <w:r w:rsidRPr="00505130">
        <w:rPr>
          <w:rFonts w:ascii="Arial" w:eastAsia="Arial" w:hAnsi="Arial" w:cs="Arial"/>
          <w:sz w:val="24"/>
          <w:szCs w:val="24"/>
        </w:rPr>
        <w:t xml:space="preserve">o </w:t>
      </w:r>
      <w:r w:rsidRPr="00505130">
        <w:rPr>
          <w:rFonts w:ascii="Arial" w:eastAsia="Arial" w:hAnsi="Arial" w:cs="Arial"/>
          <w:spacing w:val="1"/>
          <w:sz w:val="24"/>
          <w:szCs w:val="24"/>
        </w:rPr>
        <w:t>p</w:t>
      </w:r>
      <w:r w:rsidRPr="00505130">
        <w:rPr>
          <w:rFonts w:ascii="Arial" w:eastAsia="Arial" w:hAnsi="Arial" w:cs="Arial"/>
          <w:sz w:val="24"/>
          <w:szCs w:val="24"/>
        </w:rPr>
        <w:t xml:space="preserve">) </w:t>
      </w:r>
      <w:r w:rsidRPr="00505130">
        <w:rPr>
          <w:rFonts w:ascii="Arial" w:eastAsia="Arial" w:hAnsi="Arial" w:cs="Arial"/>
          <w:spacing w:val="1"/>
          <w:sz w:val="24"/>
          <w:szCs w:val="24"/>
        </w:rPr>
        <w:t>d</w:t>
      </w:r>
      <w:r w:rsidRPr="00505130">
        <w:rPr>
          <w:rFonts w:ascii="Arial" w:eastAsia="Arial" w:hAnsi="Arial" w:cs="Arial"/>
          <w:sz w:val="24"/>
          <w:szCs w:val="24"/>
        </w:rPr>
        <w:t xml:space="preserve">e la </w:t>
      </w:r>
      <w:r w:rsidRPr="00505130">
        <w:rPr>
          <w:rFonts w:ascii="Arial" w:eastAsia="Arial" w:hAnsi="Arial" w:cs="Arial"/>
          <w:spacing w:val="1"/>
          <w:sz w:val="24"/>
          <w:szCs w:val="24"/>
        </w:rPr>
        <w:t>Le</w:t>
      </w:r>
      <w:r w:rsidRPr="00505130">
        <w:rPr>
          <w:rFonts w:ascii="Arial" w:eastAsia="Arial" w:hAnsi="Arial" w:cs="Arial"/>
          <w:sz w:val="24"/>
          <w:szCs w:val="24"/>
        </w:rPr>
        <w:t xml:space="preserve">y General </w:t>
      </w:r>
      <w:r w:rsidRPr="00505130">
        <w:rPr>
          <w:rFonts w:ascii="Arial" w:eastAsia="Arial" w:hAnsi="Arial" w:cs="Arial"/>
          <w:spacing w:val="1"/>
          <w:sz w:val="24"/>
          <w:szCs w:val="24"/>
        </w:rPr>
        <w:t>d</w:t>
      </w:r>
      <w:r w:rsidRPr="00505130">
        <w:rPr>
          <w:rFonts w:ascii="Arial" w:eastAsia="Arial" w:hAnsi="Arial" w:cs="Arial"/>
          <w:sz w:val="24"/>
          <w:szCs w:val="24"/>
        </w:rPr>
        <w:t xml:space="preserve">e </w:t>
      </w:r>
      <w:r w:rsidRPr="00505130">
        <w:rPr>
          <w:rFonts w:ascii="Arial" w:eastAsia="Arial" w:hAnsi="Arial" w:cs="Arial"/>
          <w:spacing w:val="1"/>
          <w:sz w:val="24"/>
          <w:szCs w:val="24"/>
        </w:rPr>
        <w:t>In</w:t>
      </w:r>
      <w:r w:rsidRPr="00505130">
        <w:rPr>
          <w:rFonts w:ascii="Arial" w:eastAsia="Arial" w:hAnsi="Arial" w:cs="Arial"/>
          <w:sz w:val="24"/>
          <w:szCs w:val="24"/>
        </w:rPr>
        <w:t>s</w:t>
      </w:r>
      <w:r w:rsidRPr="00505130">
        <w:rPr>
          <w:rFonts w:ascii="Arial" w:eastAsia="Arial" w:hAnsi="Arial" w:cs="Arial"/>
          <w:spacing w:val="1"/>
          <w:sz w:val="24"/>
          <w:szCs w:val="24"/>
        </w:rPr>
        <w:t>t</w:t>
      </w:r>
      <w:r w:rsidRPr="00505130">
        <w:rPr>
          <w:rFonts w:ascii="Arial" w:eastAsia="Arial" w:hAnsi="Arial" w:cs="Arial"/>
          <w:sz w:val="24"/>
          <w:szCs w:val="24"/>
        </w:rPr>
        <w:t>i</w:t>
      </w:r>
      <w:r w:rsidRPr="00505130">
        <w:rPr>
          <w:rFonts w:ascii="Arial" w:eastAsia="Arial" w:hAnsi="Arial" w:cs="Arial"/>
          <w:spacing w:val="1"/>
          <w:sz w:val="24"/>
          <w:szCs w:val="24"/>
        </w:rPr>
        <w:t>tu</w:t>
      </w:r>
      <w:r w:rsidRPr="00505130">
        <w:rPr>
          <w:rFonts w:ascii="Arial" w:eastAsia="Arial" w:hAnsi="Arial" w:cs="Arial"/>
          <w:sz w:val="24"/>
          <w:szCs w:val="24"/>
        </w:rPr>
        <w:t>ci</w:t>
      </w:r>
      <w:r w:rsidRPr="00505130">
        <w:rPr>
          <w:rFonts w:ascii="Arial" w:eastAsia="Arial" w:hAnsi="Arial" w:cs="Arial"/>
          <w:spacing w:val="-1"/>
          <w:sz w:val="24"/>
          <w:szCs w:val="24"/>
        </w:rPr>
        <w:t>o</w:t>
      </w:r>
      <w:r w:rsidRPr="00505130">
        <w:rPr>
          <w:rFonts w:ascii="Arial" w:eastAsia="Arial" w:hAnsi="Arial" w:cs="Arial"/>
          <w:spacing w:val="1"/>
          <w:sz w:val="24"/>
          <w:szCs w:val="24"/>
        </w:rPr>
        <w:t>ne</w:t>
      </w:r>
      <w:r w:rsidRPr="00505130">
        <w:rPr>
          <w:rFonts w:ascii="Arial" w:eastAsia="Arial" w:hAnsi="Arial" w:cs="Arial"/>
          <w:sz w:val="24"/>
          <w:szCs w:val="24"/>
        </w:rPr>
        <w:t xml:space="preserve">s y </w:t>
      </w:r>
      <w:r w:rsidRPr="00505130">
        <w:rPr>
          <w:rFonts w:ascii="Arial" w:eastAsia="Arial" w:hAnsi="Arial" w:cs="Arial"/>
          <w:spacing w:val="1"/>
          <w:sz w:val="24"/>
          <w:szCs w:val="24"/>
        </w:rPr>
        <w:t>P</w:t>
      </w:r>
      <w:r w:rsidRPr="00505130">
        <w:rPr>
          <w:rFonts w:ascii="Arial" w:eastAsia="Arial" w:hAnsi="Arial" w:cs="Arial"/>
          <w:spacing w:val="-1"/>
          <w:sz w:val="24"/>
          <w:szCs w:val="24"/>
        </w:rPr>
        <w:t>r</w:t>
      </w:r>
      <w:r w:rsidRPr="00505130">
        <w:rPr>
          <w:rFonts w:ascii="Arial" w:eastAsia="Arial" w:hAnsi="Arial" w:cs="Arial"/>
          <w:spacing w:val="1"/>
          <w:sz w:val="24"/>
          <w:szCs w:val="24"/>
        </w:rPr>
        <w:t>o</w:t>
      </w:r>
      <w:r w:rsidRPr="00505130">
        <w:rPr>
          <w:rFonts w:ascii="Arial" w:eastAsia="Arial" w:hAnsi="Arial" w:cs="Arial"/>
          <w:sz w:val="24"/>
          <w:szCs w:val="24"/>
        </w:rPr>
        <w:t>c</w:t>
      </w:r>
      <w:r w:rsidRPr="00505130">
        <w:rPr>
          <w:rFonts w:ascii="Arial" w:eastAsia="Arial" w:hAnsi="Arial" w:cs="Arial"/>
          <w:spacing w:val="-1"/>
          <w:sz w:val="24"/>
          <w:szCs w:val="24"/>
        </w:rPr>
        <w:t>e</w:t>
      </w:r>
      <w:r w:rsidRPr="00505130">
        <w:rPr>
          <w:rFonts w:ascii="Arial" w:eastAsia="Arial" w:hAnsi="Arial" w:cs="Arial"/>
          <w:spacing w:val="1"/>
          <w:sz w:val="24"/>
          <w:szCs w:val="24"/>
        </w:rPr>
        <w:t>d</w:t>
      </w:r>
      <w:r w:rsidRPr="00505130">
        <w:rPr>
          <w:rFonts w:ascii="Arial" w:eastAsia="Arial" w:hAnsi="Arial" w:cs="Arial"/>
          <w:sz w:val="24"/>
          <w:szCs w:val="24"/>
        </w:rPr>
        <w:t>i</w:t>
      </w:r>
      <w:r w:rsidRPr="00505130">
        <w:rPr>
          <w:rFonts w:ascii="Arial" w:eastAsia="Arial" w:hAnsi="Arial" w:cs="Arial"/>
          <w:spacing w:val="2"/>
          <w:sz w:val="24"/>
          <w:szCs w:val="24"/>
        </w:rPr>
        <w:t>m</w:t>
      </w:r>
      <w:r w:rsidRPr="00505130">
        <w:rPr>
          <w:rFonts w:ascii="Arial" w:eastAsia="Arial" w:hAnsi="Arial" w:cs="Arial"/>
          <w:sz w:val="24"/>
          <w:szCs w:val="24"/>
        </w:rPr>
        <w:t>i</w:t>
      </w:r>
      <w:r w:rsidRPr="00505130">
        <w:rPr>
          <w:rFonts w:ascii="Arial" w:eastAsia="Arial" w:hAnsi="Arial" w:cs="Arial"/>
          <w:spacing w:val="4"/>
          <w:sz w:val="24"/>
          <w:szCs w:val="24"/>
        </w:rPr>
        <w:t>e</w:t>
      </w:r>
      <w:r w:rsidRPr="00505130">
        <w:rPr>
          <w:rFonts w:ascii="Arial" w:eastAsia="Arial" w:hAnsi="Arial" w:cs="Arial"/>
          <w:spacing w:val="-1"/>
          <w:sz w:val="24"/>
          <w:szCs w:val="24"/>
        </w:rPr>
        <w:t>n</w:t>
      </w:r>
      <w:r w:rsidRPr="00505130">
        <w:rPr>
          <w:rFonts w:ascii="Arial" w:eastAsia="Arial" w:hAnsi="Arial" w:cs="Arial"/>
          <w:spacing w:val="1"/>
          <w:sz w:val="24"/>
          <w:szCs w:val="24"/>
        </w:rPr>
        <w:t>to</w:t>
      </w:r>
      <w:r w:rsidRPr="00505130">
        <w:rPr>
          <w:rFonts w:ascii="Arial" w:eastAsia="Arial" w:hAnsi="Arial" w:cs="Arial"/>
          <w:sz w:val="24"/>
          <w:szCs w:val="24"/>
        </w:rPr>
        <w:t xml:space="preserve">s </w:t>
      </w:r>
      <w:r w:rsidRPr="00505130">
        <w:rPr>
          <w:rFonts w:ascii="Arial" w:eastAsia="Arial" w:hAnsi="Arial" w:cs="Arial"/>
          <w:spacing w:val="1"/>
          <w:sz w:val="24"/>
          <w:szCs w:val="24"/>
        </w:rPr>
        <w:t>E</w:t>
      </w:r>
      <w:r w:rsidRPr="00505130">
        <w:rPr>
          <w:rFonts w:ascii="Arial" w:eastAsia="Arial" w:hAnsi="Arial" w:cs="Arial"/>
          <w:sz w:val="24"/>
          <w:szCs w:val="24"/>
        </w:rPr>
        <w:t>l</w:t>
      </w:r>
      <w:r w:rsidRPr="00505130">
        <w:rPr>
          <w:rFonts w:ascii="Arial" w:eastAsia="Arial" w:hAnsi="Arial" w:cs="Arial"/>
          <w:spacing w:val="1"/>
          <w:sz w:val="24"/>
          <w:szCs w:val="24"/>
        </w:rPr>
        <w:t>e</w:t>
      </w:r>
      <w:r w:rsidRPr="00505130">
        <w:rPr>
          <w:rFonts w:ascii="Arial" w:eastAsia="Arial" w:hAnsi="Arial" w:cs="Arial"/>
          <w:spacing w:val="-2"/>
          <w:sz w:val="24"/>
          <w:szCs w:val="24"/>
        </w:rPr>
        <w:t>c</w:t>
      </w:r>
      <w:r w:rsidRPr="00505130">
        <w:rPr>
          <w:rFonts w:ascii="Arial" w:eastAsia="Arial" w:hAnsi="Arial" w:cs="Arial"/>
          <w:spacing w:val="1"/>
          <w:sz w:val="24"/>
          <w:szCs w:val="24"/>
        </w:rPr>
        <w:t>to</w:t>
      </w:r>
      <w:r w:rsidRPr="00505130">
        <w:rPr>
          <w:rFonts w:ascii="Arial" w:eastAsia="Arial" w:hAnsi="Arial" w:cs="Arial"/>
          <w:spacing w:val="-1"/>
          <w:sz w:val="24"/>
          <w:szCs w:val="24"/>
        </w:rPr>
        <w:t>r</w:t>
      </w:r>
      <w:r w:rsidRPr="00505130">
        <w:rPr>
          <w:rFonts w:ascii="Arial" w:eastAsia="Arial" w:hAnsi="Arial" w:cs="Arial"/>
          <w:spacing w:val="1"/>
          <w:sz w:val="24"/>
          <w:szCs w:val="24"/>
        </w:rPr>
        <w:t>a</w:t>
      </w:r>
      <w:r w:rsidRPr="00505130">
        <w:rPr>
          <w:rFonts w:ascii="Arial" w:eastAsia="Arial" w:hAnsi="Arial" w:cs="Arial"/>
          <w:sz w:val="24"/>
          <w:szCs w:val="24"/>
        </w:rPr>
        <w:t>l</w:t>
      </w:r>
      <w:r w:rsidRPr="00505130">
        <w:rPr>
          <w:rFonts w:ascii="Arial" w:eastAsia="Arial" w:hAnsi="Arial" w:cs="Arial"/>
          <w:spacing w:val="1"/>
          <w:sz w:val="24"/>
          <w:szCs w:val="24"/>
        </w:rPr>
        <w:t>e</w:t>
      </w:r>
      <w:r w:rsidRPr="00505130">
        <w:rPr>
          <w:rFonts w:ascii="Arial" w:eastAsia="Arial" w:hAnsi="Arial" w:cs="Arial"/>
          <w:sz w:val="24"/>
          <w:szCs w:val="24"/>
        </w:rPr>
        <w:t xml:space="preserve">s; </w:t>
      </w:r>
      <w:r w:rsidRPr="00505130">
        <w:rPr>
          <w:rFonts w:ascii="Arial" w:eastAsia="Arial" w:hAnsi="Arial" w:cs="Arial"/>
          <w:spacing w:val="1"/>
          <w:sz w:val="24"/>
          <w:szCs w:val="24"/>
        </w:rPr>
        <w:t>38</w:t>
      </w:r>
      <w:r w:rsidRPr="00505130">
        <w:rPr>
          <w:rFonts w:ascii="Arial" w:eastAsia="Arial" w:hAnsi="Arial" w:cs="Arial"/>
          <w:sz w:val="24"/>
          <w:szCs w:val="24"/>
        </w:rPr>
        <w:t xml:space="preserve">, </w:t>
      </w:r>
      <w:r w:rsidRPr="00505130">
        <w:rPr>
          <w:rFonts w:ascii="Arial" w:eastAsia="Arial" w:hAnsi="Arial" w:cs="Arial"/>
          <w:spacing w:val="3"/>
          <w:sz w:val="24"/>
          <w:szCs w:val="24"/>
        </w:rPr>
        <w:t>f</w:t>
      </w:r>
      <w:r w:rsidRPr="00505130">
        <w:rPr>
          <w:rFonts w:ascii="Arial" w:eastAsia="Arial" w:hAnsi="Arial" w:cs="Arial"/>
          <w:spacing w:val="-1"/>
          <w:sz w:val="24"/>
          <w:szCs w:val="24"/>
        </w:rPr>
        <w:t>r</w:t>
      </w:r>
      <w:r w:rsidRPr="00505130">
        <w:rPr>
          <w:rFonts w:ascii="Arial" w:eastAsia="Arial" w:hAnsi="Arial" w:cs="Arial"/>
          <w:spacing w:val="1"/>
          <w:sz w:val="24"/>
          <w:szCs w:val="24"/>
        </w:rPr>
        <w:t>a</w:t>
      </w:r>
      <w:r w:rsidRPr="00505130">
        <w:rPr>
          <w:rFonts w:ascii="Arial" w:eastAsia="Arial" w:hAnsi="Arial" w:cs="Arial"/>
          <w:sz w:val="24"/>
          <w:szCs w:val="24"/>
        </w:rPr>
        <w:t>cci</w:t>
      </w:r>
      <w:r w:rsidRPr="00505130">
        <w:rPr>
          <w:rFonts w:ascii="Arial" w:eastAsia="Arial" w:hAnsi="Arial" w:cs="Arial"/>
          <w:spacing w:val="-1"/>
          <w:sz w:val="24"/>
          <w:szCs w:val="24"/>
        </w:rPr>
        <w:t>ó</w:t>
      </w:r>
      <w:r w:rsidRPr="00505130">
        <w:rPr>
          <w:rFonts w:ascii="Arial" w:eastAsia="Arial" w:hAnsi="Arial" w:cs="Arial"/>
          <w:sz w:val="24"/>
          <w:szCs w:val="24"/>
        </w:rPr>
        <w:t xml:space="preserve">n </w:t>
      </w:r>
      <w:r w:rsidRPr="00505130">
        <w:rPr>
          <w:rFonts w:ascii="Arial" w:eastAsia="Arial" w:hAnsi="Arial" w:cs="Arial"/>
          <w:spacing w:val="1"/>
          <w:sz w:val="24"/>
          <w:szCs w:val="24"/>
        </w:rPr>
        <w:t>II</w:t>
      </w:r>
      <w:r w:rsidRPr="00505130">
        <w:rPr>
          <w:rFonts w:ascii="Arial" w:eastAsia="Arial" w:hAnsi="Arial" w:cs="Arial"/>
          <w:sz w:val="24"/>
          <w:szCs w:val="24"/>
        </w:rPr>
        <w:t xml:space="preserve">, </w:t>
      </w:r>
      <w:r w:rsidRPr="00505130">
        <w:rPr>
          <w:rFonts w:ascii="Arial" w:eastAsia="Arial" w:hAnsi="Arial" w:cs="Arial"/>
          <w:color w:val="000007"/>
          <w:spacing w:val="-2"/>
          <w:sz w:val="24"/>
          <w:szCs w:val="24"/>
        </w:rPr>
        <w:t>t</w:t>
      </w:r>
      <w:r w:rsidRPr="00505130">
        <w:rPr>
          <w:rFonts w:ascii="Arial" w:eastAsia="Arial" w:hAnsi="Arial" w:cs="Arial"/>
          <w:color w:val="000007"/>
          <w:spacing w:val="1"/>
          <w:sz w:val="24"/>
          <w:szCs w:val="24"/>
        </w:rPr>
        <w:t>e</w:t>
      </w:r>
      <w:r w:rsidRPr="00505130">
        <w:rPr>
          <w:rFonts w:ascii="Arial" w:eastAsia="Arial" w:hAnsi="Arial" w:cs="Arial"/>
          <w:color w:val="000007"/>
          <w:spacing w:val="-1"/>
          <w:sz w:val="24"/>
          <w:szCs w:val="24"/>
        </w:rPr>
        <w:t>r</w:t>
      </w:r>
      <w:r w:rsidRPr="00505130">
        <w:rPr>
          <w:rFonts w:ascii="Arial" w:eastAsia="Arial" w:hAnsi="Arial" w:cs="Arial"/>
          <w:color w:val="000007"/>
          <w:sz w:val="24"/>
          <w:szCs w:val="24"/>
        </w:rPr>
        <w:t>c</w:t>
      </w:r>
      <w:r w:rsidRPr="00505130">
        <w:rPr>
          <w:rFonts w:ascii="Arial" w:eastAsia="Arial" w:hAnsi="Arial" w:cs="Arial"/>
          <w:color w:val="000007"/>
          <w:spacing w:val="-1"/>
          <w:sz w:val="24"/>
          <w:szCs w:val="24"/>
        </w:rPr>
        <w:t>e</w:t>
      </w:r>
      <w:r w:rsidRPr="00505130">
        <w:rPr>
          <w:rFonts w:ascii="Arial" w:eastAsia="Arial" w:hAnsi="Arial" w:cs="Arial"/>
          <w:color w:val="000007"/>
          <w:sz w:val="24"/>
          <w:szCs w:val="24"/>
        </w:rPr>
        <w:t xml:space="preserve">r </w:t>
      </w:r>
      <w:r w:rsidRPr="00505130">
        <w:rPr>
          <w:rFonts w:ascii="Arial" w:eastAsia="Arial" w:hAnsi="Arial" w:cs="Arial"/>
          <w:color w:val="000007"/>
          <w:spacing w:val="-1"/>
          <w:sz w:val="24"/>
          <w:szCs w:val="24"/>
        </w:rPr>
        <w:t>p</w:t>
      </w:r>
      <w:r w:rsidRPr="00505130">
        <w:rPr>
          <w:rFonts w:ascii="Arial" w:eastAsia="Arial" w:hAnsi="Arial" w:cs="Arial"/>
          <w:color w:val="000007"/>
          <w:spacing w:val="1"/>
          <w:sz w:val="24"/>
          <w:szCs w:val="24"/>
        </w:rPr>
        <w:t>á</w:t>
      </w:r>
      <w:r w:rsidRPr="00505130">
        <w:rPr>
          <w:rFonts w:ascii="Arial" w:eastAsia="Arial" w:hAnsi="Arial" w:cs="Arial"/>
          <w:color w:val="000007"/>
          <w:spacing w:val="-1"/>
          <w:sz w:val="24"/>
          <w:szCs w:val="24"/>
        </w:rPr>
        <w:t>rr</w:t>
      </w:r>
      <w:r w:rsidRPr="00505130">
        <w:rPr>
          <w:rFonts w:ascii="Arial" w:eastAsia="Arial" w:hAnsi="Arial" w:cs="Arial"/>
          <w:color w:val="000007"/>
          <w:spacing w:val="1"/>
          <w:sz w:val="24"/>
          <w:szCs w:val="24"/>
        </w:rPr>
        <w:t>af</w:t>
      </w:r>
      <w:r w:rsidRPr="00505130">
        <w:rPr>
          <w:rFonts w:ascii="Arial" w:eastAsia="Arial" w:hAnsi="Arial" w:cs="Arial"/>
          <w:color w:val="000007"/>
          <w:sz w:val="24"/>
          <w:szCs w:val="24"/>
        </w:rPr>
        <w:t xml:space="preserve">o </w:t>
      </w:r>
      <w:r w:rsidRPr="00505130">
        <w:rPr>
          <w:rFonts w:ascii="Arial" w:eastAsia="Arial" w:hAnsi="Arial" w:cs="Arial"/>
          <w:color w:val="000007"/>
          <w:spacing w:val="1"/>
          <w:sz w:val="24"/>
          <w:szCs w:val="24"/>
        </w:rPr>
        <w:t>d</w:t>
      </w:r>
      <w:r w:rsidRPr="00505130">
        <w:rPr>
          <w:rFonts w:ascii="Arial" w:eastAsia="Arial" w:hAnsi="Arial" w:cs="Arial"/>
          <w:color w:val="000007"/>
          <w:sz w:val="24"/>
          <w:szCs w:val="24"/>
        </w:rPr>
        <w:t xml:space="preserve">e </w:t>
      </w:r>
      <w:r w:rsidRPr="00505130">
        <w:rPr>
          <w:rFonts w:ascii="Arial" w:eastAsia="Arial" w:hAnsi="Arial" w:cs="Arial"/>
          <w:color w:val="000007"/>
          <w:spacing w:val="-3"/>
          <w:sz w:val="24"/>
          <w:szCs w:val="24"/>
        </w:rPr>
        <w:t>l</w:t>
      </w:r>
      <w:r w:rsidRPr="00505130">
        <w:rPr>
          <w:rFonts w:ascii="Arial" w:eastAsia="Arial" w:hAnsi="Arial" w:cs="Arial"/>
          <w:color w:val="000007"/>
          <w:sz w:val="24"/>
          <w:szCs w:val="24"/>
        </w:rPr>
        <w:t>a C</w:t>
      </w:r>
      <w:r w:rsidRPr="00505130">
        <w:rPr>
          <w:rFonts w:ascii="Arial" w:eastAsia="Arial" w:hAnsi="Arial" w:cs="Arial"/>
          <w:color w:val="000007"/>
          <w:spacing w:val="1"/>
          <w:sz w:val="24"/>
          <w:szCs w:val="24"/>
        </w:rPr>
        <w:t>on</w:t>
      </w:r>
      <w:r w:rsidRPr="00505130">
        <w:rPr>
          <w:rFonts w:ascii="Arial" w:eastAsia="Arial" w:hAnsi="Arial" w:cs="Arial"/>
          <w:color w:val="000007"/>
          <w:sz w:val="24"/>
          <w:szCs w:val="24"/>
        </w:rPr>
        <w:t>s</w:t>
      </w:r>
      <w:r w:rsidRPr="00505130">
        <w:rPr>
          <w:rFonts w:ascii="Arial" w:eastAsia="Arial" w:hAnsi="Arial" w:cs="Arial"/>
          <w:color w:val="000007"/>
          <w:spacing w:val="1"/>
          <w:sz w:val="24"/>
          <w:szCs w:val="24"/>
        </w:rPr>
        <w:t>t</w:t>
      </w:r>
      <w:r w:rsidRPr="00505130">
        <w:rPr>
          <w:rFonts w:ascii="Arial" w:eastAsia="Arial" w:hAnsi="Arial" w:cs="Arial"/>
          <w:color w:val="000007"/>
          <w:sz w:val="24"/>
          <w:szCs w:val="24"/>
        </w:rPr>
        <w:t>i</w:t>
      </w:r>
      <w:r w:rsidRPr="00505130">
        <w:rPr>
          <w:rFonts w:ascii="Arial" w:eastAsia="Arial" w:hAnsi="Arial" w:cs="Arial"/>
          <w:color w:val="000007"/>
          <w:spacing w:val="1"/>
          <w:sz w:val="24"/>
          <w:szCs w:val="24"/>
        </w:rPr>
        <w:t>tu</w:t>
      </w:r>
      <w:r w:rsidRPr="00505130">
        <w:rPr>
          <w:rFonts w:ascii="Arial" w:eastAsia="Arial" w:hAnsi="Arial" w:cs="Arial"/>
          <w:color w:val="000007"/>
          <w:sz w:val="24"/>
          <w:szCs w:val="24"/>
        </w:rPr>
        <w:t>ci</w:t>
      </w:r>
      <w:r w:rsidRPr="00505130">
        <w:rPr>
          <w:rFonts w:ascii="Arial" w:eastAsia="Arial" w:hAnsi="Arial" w:cs="Arial"/>
          <w:color w:val="000007"/>
          <w:spacing w:val="-1"/>
          <w:sz w:val="24"/>
          <w:szCs w:val="24"/>
        </w:rPr>
        <w:t>ó</w:t>
      </w:r>
      <w:r w:rsidRPr="00505130">
        <w:rPr>
          <w:rFonts w:ascii="Arial" w:eastAsia="Arial" w:hAnsi="Arial" w:cs="Arial"/>
          <w:color w:val="000007"/>
          <w:sz w:val="24"/>
          <w:szCs w:val="24"/>
        </w:rPr>
        <w:t xml:space="preserve">n </w:t>
      </w:r>
      <w:r w:rsidRPr="00505130">
        <w:rPr>
          <w:rFonts w:ascii="Arial" w:eastAsia="Arial" w:hAnsi="Arial" w:cs="Arial"/>
          <w:color w:val="000007"/>
          <w:spacing w:val="1"/>
          <w:sz w:val="24"/>
          <w:szCs w:val="24"/>
        </w:rPr>
        <w:t>Po</w:t>
      </w:r>
      <w:r w:rsidRPr="00505130">
        <w:rPr>
          <w:rFonts w:ascii="Arial" w:eastAsia="Arial" w:hAnsi="Arial" w:cs="Arial"/>
          <w:color w:val="000007"/>
          <w:sz w:val="24"/>
          <w:szCs w:val="24"/>
        </w:rPr>
        <w:t>l</w:t>
      </w:r>
      <w:r w:rsidRPr="00505130">
        <w:rPr>
          <w:rFonts w:ascii="Arial" w:eastAsia="Arial" w:hAnsi="Arial" w:cs="Arial"/>
          <w:color w:val="000007"/>
          <w:spacing w:val="-2"/>
          <w:sz w:val="24"/>
          <w:szCs w:val="24"/>
        </w:rPr>
        <w:t>í</w:t>
      </w:r>
      <w:r w:rsidRPr="00505130">
        <w:rPr>
          <w:rFonts w:ascii="Arial" w:eastAsia="Arial" w:hAnsi="Arial" w:cs="Arial"/>
          <w:color w:val="000007"/>
          <w:spacing w:val="1"/>
          <w:sz w:val="24"/>
          <w:szCs w:val="24"/>
        </w:rPr>
        <w:t>t</w:t>
      </w:r>
      <w:r w:rsidRPr="00505130">
        <w:rPr>
          <w:rFonts w:ascii="Arial" w:eastAsia="Arial" w:hAnsi="Arial" w:cs="Arial"/>
          <w:color w:val="000007"/>
          <w:sz w:val="24"/>
          <w:szCs w:val="24"/>
        </w:rPr>
        <w:t xml:space="preserve">ica </w:t>
      </w:r>
      <w:r w:rsidRPr="00505130">
        <w:rPr>
          <w:rFonts w:ascii="Arial" w:eastAsia="Arial" w:hAnsi="Arial" w:cs="Arial"/>
          <w:color w:val="000007"/>
          <w:spacing w:val="1"/>
          <w:sz w:val="24"/>
          <w:szCs w:val="24"/>
        </w:rPr>
        <w:t>de</w:t>
      </w:r>
      <w:r w:rsidRPr="00505130">
        <w:rPr>
          <w:rFonts w:ascii="Arial" w:eastAsia="Arial" w:hAnsi="Arial" w:cs="Arial"/>
          <w:color w:val="000007"/>
          <w:sz w:val="24"/>
          <w:szCs w:val="24"/>
        </w:rPr>
        <w:t xml:space="preserve">l </w:t>
      </w:r>
      <w:r w:rsidRPr="00505130">
        <w:rPr>
          <w:rFonts w:ascii="Arial" w:eastAsia="Arial" w:hAnsi="Arial" w:cs="Arial"/>
          <w:color w:val="000007"/>
          <w:spacing w:val="3"/>
          <w:sz w:val="24"/>
          <w:szCs w:val="24"/>
        </w:rPr>
        <w:t>E</w:t>
      </w:r>
      <w:r w:rsidRPr="00505130">
        <w:rPr>
          <w:rFonts w:ascii="Arial" w:eastAsia="Arial" w:hAnsi="Arial" w:cs="Arial"/>
          <w:color w:val="000007"/>
          <w:sz w:val="24"/>
          <w:szCs w:val="24"/>
        </w:rPr>
        <w:t>s</w:t>
      </w:r>
      <w:r w:rsidRPr="00505130">
        <w:rPr>
          <w:rFonts w:ascii="Arial" w:eastAsia="Arial" w:hAnsi="Arial" w:cs="Arial"/>
          <w:color w:val="000007"/>
          <w:spacing w:val="1"/>
          <w:sz w:val="24"/>
          <w:szCs w:val="24"/>
        </w:rPr>
        <w:t>tad</w:t>
      </w:r>
      <w:r w:rsidRPr="00505130">
        <w:rPr>
          <w:rFonts w:ascii="Arial" w:eastAsia="Arial" w:hAnsi="Arial" w:cs="Arial"/>
          <w:color w:val="000007"/>
          <w:sz w:val="24"/>
          <w:szCs w:val="24"/>
        </w:rPr>
        <w:t>o</w:t>
      </w:r>
      <w:r w:rsidR="00F2664A" w:rsidRPr="00505130">
        <w:rPr>
          <w:rFonts w:ascii="Arial" w:eastAsia="Arial" w:hAnsi="Arial" w:cs="Arial"/>
          <w:color w:val="000007"/>
          <w:sz w:val="24"/>
          <w:szCs w:val="24"/>
        </w:rPr>
        <w:t xml:space="preserve"> Libre y Soberano</w:t>
      </w:r>
      <w:r w:rsidRPr="00505130">
        <w:rPr>
          <w:rFonts w:ascii="Arial" w:eastAsia="Arial" w:hAnsi="Arial" w:cs="Arial"/>
          <w:color w:val="000007"/>
          <w:sz w:val="24"/>
          <w:szCs w:val="24"/>
        </w:rPr>
        <w:t xml:space="preserve"> </w:t>
      </w:r>
      <w:r w:rsidRPr="00505130">
        <w:rPr>
          <w:rFonts w:ascii="Arial" w:eastAsia="Arial" w:hAnsi="Arial" w:cs="Arial"/>
          <w:color w:val="000007"/>
          <w:spacing w:val="-1"/>
          <w:sz w:val="24"/>
          <w:szCs w:val="24"/>
        </w:rPr>
        <w:t>d</w:t>
      </w:r>
      <w:r w:rsidRPr="00505130">
        <w:rPr>
          <w:rFonts w:ascii="Arial" w:eastAsia="Arial" w:hAnsi="Arial" w:cs="Arial"/>
          <w:color w:val="000007"/>
          <w:sz w:val="24"/>
          <w:szCs w:val="24"/>
        </w:rPr>
        <w:t>e Z</w:t>
      </w:r>
      <w:r w:rsidRPr="00505130">
        <w:rPr>
          <w:rFonts w:ascii="Arial" w:eastAsia="Arial" w:hAnsi="Arial" w:cs="Arial"/>
          <w:color w:val="000007"/>
          <w:spacing w:val="1"/>
          <w:sz w:val="24"/>
          <w:szCs w:val="24"/>
        </w:rPr>
        <w:t>a</w:t>
      </w:r>
      <w:r w:rsidRPr="00505130">
        <w:rPr>
          <w:rFonts w:ascii="Arial" w:eastAsia="Arial" w:hAnsi="Arial" w:cs="Arial"/>
          <w:color w:val="000007"/>
          <w:sz w:val="24"/>
          <w:szCs w:val="24"/>
        </w:rPr>
        <w:t>c</w:t>
      </w:r>
      <w:r w:rsidRPr="00505130">
        <w:rPr>
          <w:rFonts w:ascii="Arial" w:eastAsia="Arial" w:hAnsi="Arial" w:cs="Arial"/>
          <w:color w:val="000007"/>
          <w:spacing w:val="1"/>
          <w:sz w:val="24"/>
          <w:szCs w:val="24"/>
        </w:rPr>
        <w:t>a</w:t>
      </w:r>
      <w:r w:rsidRPr="00505130">
        <w:rPr>
          <w:rFonts w:ascii="Arial" w:eastAsia="Arial" w:hAnsi="Arial" w:cs="Arial"/>
          <w:color w:val="000007"/>
          <w:spacing w:val="-2"/>
          <w:sz w:val="24"/>
          <w:szCs w:val="24"/>
        </w:rPr>
        <w:t>t</w:t>
      </w:r>
      <w:r w:rsidRPr="00505130">
        <w:rPr>
          <w:rFonts w:ascii="Arial" w:eastAsia="Arial" w:hAnsi="Arial" w:cs="Arial"/>
          <w:color w:val="000007"/>
          <w:spacing w:val="1"/>
          <w:sz w:val="24"/>
          <w:szCs w:val="24"/>
        </w:rPr>
        <w:t>e</w:t>
      </w:r>
      <w:r w:rsidRPr="00505130">
        <w:rPr>
          <w:rFonts w:ascii="Arial" w:eastAsia="Arial" w:hAnsi="Arial" w:cs="Arial"/>
          <w:color w:val="000007"/>
          <w:sz w:val="24"/>
          <w:szCs w:val="24"/>
        </w:rPr>
        <w:t>c</w:t>
      </w:r>
      <w:r w:rsidRPr="00505130">
        <w:rPr>
          <w:rFonts w:ascii="Arial" w:eastAsia="Arial" w:hAnsi="Arial" w:cs="Arial"/>
          <w:color w:val="000007"/>
          <w:spacing w:val="-1"/>
          <w:sz w:val="24"/>
          <w:szCs w:val="24"/>
        </w:rPr>
        <w:t>a</w:t>
      </w:r>
      <w:r w:rsidRPr="00505130">
        <w:rPr>
          <w:rFonts w:ascii="Arial" w:eastAsia="Arial" w:hAnsi="Arial" w:cs="Arial"/>
          <w:color w:val="000007"/>
          <w:sz w:val="24"/>
          <w:szCs w:val="24"/>
        </w:rPr>
        <w:t xml:space="preserve">s, </w:t>
      </w:r>
      <w:r w:rsidRPr="00505130">
        <w:rPr>
          <w:rFonts w:ascii="Arial" w:eastAsia="Arial" w:hAnsi="Arial" w:cs="Arial"/>
          <w:color w:val="000000"/>
          <w:spacing w:val="1"/>
          <w:sz w:val="24"/>
          <w:szCs w:val="24"/>
        </w:rPr>
        <w:t>6</w:t>
      </w:r>
      <w:r w:rsidRPr="00505130">
        <w:rPr>
          <w:rFonts w:ascii="Arial" w:eastAsia="Arial" w:hAnsi="Arial" w:cs="Arial"/>
          <w:color w:val="000000"/>
          <w:sz w:val="24"/>
          <w:szCs w:val="24"/>
        </w:rPr>
        <w:t xml:space="preserve">, </w:t>
      </w:r>
      <w:r w:rsidRPr="00505130">
        <w:rPr>
          <w:rFonts w:ascii="Arial" w:eastAsia="Arial" w:hAnsi="Arial" w:cs="Arial"/>
          <w:color w:val="000000"/>
          <w:spacing w:val="1"/>
          <w:sz w:val="24"/>
          <w:szCs w:val="24"/>
        </w:rPr>
        <w:t>nu</w:t>
      </w:r>
      <w:r w:rsidRPr="00505130">
        <w:rPr>
          <w:rFonts w:ascii="Arial" w:eastAsia="Arial" w:hAnsi="Arial" w:cs="Arial"/>
          <w:color w:val="000000"/>
          <w:sz w:val="24"/>
          <w:szCs w:val="24"/>
        </w:rPr>
        <w:t>m</w:t>
      </w:r>
      <w:r w:rsidRPr="00505130">
        <w:rPr>
          <w:rFonts w:ascii="Arial" w:eastAsia="Arial" w:hAnsi="Arial" w:cs="Arial"/>
          <w:color w:val="000000"/>
          <w:spacing w:val="1"/>
          <w:sz w:val="24"/>
          <w:szCs w:val="24"/>
        </w:rPr>
        <w:t>e</w:t>
      </w:r>
      <w:r w:rsidRPr="00505130">
        <w:rPr>
          <w:rFonts w:ascii="Arial" w:eastAsia="Arial" w:hAnsi="Arial" w:cs="Arial"/>
          <w:color w:val="000000"/>
          <w:spacing w:val="-1"/>
          <w:sz w:val="24"/>
          <w:szCs w:val="24"/>
        </w:rPr>
        <w:t>r</w:t>
      </w:r>
      <w:r w:rsidRPr="00505130">
        <w:rPr>
          <w:rFonts w:ascii="Arial" w:eastAsia="Arial" w:hAnsi="Arial" w:cs="Arial"/>
          <w:color w:val="000000"/>
          <w:spacing w:val="1"/>
          <w:sz w:val="24"/>
          <w:szCs w:val="24"/>
        </w:rPr>
        <w:t>a</w:t>
      </w:r>
      <w:r w:rsidRPr="00505130">
        <w:rPr>
          <w:rFonts w:ascii="Arial" w:eastAsia="Arial" w:hAnsi="Arial" w:cs="Arial"/>
          <w:color w:val="000000"/>
          <w:sz w:val="24"/>
          <w:szCs w:val="24"/>
        </w:rPr>
        <w:t xml:space="preserve">l </w:t>
      </w:r>
      <w:r w:rsidRPr="00505130">
        <w:rPr>
          <w:rFonts w:ascii="Arial" w:eastAsia="Arial" w:hAnsi="Arial" w:cs="Arial"/>
          <w:color w:val="000000"/>
          <w:spacing w:val="1"/>
          <w:sz w:val="24"/>
          <w:szCs w:val="24"/>
        </w:rPr>
        <w:t>1</w:t>
      </w:r>
      <w:r w:rsidRPr="00505130">
        <w:rPr>
          <w:rFonts w:ascii="Arial" w:eastAsia="Arial" w:hAnsi="Arial" w:cs="Arial"/>
          <w:color w:val="000000"/>
          <w:sz w:val="24"/>
          <w:szCs w:val="24"/>
        </w:rPr>
        <w:t xml:space="preserve">, </w:t>
      </w:r>
      <w:r w:rsidRPr="00505130">
        <w:rPr>
          <w:rFonts w:ascii="Arial" w:eastAsia="Arial" w:hAnsi="Arial" w:cs="Arial"/>
          <w:color w:val="000000"/>
          <w:spacing w:val="3"/>
          <w:sz w:val="24"/>
          <w:szCs w:val="24"/>
        </w:rPr>
        <w:t>f</w:t>
      </w:r>
      <w:r w:rsidRPr="00505130">
        <w:rPr>
          <w:rFonts w:ascii="Arial" w:eastAsia="Arial" w:hAnsi="Arial" w:cs="Arial"/>
          <w:color w:val="000000"/>
          <w:spacing w:val="-1"/>
          <w:sz w:val="24"/>
          <w:szCs w:val="24"/>
        </w:rPr>
        <w:t>r</w:t>
      </w:r>
      <w:r w:rsidRPr="00505130">
        <w:rPr>
          <w:rFonts w:ascii="Arial" w:eastAsia="Arial" w:hAnsi="Arial" w:cs="Arial"/>
          <w:color w:val="000000"/>
          <w:spacing w:val="1"/>
          <w:sz w:val="24"/>
          <w:szCs w:val="24"/>
        </w:rPr>
        <w:t>a</w:t>
      </w:r>
      <w:r w:rsidRPr="00505130">
        <w:rPr>
          <w:rFonts w:ascii="Arial" w:eastAsia="Arial" w:hAnsi="Arial" w:cs="Arial"/>
          <w:color w:val="000000"/>
          <w:sz w:val="24"/>
          <w:szCs w:val="24"/>
        </w:rPr>
        <w:t>cc</w:t>
      </w:r>
      <w:r w:rsidRPr="00505130">
        <w:rPr>
          <w:rFonts w:ascii="Arial" w:eastAsia="Arial" w:hAnsi="Arial" w:cs="Arial"/>
          <w:color w:val="000000"/>
          <w:spacing w:val="-3"/>
          <w:sz w:val="24"/>
          <w:szCs w:val="24"/>
        </w:rPr>
        <w:t>i</w:t>
      </w:r>
      <w:r w:rsidRPr="00505130">
        <w:rPr>
          <w:rFonts w:ascii="Arial" w:eastAsia="Arial" w:hAnsi="Arial" w:cs="Arial"/>
          <w:color w:val="000000"/>
          <w:spacing w:val="1"/>
          <w:sz w:val="24"/>
          <w:szCs w:val="24"/>
        </w:rPr>
        <w:t>ó</w:t>
      </w:r>
      <w:r w:rsidRPr="00505130">
        <w:rPr>
          <w:rFonts w:ascii="Arial" w:eastAsia="Arial" w:hAnsi="Arial" w:cs="Arial"/>
          <w:color w:val="000000"/>
          <w:sz w:val="24"/>
          <w:szCs w:val="24"/>
        </w:rPr>
        <w:t xml:space="preserve">n </w:t>
      </w:r>
      <w:r w:rsidRPr="00505130">
        <w:rPr>
          <w:rFonts w:ascii="Arial" w:eastAsia="Arial" w:hAnsi="Arial" w:cs="Arial"/>
          <w:color w:val="000000"/>
          <w:spacing w:val="-1"/>
          <w:sz w:val="24"/>
          <w:szCs w:val="24"/>
        </w:rPr>
        <w:t>X</w:t>
      </w:r>
      <w:r w:rsidRPr="00505130">
        <w:rPr>
          <w:rFonts w:ascii="Arial" w:eastAsia="Arial" w:hAnsi="Arial" w:cs="Arial"/>
          <w:color w:val="000000"/>
          <w:spacing w:val="1"/>
          <w:sz w:val="24"/>
          <w:szCs w:val="24"/>
        </w:rPr>
        <w:t>I</w:t>
      </w:r>
      <w:r w:rsidRPr="00505130">
        <w:rPr>
          <w:rFonts w:ascii="Arial" w:eastAsia="Arial" w:hAnsi="Arial" w:cs="Arial"/>
          <w:color w:val="000000"/>
          <w:spacing w:val="-1"/>
          <w:sz w:val="24"/>
          <w:szCs w:val="24"/>
        </w:rPr>
        <w:t>X,  8  y 50, numeral 2, fracciones VIII y IX de la Ley Orgánica del Instituto Electoral</w:t>
      </w:r>
      <w:r w:rsidR="00F2664A" w:rsidRPr="00505130">
        <w:rPr>
          <w:rFonts w:ascii="Arial" w:eastAsia="Arial" w:hAnsi="Arial" w:cs="Arial"/>
          <w:color w:val="000000"/>
          <w:spacing w:val="-1"/>
          <w:sz w:val="24"/>
          <w:szCs w:val="24"/>
        </w:rPr>
        <w:t xml:space="preserve"> del estado de Zacatecas</w:t>
      </w:r>
      <w:r w:rsidR="00F2664A" w:rsidRPr="00505130">
        <w:rPr>
          <w:rStyle w:val="Refdenotaalpie"/>
          <w:rFonts w:ascii="Arial" w:eastAsia="Arial" w:hAnsi="Arial" w:cs="Arial"/>
          <w:color w:val="000000"/>
          <w:spacing w:val="-1"/>
          <w:sz w:val="24"/>
          <w:szCs w:val="24"/>
        </w:rPr>
        <w:footnoteReference w:id="3"/>
      </w:r>
      <w:r w:rsidRPr="00505130">
        <w:rPr>
          <w:rFonts w:ascii="Arial" w:eastAsia="Arial" w:hAnsi="Arial" w:cs="Arial"/>
          <w:color w:val="000000"/>
          <w:spacing w:val="-1"/>
          <w:sz w:val="24"/>
          <w:szCs w:val="24"/>
        </w:rPr>
        <w:t>; y del Reglamento de la Oficialía Electoral del Instituto Electoral del Estado de Zacatecas</w:t>
      </w:r>
      <w:r w:rsidRPr="00505130">
        <w:rPr>
          <w:rStyle w:val="Refdenotaalpie"/>
          <w:rFonts w:ascii="Arial" w:eastAsia="Arial" w:hAnsi="Arial" w:cs="Arial"/>
          <w:color w:val="000000"/>
          <w:spacing w:val="-1"/>
          <w:sz w:val="24"/>
          <w:szCs w:val="24"/>
        </w:rPr>
        <w:footnoteReference w:id="4"/>
      </w:r>
      <w:r w:rsidRPr="00505130">
        <w:rPr>
          <w:rFonts w:ascii="Arial" w:eastAsia="Arial" w:hAnsi="Arial" w:cs="Arial"/>
          <w:color w:val="000000"/>
          <w:spacing w:val="-1"/>
          <w:sz w:val="24"/>
          <w:szCs w:val="24"/>
        </w:rPr>
        <w:t>; para su estricto cumplimiento.</w:t>
      </w:r>
    </w:p>
    <w:p w:rsidR="007F2EBB" w:rsidRPr="00505130" w:rsidRDefault="007F2EBB" w:rsidP="0048502B">
      <w:pPr>
        <w:spacing w:after="0"/>
        <w:jc w:val="both"/>
        <w:rPr>
          <w:rFonts w:ascii="Arial" w:eastAsia="Arial" w:hAnsi="Arial" w:cs="Arial"/>
          <w:color w:val="000000"/>
          <w:spacing w:val="-1"/>
          <w:sz w:val="24"/>
          <w:szCs w:val="24"/>
        </w:rPr>
      </w:pPr>
    </w:p>
    <w:p w:rsidR="007F2EBB" w:rsidRPr="00505130" w:rsidRDefault="007F2EBB" w:rsidP="0048502B">
      <w:pPr>
        <w:pStyle w:val="Prrafodelista"/>
        <w:spacing w:line="276" w:lineRule="auto"/>
        <w:ind w:left="0"/>
        <w:jc w:val="both"/>
        <w:rPr>
          <w:rFonts w:ascii="Arial" w:hAnsi="Arial" w:cs="Arial"/>
          <w:color w:val="000000"/>
          <w:sz w:val="24"/>
          <w:szCs w:val="24"/>
        </w:rPr>
      </w:pPr>
      <w:r w:rsidRPr="00505130">
        <w:rPr>
          <w:rFonts w:ascii="Arial" w:hAnsi="Arial" w:cs="Arial"/>
          <w:color w:val="000000"/>
          <w:sz w:val="24"/>
          <w:szCs w:val="24"/>
        </w:rPr>
        <w:t>Por lo tanto, es de observancia general y obligatoria para las Secretarias y los Secretarios de los Consejos en la demarcación territorial correspondiente al Consejo al que estén adscritos, así como para el Secretario Ejecutivo</w:t>
      </w:r>
      <w:r w:rsidR="00341BF1">
        <w:rPr>
          <w:rFonts w:ascii="Arial" w:hAnsi="Arial" w:cs="Arial"/>
          <w:color w:val="000000"/>
          <w:sz w:val="24"/>
          <w:szCs w:val="24"/>
        </w:rPr>
        <w:t>,</w:t>
      </w:r>
      <w:r w:rsidRPr="00505130">
        <w:rPr>
          <w:rFonts w:ascii="Arial" w:hAnsi="Arial" w:cs="Arial"/>
          <w:color w:val="000000"/>
          <w:sz w:val="24"/>
          <w:szCs w:val="24"/>
        </w:rPr>
        <w:t xml:space="preserve"> y las y los funcionarios electorales</w:t>
      </w:r>
      <w:r w:rsidR="00EF5A77" w:rsidRPr="00505130">
        <w:rPr>
          <w:rFonts w:ascii="Arial" w:hAnsi="Arial" w:cs="Arial"/>
          <w:color w:val="000000"/>
          <w:sz w:val="24"/>
          <w:szCs w:val="24"/>
        </w:rPr>
        <w:t xml:space="preserve"> y el funcionariado</w:t>
      </w:r>
      <w:r w:rsidRPr="00505130">
        <w:rPr>
          <w:rFonts w:ascii="Arial" w:hAnsi="Arial" w:cs="Arial"/>
          <w:color w:val="000000"/>
          <w:sz w:val="24"/>
          <w:szCs w:val="24"/>
        </w:rPr>
        <w:t xml:space="preserve"> del Instituto Electoral en quienes el Secretario Ejecutivo delegue dicha función.</w:t>
      </w:r>
    </w:p>
    <w:p w:rsidR="007F2EBB" w:rsidRPr="00505130" w:rsidRDefault="007F2EBB" w:rsidP="0048502B">
      <w:pPr>
        <w:pStyle w:val="Prrafodelista"/>
        <w:spacing w:line="276" w:lineRule="auto"/>
        <w:ind w:left="0"/>
        <w:jc w:val="both"/>
        <w:rPr>
          <w:rFonts w:ascii="Arial" w:hAnsi="Arial" w:cs="Arial"/>
          <w:color w:val="000000"/>
          <w:sz w:val="24"/>
          <w:szCs w:val="24"/>
        </w:rPr>
      </w:pPr>
    </w:p>
    <w:p w:rsidR="007F2EBB" w:rsidRPr="00505130" w:rsidRDefault="007F2EBB" w:rsidP="0048502B">
      <w:pPr>
        <w:pStyle w:val="Prrafodelista"/>
        <w:spacing w:line="276" w:lineRule="auto"/>
        <w:ind w:left="0"/>
        <w:jc w:val="both"/>
        <w:rPr>
          <w:rFonts w:ascii="Arial" w:hAnsi="Arial" w:cs="Arial"/>
          <w:b/>
          <w:sz w:val="24"/>
          <w:szCs w:val="24"/>
        </w:rPr>
      </w:pPr>
      <w:r w:rsidRPr="00505130">
        <w:rPr>
          <w:rFonts w:ascii="Arial" w:hAnsi="Arial" w:cs="Arial"/>
          <w:b/>
          <w:sz w:val="24"/>
          <w:szCs w:val="24"/>
        </w:rPr>
        <w:t>2. De la delegación del ejercicio de la función de Oficialía Electoral</w:t>
      </w:r>
    </w:p>
    <w:p w:rsidR="007F2EBB" w:rsidRPr="00505130" w:rsidRDefault="007F2EBB" w:rsidP="0048502B">
      <w:pPr>
        <w:pStyle w:val="Prrafodelista"/>
        <w:spacing w:line="276" w:lineRule="auto"/>
        <w:ind w:left="0"/>
        <w:jc w:val="both"/>
        <w:rPr>
          <w:rFonts w:ascii="Arial" w:hAnsi="Arial" w:cs="Arial"/>
          <w:b/>
          <w:sz w:val="24"/>
          <w:szCs w:val="24"/>
        </w:rPr>
      </w:pPr>
    </w:p>
    <w:p w:rsidR="007F2EBB" w:rsidRPr="00505130" w:rsidRDefault="007F2EBB" w:rsidP="0048502B">
      <w:pPr>
        <w:spacing w:after="0"/>
        <w:jc w:val="both"/>
        <w:rPr>
          <w:rFonts w:ascii="Arial" w:hAnsi="Arial" w:cs="Arial"/>
          <w:sz w:val="24"/>
          <w:szCs w:val="24"/>
        </w:rPr>
      </w:pPr>
      <w:r w:rsidRPr="00505130">
        <w:rPr>
          <w:rFonts w:ascii="Arial" w:hAnsi="Arial" w:cs="Arial"/>
          <w:b/>
          <w:sz w:val="24"/>
          <w:szCs w:val="24"/>
        </w:rPr>
        <w:t xml:space="preserve">I. </w:t>
      </w:r>
      <w:r w:rsidRPr="00505130">
        <w:rPr>
          <w:rFonts w:ascii="Arial" w:hAnsi="Arial" w:cs="Arial"/>
          <w:sz w:val="24"/>
          <w:szCs w:val="24"/>
        </w:rPr>
        <w:t>El Secretario Ejecutivo, en ejercicio de la facultad que le confieren los artículos 50, numeral 2, fracciones VIII y IX de la Ley Orgánica</w:t>
      </w:r>
      <w:r w:rsidR="00F2664A" w:rsidRPr="00505130">
        <w:rPr>
          <w:rFonts w:ascii="Arial" w:hAnsi="Arial" w:cs="Arial"/>
          <w:sz w:val="24"/>
          <w:szCs w:val="24"/>
        </w:rPr>
        <w:t>;</w:t>
      </w:r>
      <w:r w:rsidRPr="00505130">
        <w:rPr>
          <w:rFonts w:ascii="Arial" w:hAnsi="Arial" w:cs="Arial"/>
          <w:sz w:val="24"/>
          <w:szCs w:val="24"/>
        </w:rPr>
        <w:t xml:space="preserve"> 12, 13 y 14 del Reglamento de Oficialía, podrá delegar el ejercicio de la función de Oficialía Electoral en </w:t>
      </w:r>
      <w:r w:rsidRPr="008F2FB9">
        <w:rPr>
          <w:rFonts w:ascii="Arial" w:hAnsi="Arial" w:cs="Arial"/>
          <w:b/>
          <w:color w:val="000000" w:themeColor="text1"/>
          <w:sz w:val="24"/>
          <w:szCs w:val="24"/>
        </w:rPr>
        <w:t xml:space="preserve">las Secretarias y los Secretarios </w:t>
      </w:r>
      <w:r w:rsidRPr="008F2FB9">
        <w:rPr>
          <w:rFonts w:ascii="Arial" w:hAnsi="Arial" w:cs="Arial"/>
          <w:b/>
          <w:sz w:val="24"/>
          <w:szCs w:val="24"/>
        </w:rPr>
        <w:t>de los Consejos, en el personal adscrito a dichos órganos y</w:t>
      </w:r>
      <w:r w:rsidR="00EF5A77" w:rsidRPr="008F2FB9">
        <w:rPr>
          <w:rFonts w:ascii="Arial" w:hAnsi="Arial" w:cs="Arial"/>
          <w:b/>
          <w:color w:val="000000"/>
          <w:sz w:val="24"/>
          <w:szCs w:val="24"/>
        </w:rPr>
        <w:t xml:space="preserve"> el funcionariado del Instituto Electoral</w:t>
      </w:r>
      <w:r w:rsidRPr="00505130">
        <w:rPr>
          <w:rFonts w:ascii="Arial" w:hAnsi="Arial" w:cs="Arial"/>
          <w:sz w:val="24"/>
          <w:szCs w:val="24"/>
        </w:rPr>
        <w:t>, mediante oficio.</w:t>
      </w:r>
    </w:p>
    <w:p w:rsidR="007F2EBB" w:rsidRPr="00505130" w:rsidRDefault="007F2EBB" w:rsidP="0048502B">
      <w:pPr>
        <w:spacing w:after="0"/>
        <w:jc w:val="both"/>
        <w:rPr>
          <w:rFonts w:ascii="Arial" w:hAnsi="Arial" w:cs="Arial"/>
          <w:sz w:val="24"/>
          <w:szCs w:val="24"/>
        </w:rPr>
      </w:pPr>
    </w:p>
    <w:p w:rsidR="007F2EBB" w:rsidRDefault="007F2EBB" w:rsidP="0048502B">
      <w:pPr>
        <w:spacing w:after="0"/>
        <w:jc w:val="both"/>
        <w:rPr>
          <w:rFonts w:ascii="Arial" w:hAnsi="Arial" w:cs="Arial"/>
          <w:b/>
          <w:sz w:val="24"/>
          <w:szCs w:val="24"/>
        </w:rPr>
      </w:pPr>
      <w:r w:rsidRPr="00505130">
        <w:rPr>
          <w:rFonts w:ascii="Arial" w:hAnsi="Arial" w:cs="Arial"/>
          <w:b/>
          <w:sz w:val="24"/>
          <w:szCs w:val="24"/>
        </w:rPr>
        <w:lastRenderedPageBreak/>
        <w:t>II.</w:t>
      </w:r>
      <w:r w:rsidRPr="00505130">
        <w:rPr>
          <w:rFonts w:ascii="Arial" w:hAnsi="Arial" w:cs="Arial"/>
          <w:sz w:val="24"/>
          <w:szCs w:val="24"/>
        </w:rPr>
        <w:t xml:space="preserve"> </w:t>
      </w:r>
      <w:r w:rsidRPr="008F2FB9">
        <w:rPr>
          <w:rFonts w:ascii="Arial" w:hAnsi="Arial" w:cs="Arial"/>
          <w:b/>
          <w:sz w:val="24"/>
          <w:szCs w:val="24"/>
        </w:rPr>
        <w:t xml:space="preserve">El oficio mediante el cual se deleguen las funciones de </w:t>
      </w:r>
      <w:r w:rsidR="008F2FB9" w:rsidRPr="008F2FB9">
        <w:rPr>
          <w:rFonts w:ascii="Arial" w:hAnsi="Arial" w:cs="Arial"/>
          <w:b/>
          <w:sz w:val="24"/>
          <w:szCs w:val="24"/>
        </w:rPr>
        <w:t>Oficialía Electoral</w:t>
      </w:r>
      <w:r w:rsidRPr="008F2FB9">
        <w:rPr>
          <w:rFonts w:ascii="Arial" w:hAnsi="Arial" w:cs="Arial"/>
          <w:b/>
          <w:sz w:val="24"/>
          <w:szCs w:val="24"/>
        </w:rPr>
        <w:t xml:space="preserve"> deberá contener además de los requisitos señalados en el artículo 14 del Reglamento de Oficialía, lo siguiente:</w:t>
      </w:r>
    </w:p>
    <w:p w:rsidR="00477099" w:rsidRPr="008F2FB9" w:rsidRDefault="00477099" w:rsidP="0048502B">
      <w:pPr>
        <w:spacing w:after="0"/>
        <w:jc w:val="both"/>
        <w:rPr>
          <w:rFonts w:ascii="Arial" w:hAnsi="Arial" w:cs="Arial"/>
          <w:b/>
          <w:sz w:val="24"/>
          <w:szCs w:val="24"/>
        </w:rPr>
      </w:pPr>
    </w:p>
    <w:p w:rsidR="007F2EBB" w:rsidRPr="00505130" w:rsidRDefault="007F2EBB" w:rsidP="0048502B">
      <w:pPr>
        <w:pStyle w:val="Prrafodelista"/>
        <w:numPr>
          <w:ilvl w:val="0"/>
          <w:numId w:val="2"/>
        </w:numPr>
        <w:spacing w:line="276" w:lineRule="auto"/>
        <w:jc w:val="both"/>
        <w:rPr>
          <w:rFonts w:ascii="Arial" w:hAnsi="Arial" w:cs="Arial"/>
          <w:color w:val="000000"/>
          <w:sz w:val="24"/>
          <w:szCs w:val="24"/>
        </w:rPr>
      </w:pPr>
      <w:r w:rsidRPr="00505130">
        <w:rPr>
          <w:rFonts w:ascii="Arial" w:hAnsi="Arial" w:cs="Arial"/>
          <w:color w:val="000000"/>
          <w:sz w:val="24"/>
          <w:szCs w:val="24"/>
        </w:rPr>
        <w:t xml:space="preserve">Establecer las atribuciones que se delegan, las cuales, en su caso, se ejercerán con independencia y sin menoscabo de las atribuciones del Secretario Ejecutivo y de las Secretarias y los Secretarios de los Consejos, para constatar y documentar actos o hechos exclusivamente de naturaleza electoral dentro de su ámbito de actuación y como parte de su deber </w:t>
      </w:r>
      <w:r w:rsidR="00F2664A" w:rsidRPr="00505130">
        <w:rPr>
          <w:rFonts w:ascii="Arial" w:hAnsi="Arial" w:cs="Arial"/>
          <w:color w:val="000000"/>
          <w:sz w:val="24"/>
          <w:szCs w:val="24"/>
        </w:rPr>
        <w:t>de vigilar la función electoral;</w:t>
      </w:r>
    </w:p>
    <w:p w:rsidR="007F2EBB" w:rsidRPr="00505130" w:rsidRDefault="007F2EBB" w:rsidP="0048502B">
      <w:pPr>
        <w:pStyle w:val="Prrafodelista"/>
        <w:spacing w:line="276" w:lineRule="auto"/>
        <w:ind w:left="819"/>
        <w:jc w:val="both"/>
        <w:rPr>
          <w:rFonts w:ascii="Arial" w:hAnsi="Arial" w:cs="Arial"/>
          <w:color w:val="000000"/>
          <w:sz w:val="24"/>
          <w:szCs w:val="24"/>
        </w:rPr>
      </w:pPr>
    </w:p>
    <w:p w:rsidR="007F2EBB" w:rsidRPr="00505130" w:rsidRDefault="007F2EBB" w:rsidP="0048502B">
      <w:pPr>
        <w:pStyle w:val="Prrafodelista"/>
        <w:numPr>
          <w:ilvl w:val="0"/>
          <w:numId w:val="2"/>
        </w:numPr>
        <w:spacing w:line="276" w:lineRule="auto"/>
        <w:jc w:val="both"/>
        <w:rPr>
          <w:rFonts w:ascii="Arial" w:hAnsi="Arial" w:cs="Arial"/>
          <w:color w:val="000000"/>
          <w:sz w:val="24"/>
          <w:szCs w:val="24"/>
        </w:rPr>
      </w:pPr>
      <w:r w:rsidRPr="00505130">
        <w:rPr>
          <w:rFonts w:ascii="Arial" w:hAnsi="Arial" w:cs="Arial"/>
          <w:color w:val="000000"/>
          <w:sz w:val="24"/>
          <w:szCs w:val="24"/>
        </w:rPr>
        <w:t>Señalar la fecha en la que surte efectos la delegación de la función, y</w:t>
      </w:r>
    </w:p>
    <w:p w:rsidR="007F2EBB" w:rsidRPr="00505130" w:rsidRDefault="007F2EBB" w:rsidP="0048502B">
      <w:pPr>
        <w:spacing w:after="0"/>
        <w:jc w:val="both"/>
        <w:rPr>
          <w:rFonts w:ascii="Arial" w:hAnsi="Arial" w:cs="Arial"/>
          <w:color w:val="000000"/>
          <w:sz w:val="24"/>
          <w:szCs w:val="24"/>
        </w:rPr>
      </w:pPr>
    </w:p>
    <w:p w:rsidR="007F2EBB" w:rsidRPr="00505130" w:rsidRDefault="007F2EBB" w:rsidP="0048502B">
      <w:pPr>
        <w:pStyle w:val="Prrafodelista"/>
        <w:numPr>
          <w:ilvl w:val="0"/>
          <w:numId w:val="2"/>
        </w:numPr>
        <w:spacing w:line="276" w:lineRule="auto"/>
        <w:jc w:val="both"/>
        <w:rPr>
          <w:rFonts w:ascii="Arial" w:hAnsi="Arial" w:cs="Arial"/>
          <w:b/>
          <w:color w:val="C00000"/>
          <w:sz w:val="24"/>
          <w:szCs w:val="24"/>
        </w:rPr>
      </w:pPr>
      <w:r w:rsidRPr="00505130">
        <w:rPr>
          <w:rFonts w:ascii="Arial" w:hAnsi="Arial" w:cs="Arial"/>
          <w:color w:val="000000"/>
          <w:sz w:val="24"/>
          <w:szCs w:val="24"/>
        </w:rPr>
        <w:t>Contener la instrucción para que el oficio por escrito de delegación se publique en los Estrados</w:t>
      </w:r>
      <w:r w:rsidR="005E3C12" w:rsidRPr="00505130">
        <w:rPr>
          <w:rFonts w:ascii="Arial" w:hAnsi="Arial" w:cs="Arial"/>
          <w:color w:val="000000"/>
          <w:sz w:val="24"/>
          <w:szCs w:val="24"/>
        </w:rPr>
        <w:t xml:space="preserve"> del Instituto o</w:t>
      </w:r>
      <w:r w:rsidRPr="00505130">
        <w:rPr>
          <w:rFonts w:ascii="Arial" w:hAnsi="Arial" w:cs="Arial"/>
          <w:color w:val="000000"/>
          <w:sz w:val="24"/>
          <w:szCs w:val="24"/>
        </w:rPr>
        <w:t xml:space="preserve"> del Consejo Distrital o Municipal Electoral que corresponda. Para tal efecto el Secretario Ejecutivo ordenará dicha publicación </w:t>
      </w:r>
      <w:r w:rsidRPr="00505130">
        <w:rPr>
          <w:rFonts w:ascii="Arial" w:hAnsi="Arial" w:cs="Arial"/>
          <w:sz w:val="24"/>
          <w:szCs w:val="24"/>
        </w:rPr>
        <w:t xml:space="preserve">conforme a los formatos para publicación en Estrados que se adjuntan como Anexo </w:t>
      </w:r>
      <w:r w:rsidRPr="008F2FB9">
        <w:rPr>
          <w:rFonts w:ascii="Arial" w:hAnsi="Arial" w:cs="Arial"/>
          <w:b/>
          <w:sz w:val="24"/>
          <w:szCs w:val="24"/>
        </w:rPr>
        <w:t>1.</w:t>
      </w:r>
    </w:p>
    <w:p w:rsidR="007F2EBB" w:rsidRPr="00505130" w:rsidRDefault="007F2EBB" w:rsidP="0048502B">
      <w:pPr>
        <w:spacing w:after="0"/>
        <w:jc w:val="both"/>
        <w:rPr>
          <w:rFonts w:ascii="Arial" w:hAnsi="Arial" w:cs="Arial"/>
          <w:b/>
          <w:i/>
          <w:color w:val="C00000"/>
          <w:sz w:val="24"/>
          <w:szCs w:val="24"/>
        </w:rPr>
      </w:pPr>
    </w:p>
    <w:p w:rsidR="007F2EBB" w:rsidRPr="008F2FB9" w:rsidRDefault="007F2EBB" w:rsidP="0048502B">
      <w:pPr>
        <w:spacing w:after="0"/>
        <w:jc w:val="both"/>
        <w:rPr>
          <w:rFonts w:ascii="Arial" w:hAnsi="Arial" w:cs="Arial"/>
          <w:b/>
          <w:color w:val="000000"/>
          <w:sz w:val="24"/>
          <w:szCs w:val="24"/>
        </w:rPr>
      </w:pPr>
      <w:r w:rsidRPr="00505130">
        <w:rPr>
          <w:rFonts w:ascii="Arial" w:hAnsi="Arial" w:cs="Arial"/>
          <w:b/>
          <w:color w:val="000000"/>
          <w:sz w:val="24"/>
          <w:szCs w:val="24"/>
        </w:rPr>
        <w:t>III</w:t>
      </w:r>
      <w:r w:rsidRPr="00505130">
        <w:rPr>
          <w:rFonts w:ascii="Arial" w:hAnsi="Arial" w:cs="Arial"/>
          <w:color w:val="000000"/>
          <w:sz w:val="24"/>
          <w:szCs w:val="24"/>
        </w:rPr>
        <w:t xml:space="preserve">. </w:t>
      </w:r>
      <w:r w:rsidRPr="008F2FB9">
        <w:rPr>
          <w:rFonts w:ascii="Arial" w:hAnsi="Arial" w:cs="Arial"/>
          <w:b/>
          <w:color w:val="000000"/>
          <w:sz w:val="24"/>
          <w:szCs w:val="24"/>
        </w:rPr>
        <w:t xml:space="preserve">Las y los funcionarios electorales en los cuales se delegue la función de oficialía ejercerán labores jurídicas, por lo que se procurará que dicha delegación </w:t>
      </w:r>
      <w:r w:rsidR="00EF5A77" w:rsidRPr="008F2FB9">
        <w:rPr>
          <w:rFonts w:ascii="Arial" w:hAnsi="Arial" w:cs="Arial"/>
          <w:b/>
          <w:color w:val="000000"/>
          <w:sz w:val="24"/>
          <w:szCs w:val="24"/>
        </w:rPr>
        <w:t>la realice el funcionariado que tenga Licenciatura en Derecho</w:t>
      </w:r>
      <w:r w:rsidRPr="008F2FB9">
        <w:rPr>
          <w:rFonts w:ascii="Arial" w:hAnsi="Arial" w:cs="Arial"/>
          <w:b/>
          <w:color w:val="000000"/>
          <w:sz w:val="24"/>
          <w:szCs w:val="24"/>
        </w:rPr>
        <w:t xml:space="preserve">, titulados, con experiencia en materia electoral. </w:t>
      </w:r>
      <w:proofErr w:type="gramStart"/>
      <w:r w:rsidRPr="008F2FB9">
        <w:rPr>
          <w:rFonts w:ascii="Arial" w:hAnsi="Arial" w:cs="Arial"/>
          <w:b/>
          <w:color w:val="000000"/>
          <w:sz w:val="24"/>
          <w:szCs w:val="24"/>
        </w:rPr>
        <w:t>y</w:t>
      </w:r>
      <w:proofErr w:type="gramEnd"/>
      <w:r w:rsidRPr="008F2FB9">
        <w:rPr>
          <w:rFonts w:ascii="Arial" w:hAnsi="Arial" w:cs="Arial"/>
          <w:b/>
          <w:color w:val="000000"/>
          <w:sz w:val="24"/>
          <w:szCs w:val="24"/>
        </w:rPr>
        <w:t xml:space="preserve"> preferentemente con conocimientos en derecho notarial.</w:t>
      </w:r>
    </w:p>
    <w:p w:rsidR="007F2EBB" w:rsidRPr="00505130" w:rsidRDefault="007F2EBB" w:rsidP="0048502B">
      <w:pPr>
        <w:spacing w:after="0"/>
        <w:jc w:val="both"/>
        <w:rPr>
          <w:rFonts w:ascii="Arial" w:hAnsi="Arial" w:cs="Arial"/>
          <w:color w:val="000000"/>
          <w:sz w:val="24"/>
          <w:szCs w:val="24"/>
        </w:rPr>
      </w:pPr>
    </w:p>
    <w:p w:rsidR="007F2EBB" w:rsidRPr="00505130" w:rsidRDefault="007F2EBB" w:rsidP="0048502B">
      <w:pPr>
        <w:pStyle w:val="Prrafodelista"/>
        <w:numPr>
          <w:ilvl w:val="0"/>
          <w:numId w:val="3"/>
        </w:numPr>
        <w:spacing w:afterAutospacing="1" w:line="276" w:lineRule="auto"/>
        <w:ind w:left="289" w:hanging="289"/>
        <w:jc w:val="both"/>
        <w:rPr>
          <w:rFonts w:ascii="Arial" w:hAnsi="Arial" w:cs="Arial"/>
          <w:sz w:val="24"/>
          <w:szCs w:val="24"/>
        </w:rPr>
      </w:pPr>
      <w:r w:rsidRPr="00505130">
        <w:rPr>
          <w:rFonts w:ascii="Arial" w:hAnsi="Arial" w:cs="Arial"/>
          <w:b/>
          <w:sz w:val="24"/>
          <w:szCs w:val="24"/>
        </w:rPr>
        <w:t>De los sujetos que pueden solicitar la función de la Oficialía Electoral</w:t>
      </w:r>
      <w:r w:rsidRPr="00505130">
        <w:rPr>
          <w:rFonts w:ascii="Arial" w:hAnsi="Arial" w:cs="Arial"/>
          <w:sz w:val="24"/>
          <w:szCs w:val="24"/>
        </w:rPr>
        <w:t xml:space="preserve"> </w:t>
      </w:r>
    </w:p>
    <w:p w:rsidR="008706E9" w:rsidRPr="00505130" w:rsidRDefault="008706E9" w:rsidP="0048502B">
      <w:pPr>
        <w:pStyle w:val="Prrafodelista"/>
        <w:spacing w:afterAutospacing="1" w:line="276" w:lineRule="auto"/>
        <w:ind w:left="289"/>
        <w:jc w:val="both"/>
        <w:rPr>
          <w:rFonts w:ascii="Arial" w:hAnsi="Arial" w:cs="Arial"/>
          <w:sz w:val="24"/>
          <w:szCs w:val="24"/>
        </w:rPr>
      </w:pPr>
    </w:p>
    <w:p w:rsidR="007F2EBB" w:rsidRPr="008F2FB9" w:rsidRDefault="007F2EBB" w:rsidP="0048502B">
      <w:pPr>
        <w:pStyle w:val="Prrafodelista"/>
        <w:numPr>
          <w:ilvl w:val="0"/>
          <w:numId w:val="1"/>
        </w:numPr>
        <w:spacing w:line="276" w:lineRule="auto"/>
        <w:jc w:val="both"/>
        <w:rPr>
          <w:rFonts w:ascii="Arial" w:hAnsi="Arial" w:cs="Arial"/>
          <w:b/>
          <w:color w:val="C0504D" w:themeColor="accent2"/>
          <w:sz w:val="24"/>
          <w:szCs w:val="24"/>
        </w:rPr>
      </w:pPr>
      <w:r w:rsidRPr="008F2FB9">
        <w:rPr>
          <w:rFonts w:ascii="Arial" w:hAnsi="Arial" w:cs="Arial"/>
          <w:b/>
          <w:color w:val="000000" w:themeColor="text1"/>
          <w:sz w:val="24"/>
          <w:szCs w:val="24"/>
        </w:rPr>
        <w:t>Podrán solicitar la función de la Oficialía Electoral los partidos políticos y los candidatos y las candidatas independientes, para dar fe pública de actos o hechos exclusivamente de naturaleza electoral.</w:t>
      </w:r>
    </w:p>
    <w:p w:rsidR="007F2EBB" w:rsidRPr="00505130" w:rsidRDefault="007F2EBB" w:rsidP="0048502B">
      <w:pPr>
        <w:spacing w:after="0"/>
        <w:ind w:left="720"/>
        <w:jc w:val="both"/>
        <w:rPr>
          <w:rFonts w:ascii="Arial" w:hAnsi="Arial" w:cs="Arial"/>
          <w:b/>
          <w:color w:val="C0504D" w:themeColor="accent2"/>
          <w:sz w:val="24"/>
          <w:szCs w:val="24"/>
        </w:rPr>
      </w:pPr>
    </w:p>
    <w:p w:rsidR="007F2EBB" w:rsidRPr="00505130" w:rsidRDefault="007F2EBB" w:rsidP="0048502B">
      <w:pPr>
        <w:numPr>
          <w:ilvl w:val="0"/>
          <w:numId w:val="1"/>
        </w:numPr>
        <w:spacing w:after="0"/>
        <w:jc w:val="both"/>
        <w:rPr>
          <w:rFonts w:ascii="Arial" w:hAnsi="Arial" w:cs="Arial"/>
          <w:b/>
          <w:color w:val="C0504D" w:themeColor="accent2"/>
          <w:sz w:val="24"/>
          <w:szCs w:val="24"/>
        </w:rPr>
      </w:pPr>
      <w:r w:rsidRPr="00505130">
        <w:rPr>
          <w:rFonts w:ascii="Arial" w:hAnsi="Arial" w:cs="Arial"/>
          <w:color w:val="000000"/>
          <w:sz w:val="24"/>
          <w:szCs w:val="24"/>
        </w:rPr>
        <w:t xml:space="preserve">Los partidos políticos </w:t>
      </w:r>
      <w:r w:rsidRPr="008F2FB9">
        <w:rPr>
          <w:rFonts w:ascii="Arial" w:hAnsi="Arial" w:cs="Arial"/>
          <w:b/>
          <w:color w:val="000000"/>
          <w:sz w:val="24"/>
          <w:szCs w:val="24"/>
        </w:rPr>
        <w:t>la podrán solicitar</w:t>
      </w:r>
      <w:r w:rsidRPr="00505130">
        <w:rPr>
          <w:rFonts w:ascii="Arial" w:hAnsi="Arial" w:cs="Arial"/>
          <w:color w:val="000000"/>
          <w:sz w:val="24"/>
          <w:szCs w:val="24"/>
        </w:rPr>
        <w:t xml:space="preserve"> a través de sus representantes legítimos, entendiendo por éstos, a los acreditados ante el Consejo General del Instituto Electoral</w:t>
      </w:r>
      <w:r w:rsidR="00EF5A77" w:rsidRPr="00505130">
        <w:rPr>
          <w:rFonts w:ascii="Arial" w:hAnsi="Arial" w:cs="Arial"/>
          <w:color w:val="000000"/>
          <w:sz w:val="24"/>
          <w:szCs w:val="24"/>
        </w:rPr>
        <w:t>, ante</w:t>
      </w:r>
      <w:r w:rsidRPr="00505130">
        <w:rPr>
          <w:rFonts w:ascii="Arial" w:hAnsi="Arial" w:cs="Arial"/>
          <w:color w:val="000000"/>
          <w:sz w:val="24"/>
          <w:szCs w:val="24"/>
        </w:rPr>
        <w:t xml:space="preserve"> los Consejos Distritales o Municipales Electorales</w:t>
      </w:r>
      <w:r w:rsidR="00EF5A77" w:rsidRPr="00505130">
        <w:rPr>
          <w:rFonts w:ascii="Arial" w:hAnsi="Arial" w:cs="Arial"/>
          <w:color w:val="000000"/>
          <w:sz w:val="24"/>
          <w:szCs w:val="24"/>
        </w:rPr>
        <w:t>;</w:t>
      </w:r>
      <w:r w:rsidRPr="00505130">
        <w:rPr>
          <w:rFonts w:ascii="Arial" w:hAnsi="Arial" w:cs="Arial"/>
          <w:color w:val="000000"/>
          <w:sz w:val="24"/>
          <w:szCs w:val="24"/>
        </w:rPr>
        <w:t xml:space="preserve"> a los integrantes de sus Comités Direc</w:t>
      </w:r>
      <w:r w:rsidR="00EF5A77" w:rsidRPr="00505130">
        <w:rPr>
          <w:rFonts w:ascii="Arial" w:hAnsi="Arial" w:cs="Arial"/>
          <w:color w:val="000000"/>
          <w:sz w:val="24"/>
          <w:szCs w:val="24"/>
        </w:rPr>
        <w:t>tivos que acrediten tal calidad;</w:t>
      </w:r>
      <w:r w:rsidRPr="00505130">
        <w:rPr>
          <w:rFonts w:ascii="Arial" w:hAnsi="Arial" w:cs="Arial"/>
          <w:color w:val="000000"/>
          <w:sz w:val="24"/>
          <w:szCs w:val="24"/>
        </w:rPr>
        <w:t xml:space="preserve"> o a los que tengan facultades de representación en términos </w:t>
      </w:r>
      <w:r w:rsidRPr="00505130">
        <w:rPr>
          <w:rFonts w:ascii="Arial" w:hAnsi="Arial" w:cs="Arial"/>
          <w:color w:val="000000"/>
          <w:sz w:val="24"/>
          <w:szCs w:val="24"/>
        </w:rPr>
        <w:lastRenderedPageBreak/>
        <w:t>estatutarios o por poder otorgado por los funcionarios partidistas autorizados para ello.</w:t>
      </w:r>
    </w:p>
    <w:p w:rsidR="007F2EBB" w:rsidRPr="00505130" w:rsidRDefault="007F2EBB" w:rsidP="0048502B">
      <w:pPr>
        <w:pStyle w:val="Prrafodelista"/>
        <w:spacing w:line="276" w:lineRule="auto"/>
        <w:jc w:val="both"/>
        <w:rPr>
          <w:rFonts w:ascii="Arial" w:hAnsi="Arial" w:cs="Arial"/>
          <w:color w:val="000000"/>
          <w:sz w:val="24"/>
          <w:szCs w:val="24"/>
        </w:rPr>
      </w:pPr>
    </w:p>
    <w:p w:rsidR="007F2EBB" w:rsidRPr="00505130" w:rsidRDefault="007F2EBB" w:rsidP="0048502B">
      <w:pPr>
        <w:numPr>
          <w:ilvl w:val="0"/>
          <w:numId w:val="1"/>
        </w:numPr>
        <w:spacing w:after="0"/>
        <w:jc w:val="both"/>
        <w:rPr>
          <w:rFonts w:ascii="Arial" w:hAnsi="Arial" w:cs="Arial"/>
          <w:b/>
          <w:color w:val="C0504D" w:themeColor="accent2"/>
          <w:sz w:val="24"/>
          <w:szCs w:val="24"/>
        </w:rPr>
      </w:pPr>
      <w:r w:rsidRPr="00505130">
        <w:rPr>
          <w:rFonts w:ascii="Arial" w:hAnsi="Arial" w:cs="Arial"/>
          <w:color w:val="000000"/>
          <w:sz w:val="24"/>
          <w:szCs w:val="24"/>
        </w:rPr>
        <w:t>Los candidatos independientes, por sí mismos o a través de sus representantes acreditados ante el Consejo General del Instituto Electoral, ante los Consejos Distritales o Municipales Electorales, según corresponda.</w:t>
      </w:r>
    </w:p>
    <w:p w:rsidR="00905DD0" w:rsidRPr="00505130" w:rsidRDefault="00905DD0" w:rsidP="0048502B">
      <w:pPr>
        <w:pStyle w:val="Prrafodelista"/>
        <w:spacing w:line="276" w:lineRule="auto"/>
        <w:jc w:val="both"/>
        <w:rPr>
          <w:rFonts w:ascii="Arial" w:hAnsi="Arial" w:cs="Arial"/>
          <w:b/>
          <w:color w:val="C0504D" w:themeColor="accent2"/>
          <w:sz w:val="24"/>
          <w:szCs w:val="24"/>
        </w:rPr>
      </w:pPr>
    </w:p>
    <w:p w:rsidR="00905DD0" w:rsidRPr="00505130" w:rsidRDefault="00905DD0" w:rsidP="0048502B">
      <w:pPr>
        <w:spacing w:after="0"/>
        <w:ind w:left="720"/>
        <w:jc w:val="both"/>
        <w:rPr>
          <w:rFonts w:ascii="Arial" w:hAnsi="Arial" w:cs="Arial"/>
          <w:b/>
          <w:color w:val="C0504D" w:themeColor="accent2"/>
          <w:sz w:val="24"/>
          <w:szCs w:val="24"/>
        </w:rPr>
      </w:pPr>
    </w:p>
    <w:p w:rsidR="007F2EBB" w:rsidRPr="008F2FB9" w:rsidRDefault="007F2EBB" w:rsidP="0048502B">
      <w:pPr>
        <w:numPr>
          <w:ilvl w:val="0"/>
          <w:numId w:val="1"/>
        </w:numPr>
        <w:spacing w:after="0"/>
        <w:jc w:val="both"/>
        <w:rPr>
          <w:rFonts w:ascii="Arial" w:hAnsi="Arial" w:cs="Arial"/>
          <w:b/>
          <w:color w:val="C0504D" w:themeColor="accent2"/>
          <w:sz w:val="24"/>
          <w:szCs w:val="24"/>
        </w:rPr>
      </w:pPr>
      <w:r w:rsidRPr="008F2FB9">
        <w:rPr>
          <w:rFonts w:ascii="Arial" w:hAnsi="Arial" w:cs="Arial"/>
          <w:b/>
          <w:color w:val="000000" w:themeColor="text1"/>
          <w:sz w:val="24"/>
          <w:szCs w:val="24"/>
        </w:rPr>
        <w:t>Podrán solicitar por escrito al Secretario Ejecutivo el ejercicio de la función de Oficialía Electoral, l</w:t>
      </w:r>
      <w:r w:rsidRPr="008F2FB9">
        <w:rPr>
          <w:rFonts w:ascii="Arial" w:hAnsi="Arial" w:cs="Arial"/>
          <w:b/>
          <w:sz w:val="24"/>
          <w:szCs w:val="24"/>
        </w:rPr>
        <w:t xml:space="preserve">os </w:t>
      </w:r>
      <w:r w:rsidRPr="008F2FB9">
        <w:rPr>
          <w:rFonts w:ascii="Arial" w:hAnsi="Arial" w:cs="Arial"/>
          <w:b/>
          <w:color w:val="000000" w:themeColor="text1"/>
          <w:sz w:val="24"/>
          <w:szCs w:val="24"/>
        </w:rPr>
        <w:t>órganos del Instituto y la Coordinación de lo Contencioso</w:t>
      </w:r>
      <w:r w:rsidR="00EF5A77" w:rsidRPr="008F2FB9">
        <w:rPr>
          <w:rFonts w:ascii="Arial" w:hAnsi="Arial" w:cs="Arial"/>
          <w:b/>
          <w:color w:val="000000" w:themeColor="text1"/>
          <w:sz w:val="24"/>
          <w:szCs w:val="24"/>
        </w:rPr>
        <w:t>,</w:t>
      </w:r>
      <w:r w:rsidRPr="008F2FB9">
        <w:rPr>
          <w:rFonts w:ascii="Arial" w:hAnsi="Arial" w:cs="Arial"/>
          <w:b/>
          <w:color w:val="000000" w:themeColor="text1"/>
          <w:sz w:val="24"/>
          <w:szCs w:val="24"/>
        </w:rPr>
        <w:t xml:space="preserve"> en apoyo a sus atribuciones y </w:t>
      </w:r>
      <w:r w:rsidRPr="008F2FB9">
        <w:rPr>
          <w:rFonts w:ascii="Arial" w:hAnsi="Arial" w:cs="Arial"/>
          <w:b/>
          <w:sz w:val="24"/>
          <w:szCs w:val="24"/>
        </w:rPr>
        <w:t xml:space="preserve">para el desahogo </w:t>
      </w:r>
      <w:r w:rsidR="008F2FB9" w:rsidRPr="008F2FB9">
        <w:rPr>
          <w:rFonts w:ascii="Arial" w:hAnsi="Arial" w:cs="Arial"/>
          <w:b/>
          <w:sz w:val="24"/>
          <w:szCs w:val="24"/>
        </w:rPr>
        <w:t>de procedimientos</w:t>
      </w:r>
      <w:r w:rsidRPr="008F2FB9">
        <w:rPr>
          <w:rFonts w:ascii="Arial" w:hAnsi="Arial" w:cs="Arial"/>
          <w:b/>
          <w:sz w:val="24"/>
          <w:szCs w:val="24"/>
        </w:rPr>
        <w:t xml:space="preserve"> específicos, en términos de</w:t>
      </w:r>
      <w:r w:rsidR="00F2664A" w:rsidRPr="008F2FB9">
        <w:rPr>
          <w:rFonts w:ascii="Arial" w:hAnsi="Arial" w:cs="Arial"/>
          <w:b/>
          <w:sz w:val="24"/>
          <w:szCs w:val="24"/>
        </w:rPr>
        <w:t xml:space="preserve"> lo señalado en el artículo 23 </w:t>
      </w:r>
      <w:r w:rsidRPr="008F2FB9">
        <w:rPr>
          <w:rFonts w:ascii="Arial" w:hAnsi="Arial" w:cs="Arial"/>
          <w:b/>
          <w:sz w:val="24"/>
          <w:szCs w:val="24"/>
        </w:rPr>
        <w:t>del Reglamento de Oficialía.</w:t>
      </w:r>
    </w:p>
    <w:p w:rsidR="007F2EBB" w:rsidRPr="00505130" w:rsidRDefault="007F2EBB" w:rsidP="0048502B">
      <w:pPr>
        <w:pStyle w:val="Prrafodelista"/>
        <w:spacing w:line="276" w:lineRule="auto"/>
        <w:jc w:val="both"/>
        <w:rPr>
          <w:rFonts w:ascii="Arial" w:hAnsi="Arial" w:cs="Arial"/>
          <w:b/>
          <w:color w:val="C0504D" w:themeColor="accent2"/>
          <w:sz w:val="24"/>
          <w:szCs w:val="24"/>
        </w:rPr>
      </w:pPr>
    </w:p>
    <w:p w:rsidR="007F2EBB" w:rsidRPr="00505130" w:rsidRDefault="007F2EBB" w:rsidP="0048502B">
      <w:pPr>
        <w:spacing w:after="0"/>
        <w:jc w:val="both"/>
        <w:rPr>
          <w:rFonts w:ascii="Arial" w:eastAsia="Arial" w:hAnsi="Arial" w:cs="Arial"/>
          <w:b/>
          <w:position w:val="-1"/>
          <w:sz w:val="24"/>
          <w:szCs w:val="24"/>
        </w:rPr>
      </w:pPr>
      <w:r w:rsidRPr="00505130">
        <w:rPr>
          <w:rFonts w:ascii="Arial" w:eastAsia="Arial" w:hAnsi="Arial" w:cs="Arial"/>
          <w:b/>
          <w:position w:val="-1"/>
          <w:sz w:val="24"/>
          <w:szCs w:val="24"/>
        </w:rPr>
        <w:t>4. De los t</w:t>
      </w:r>
      <w:r w:rsidRPr="00505130">
        <w:rPr>
          <w:rFonts w:ascii="Arial" w:eastAsia="Arial" w:hAnsi="Arial" w:cs="Arial"/>
          <w:b/>
          <w:spacing w:val="2"/>
          <w:position w:val="-1"/>
          <w:sz w:val="24"/>
          <w:szCs w:val="24"/>
        </w:rPr>
        <w:t>i</w:t>
      </w:r>
      <w:r w:rsidRPr="00505130">
        <w:rPr>
          <w:rFonts w:ascii="Arial" w:eastAsia="Arial" w:hAnsi="Arial" w:cs="Arial"/>
          <w:b/>
          <w:position w:val="-1"/>
          <w:sz w:val="24"/>
          <w:szCs w:val="24"/>
        </w:rPr>
        <w:t xml:space="preserve">pos </w:t>
      </w:r>
      <w:r w:rsidRPr="00505130">
        <w:rPr>
          <w:rFonts w:ascii="Arial" w:eastAsia="Arial" w:hAnsi="Arial" w:cs="Arial"/>
          <w:b/>
          <w:spacing w:val="3"/>
          <w:position w:val="-1"/>
          <w:sz w:val="24"/>
          <w:szCs w:val="24"/>
        </w:rPr>
        <w:t>d</w:t>
      </w:r>
      <w:r w:rsidRPr="00505130">
        <w:rPr>
          <w:rFonts w:ascii="Arial" w:eastAsia="Arial" w:hAnsi="Arial" w:cs="Arial"/>
          <w:b/>
          <w:position w:val="-1"/>
          <w:sz w:val="24"/>
          <w:szCs w:val="24"/>
        </w:rPr>
        <w:t>e pet</w:t>
      </w:r>
      <w:r w:rsidRPr="00505130">
        <w:rPr>
          <w:rFonts w:ascii="Arial" w:eastAsia="Arial" w:hAnsi="Arial" w:cs="Arial"/>
          <w:b/>
          <w:spacing w:val="2"/>
          <w:position w:val="-1"/>
          <w:sz w:val="24"/>
          <w:szCs w:val="24"/>
        </w:rPr>
        <w:t>i</w:t>
      </w:r>
      <w:r w:rsidRPr="00505130">
        <w:rPr>
          <w:rFonts w:ascii="Arial" w:eastAsia="Arial" w:hAnsi="Arial" w:cs="Arial"/>
          <w:b/>
          <w:spacing w:val="3"/>
          <w:position w:val="-1"/>
          <w:sz w:val="24"/>
          <w:szCs w:val="24"/>
        </w:rPr>
        <w:t>c</w:t>
      </w:r>
      <w:r w:rsidRPr="00505130">
        <w:rPr>
          <w:rFonts w:ascii="Arial" w:eastAsia="Arial" w:hAnsi="Arial" w:cs="Arial"/>
          <w:b/>
          <w:position w:val="-1"/>
          <w:sz w:val="24"/>
          <w:szCs w:val="24"/>
        </w:rPr>
        <w:t>ión</w:t>
      </w:r>
    </w:p>
    <w:p w:rsidR="007F2EBB" w:rsidRPr="00505130" w:rsidRDefault="007F2EBB" w:rsidP="0048502B">
      <w:pPr>
        <w:spacing w:after="0"/>
        <w:jc w:val="both"/>
        <w:rPr>
          <w:rFonts w:ascii="Arial" w:hAnsi="Arial" w:cs="Arial"/>
          <w:b/>
          <w:color w:val="C0504D" w:themeColor="accent2"/>
          <w:sz w:val="24"/>
          <w:szCs w:val="24"/>
        </w:rPr>
      </w:pPr>
    </w:p>
    <w:p w:rsidR="004F10D4" w:rsidRPr="00505130" w:rsidRDefault="007F2EBB" w:rsidP="0048502B">
      <w:pPr>
        <w:pStyle w:val="Prrafodelista"/>
        <w:numPr>
          <w:ilvl w:val="0"/>
          <w:numId w:val="4"/>
        </w:numPr>
        <w:spacing w:line="276" w:lineRule="auto"/>
        <w:ind w:left="313" w:hanging="142"/>
        <w:jc w:val="both"/>
        <w:rPr>
          <w:rFonts w:ascii="Arial" w:hAnsi="Arial" w:cs="Arial"/>
          <w:sz w:val="24"/>
          <w:szCs w:val="24"/>
        </w:rPr>
      </w:pPr>
      <w:r w:rsidRPr="00505130">
        <w:rPr>
          <w:rFonts w:ascii="Arial" w:hAnsi="Arial" w:cs="Arial"/>
          <w:sz w:val="24"/>
          <w:szCs w:val="24"/>
        </w:rPr>
        <w:t>Por escrito o comparecencia en la Oficialía de Partes del Instituto Electoral, en el Consejo Distrital o Municipal Electoral que corresponda a la ubicación del domicilio en el que se localizan los hechos a constatar o de manera verbal, supuesto en el que la petición deberá ratificarse por escrito dentro de las veinticuatro horas siguientes.</w:t>
      </w:r>
    </w:p>
    <w:p w:rsidR="004F10D4" w:rsidRPr="00505130" w:rsidRDefault="004F10D4" w:rsidP="0048502B">
      <w:pPr>
        <w:pStyle w:val="Prrafodelista"/>
        <w:spacing w:line="276" w:lineRule="auto"/>
        <w:ind w:left="313"/>
        <w:jc w:val="both"/>
        <w:rPr>
          <w:rFonts w:ascii="Arial" w:hAnsi="Arial" w:cs="Arial"/>
          <w:sz w:val="24"/>
          <w:szCs w:val="24"/>
        </w:rPr>
      </w:pPr>
    </w:p>
    <w:p w:rsidR="007F2EBB" w:rsidRPr="00505130" w:rsidRDefault="007F2EBB" w:rsidP="0048502B">
      <w:pPr>
        <w:pStyle w:val="Prrafodelista"/>
        <w:numPr>
          <w:ilvl w:val="0"/>
          <w:numId w:val="4"/>
        </w:numPr>
        <w:spacing w:line="276" w:lineRule="auto"/>
        <w:ind w:left="313" w:hanging="142"/>
        <w:jc w:val="both"/>
        <w:rPr>
          <w:rFonts w:ascii="Arial" w:hAnsi="Arial" w:cs="Arial"/>
          <w:sz w:val="24"/>
          <w:szCs w:val="24"/>
        </w:rPr>
      </w:pPr>
      <w:r w:rsidRPr="00505130">
        <w:rPr>
          <w:rFonts w:ascii="Arial" w:hAnsi="Arial" w:cs="Arial"/>
          <w:sz w:val="24"/>
          <w:szCs w:val="24"/>
        </w:rPr>
        <w:t xml:space="preserve">El escrito podrá ser en formato libre, debiendo cumplir con los requisitos previstos en el artículo 24 del Reglamento de </w:t>
      </w:r>
      <w:r w:rsidRPr="00505130">
        <w:rPr>
          <w:rFonts w:ascii="Arial" w:eastAsia="Arial" w:hAnsi="Arial" w:cs="Arial"/>
          <w:spacing w:val="-2"/>
          <w:sz w:val="24"/>
          <w:szCs w:val="24"/>
        </w:rPr>
        <w:t>O</w:t>
      </w:r>
      <w:r w:rsidRPr="00505130">
        <w:rPr>
          <w:rFonts w:ascii="Arial" w:eastAsia="Arial" w:hAnsi="Arial" w:cs="Arial"/>
          <w:spacing w:val="3"/>
          <w:sz w:val="24"/>
          <w:szCs w:val="24"/>
        </w:rPr>
        <w:t>f</w:t>
      </w:r>
      <w:r w:rsidRPr="00505130">
        <w:rPr>
          <w:rFonts w:ascii="Arial" w:eastAsia="Arial" w:hAnsi="Arial" w:cs="Arial"/>
          <w:sz w:val="24"/>
          <w:szCs w:val="24"/>
        </w:rPr>
        <w:t>ici</w:t>
      </w:r>
      <w:r w:rsidRPr="00505130">
        <w:rPr>
          <w:rFonts w:ascii="Arial" w:eastAsia="Arial" w:hAnsi="Arial" w:cs="Arial"/>
          <w:spacing w:val="1"/>
          <w:sz w:val="24"/>
          <w:szCs w:val="24"/>
        </w:rPr>
        <w:t>a</w:t>
      </w:r>
      <w:r w:rsidRPr="00505130">
        <w:rPr>
          <w:rFonts w:ascii="Arial" w:eastAsia="Arial" w:hAnsi="Arial" w:cs="Arial"/>
          <w:sz w:val="24"/>
          <w:szCs w:val="24"/>
        </w:rPr>
        <w:t>l</w:t>
      </w:r>
      <w:r w:rsidRPr="00505130">
        <w:rPr>
          <w:rFonts w:ascii="Arial" w:eastAsia="Arial" w:hAnsi="Arial" w:cs="Arial"/>
          <w:spacing w:val="-2"/>
          <w:sz w:val="24"/>
          <w:szCs w:val="24"/>
        </w:rPr>
        <w:t>í</w:t>
      </w:r>
      <w:r w:rsidRPr="00505130">
        <w:rPr>
          <w:rFonts w:ascii="Arial" w:eastAsia="Arial" w:hAnsi="Arial" w:cs="Arial"/>
          <w:sz w:val="24"/>
          <w:szCs w:val="24"/>
        </w:rPr>
        <w:t xml:space="preserve">a </w:t>
      </w:r>
      <w:r w:rsidRPr="00505130">
        <w:rPr>
          <w:rFonts w:ascii="Arial" w:eastAsia="Arial" w:hAnsi="Arial" w:cs="Arial"/>
          <w:spacing w:val="1"/>
          <w:sz w:val="24"/>
          <w:szCs w:val="24"/>
        </w:rPr>
        <w:t>E</w:t>
      </w:r>
      <w:r w:rsidRPr="00505130">
        <w:rPr>
          <w:rFonts w:ascii="Arial" w:eastAsia="Arial" w:hAnsi="Arial" w:cs="Arial"/>
          <w:sz w:val="24"/>
          <w:szCs w:val="24"/>
        </w:rPr>
        <w:t>l</w:t>
      </w:r>
      <w:r w:rsidRPr="00505130">
        <w:rPr>
          <w:rFonts w:ascii="Arial" w:eastAsia="Arial" w:hAnsi="Arial" w:cs="Arial"/>
          <w:spacing w:val="1"/>
          <w:sz w:val="24"/>
          <w:szCs w:val="24"/>
        </w:rPr>
        <w:t>e</w:t>
      </w:r>
      <w:r w:rsidRPr="00505130">
        <w:rPr>
          <w:rFonts w:ascii="Arial" w:eastAsia="Arial" w:hAnsi="Arial" w:cs="Arial"/>
          <w:spacing w:val="-2"/>
          <w:sz w:val="24"/>
          <w:szCs w:val="24"/>
        </w:rPr>
        <w:t>c</w:t>
      </w:r>
      <w:r w:rsidRPr="00505130">
        <w:rPr>
          <w:rFonts w:ascii="Arial" w:eastAsia="Arial" w:hAnsi="Arial" w:cs="Arial"/>
          <w:spacing w:val="1"/>
          <w:sz w:val="24"/>
          <w:szCs w:val="24"/>
        </w:rPr>
        <w:t>t</w:t>
      </w:r>
      <w:r w:rsidRPr="00505130">
        <w:rPr>
          <w:rFonts w:ascii="Arial" w:eastAsia="Arial" w:hAnsi="Arial" w:cs="Arial"/>
          <w:spacing w:val="-1"/>
          <w:sz w:val="24"/>
          <w:szCs w:val="24"/>
        </w:rPr>
        <w:t>o</w:t>
      </w:r>
      <w:r w:rsidRPr="00505130">
        <w:rPr>
          <w:rFonts w:ascii="Arial" w:eastAsia="Arial" w:hAnsi="Arial" w:cs="Arial"/>
          <w:spacing w:val="-3"/>
          <w:sz w:val="24"/>
          <w:szCs w:val="24"/>
        </w:rPr>
        <w:t>r</w:t>
      </w:r>
      <w:r w:rsidRPr="00505130">
        <w:rPr>
          <w:rFonts w:ascii="Arial" w:eastAsia="Arial" w:hAnsi="Arial" w:cs="Arial"/>
          <w:spacing w:val="1"/>
          <w:sz w:val="24"/>
          <w:szCs w:val="24"/>
        </w:rPr>
        <w:t>a</w:t>
      </w:r>
      <w:r w:rsidRPr="00505130">
        <w:rPr>
          <w:rFonts w:ascii="Arial" w:eastAsia="Arial" w:hAnsi="Arial" w:cs="Arial"/>
          <w:sz w:val="24"/>
          <w:szCs w:val="24"/>
        </w:rPr>
        <w:t xml:space="preserve">l, </w:t>
      </w:r>
      <w:r w:rsidRPr="00505130">
        <w:rPr>
          <w:rFonts w:ascii="Arial" w:eastAsia="Arial" w:hAnsi="Arial" w:cs="Arial"/>
          <w:spacing w:val="1"/>
          <w:sz w:val="24"/>
          <w:szCs w:val="24"/>
        </w:rPr>
        <w:t>a</w:t>
      </w:r>
      <w:r w:rsidRPr="00505130">
        <w:rPr>
          <w:rFonts w:ascii="Arial" w:eastAsia="Arial" w:hAnsi="Arial" w:cs="Arial"/>
          <w:sz w:val="24"/>
          <w:szCs w:val="24"/>
        </w:rPr>
        <w:t>sí c</w:t>
      </w:r>
      <w:r w:rsidRPr="00505130">
        <w:rPr>
          <w:rFonts w:ascii="Arial" w:eastAsia="Arial" w:hAnsi="Arial" w:cs="Arial"/>
          <w:spacing w:val="-1"/>
          <w:sz w:val="24"/>
          <w:szCs w:val="24"/>
        </w:rPr>
        <w:t>o</w:t>
      </w:r>
      <w:r w:rsidRPr="00505130">
        <w:rPr>
          <w:rFonts w:ascii="Arial" w:eastAsia="Arial" w:hAnsi="Arial" w:cs="Arial"/>
          <w:spacing w:val="2"/>
          <w:sz w:val="24"/>
          <w:szCs w:val="24"/>
        </w:rPr>
        <w:t>m</w:t>
      </w:r>
      <w:r w:rsidRPr="00505130">
        <w:rPr>
          <w:rFonts w:ascii="Arial" w:eastAsia="Arial" w:hAnsi="Arial" w:cs="Arial"/>
          <w:sz w:val="24"/>
          <w:szCs w:val="24"/>
        </w:rPr>
        <w:t xml:space="preserve">o en </w:t>
      </w:r>
      <w:r w:rsidRPr="00505130">
        <w:rPr>
          <w:rFonts w:ascii="Arial" w:eastAsia="Arial" w:hAnsi="Arial" w:cs="Arial"/>
          <w:spacing w:val="1"/>
          <w:sz w:val="24"/>
          <w:szCs w:val="24"/>
        </w:rPr>
        <w:t>e</w:t>
      </w:r>
      <w:r w:rsidRPr="00505130">
        <w:rPr>
          <w:rFonts w:ascii="Arial" w:eastAsia="Arial" w:hAnsi="Arial" w:cs="Arial"/>
          <w:sz w:val="24"/>
          <w:szCs w:val="24"/>
        </w:rPr>
        <w:t xml:space="preserve">l </w:t>
      </w:r>
      <w:r w:rsidRPr="00505130">
        <w:rPr>
          <w:rFonts w:ascii="Arial" w:eastAsia="Arial" w:hAnsi="Arial" w:cs="Arial"/>
          <w:spacing w:val="1"/>
          <w:sz w:val="24"/>
          <w:szCs w:val="24"/>
        </w:rPr>
        <w:t>n</w:t>
      </w:r>
      <w:r w:rsidRPr="00505130">
        <w:rPr>
          <w:rFonts w:ascii="Arial" w:eastAsia="Arial" w:hAnsi="Arial" w:cs="Arial"/>
          <w:spacing w:val="-1"/>
          <w:sz w:val="24"/>
          <w:szCs w:val="24"/>
        </w:rPr>
        <w:t>u</w:t>
      </w:r>
      <w:r w:rsidRPr="00505130">
        <w:rPr>
          <w:rFonts w:ascii="Arial" w:eastAsia="Arial" w:hAnsi="Arial" w:cs="Arial"/>
          <w:spacing w:val="2"/>
          <w:sz w:val="24"/>
          <w:szCs w:val="24"/>
        </w:rPr>
        <w:t>m</w:t>
      </w:r>
      <w:r w:rsidRPr="00505130">
        <w:rPr>
          <w:rFonts w:ascii="Arial" w:eastAsia="Arial" w:hAnsi="Arial" w:cs="Arial"/>
          <w:spacing w:val="1"/>
          <w:sz w:val="24"/>
          <w:szCs w:val="24"/>
        </w:rPr>
        <w:t>e</w:t>
      </w:r>
      <w:r w:rsidRPr="00505130">
        <w:rPr>
          <w:rFonts w:ascii="Arial" w:eastAsia="Arial" w:hAnsi="Arial" w:cs="Arial"/>
          <w:spacing w:val="-1"/>
          <w:sz w:val="24"/>
          <w:szCs w:val="24"/>
        </w:rPr>
        <w:t>r</w:t>
      </w:r>
      <w:r w:rsidRPr="00505130">
        <w:rPr>
          <w:rFonts w:ascii="Arial" w:eastAsia="Arial" w:hAnsi="Arial" w:cs="Arial"/>
          <w:spacing w:val="1"/>
          <w:sz w:val="24"/>
          <w:szCs w:val="24"/>
        </w:rPr>
        <w:t>a</w:t>
      </w:r>
      <w:r w:rsidRPr="00505130">
        <w:rPr>
          <w:rFonts w:ascii="Arial" w:eastAsia="Arial" w:hAnsi="Arial" w:cs="Arial"/>
          <w:sz w:val="24"/>
          <w:szCs w:val="24"/>
        </w:rPr>
        <w:t xml:space="preserve">l 5 </w:t>
      </w:r>
      <w:r w:rsidRPr="00505130">
        <w:rPr>
          <w:rFonts w:ascii="Arial" w:eastAsia="Arial" w:hAnsi="Arial" w:cs="Arial"/>
          <w:spacing w:val="-1"/>
          <w:sz w:val="24"/>
          <w:szCs w:val="24"/>
        </w:rPr>
        <w:t>d</w:t>
      </w:r>
      <w:r w:rsidRPr="00505130">
        <w:rPr>
          <w:rFonts w:ascii="Arial" w:eastAsia="Arial" w:hAnsi="Arial" w:cs="Arial"/>
          <w:spacing w:val="1"/>
          <w:sz w:val="24"/>
          <w:szCs w:val="24"/>
        </w:rPr>
        <w:t xml:space="preserve">e </w:t>
      </w:r>
      <w:r w:rsidRPr="00505130">
        <w:rPr>
          <w:rFonts w:ascii="Arial" w:eastAsia="Arial" w:hAnsi="Arial" w:cs="Arial"/>
          <w:sz w:val="24"/>
          <w:szCs w:val="24"/>
        </w:rPr>
        <w:t>este M</w:t>
      </w:r>
      <w:r w:rsidRPr="00505130">
        <w:rPr>
          <w:rFonts w:ascii="Arial" w:eastAsia="Arial" w:hAnsi="Arial" w:cs="Arial"/>
          <w:spacing w:val="-1"/>
          <w:sz w:val="24"/>
          <w:szCs w:val="24"/>
        </w:rPr>
        <w:t>a</w:t>
      </w:r>
      <w:r w:rsidRPr="00505130">
        <w:rPr>
          <w:rFonts w:ascii="Arial" w:eastAsia="Arial" w:hAnsi="Arial" w:cs="Arial"/>
          <w:spacing w:val="1"/>
          <w:sz w:val="24"/>
          <w:szCs w:val="24"/>
        </w:rPr>
        <w:t>nua</w:t>
      </w:r>
      <w:r w:rsidRPr="00505130">
        <w:rPr>
          <w:rFonts w:ascii="Arial" w:eastAsia="Arial" w:hAnsi="Arial" w:cs="Arial"/>
          <w:sz w:val="24"/>
          <w:szCs w:val="24"/>
        </w:rPr>
        <w:t>l.</w:t>
      </w:r>
    </w:p>
    <w:p w:rsidR="004F10D4" w:rsidRPr="00505130" w:rsidRDefault="004F10D4" w:rsidP="00D20666">
      <w:pPr>
        <w:spacing w:after="0"/>
        <w:jc w:val="both"/>
        <w:rPr>
          <w:rFonts w:ascii="Arial" w:eastAsia="Times New Roman" w:hAnsi="Arial" w:cs="Arial"/>
          <w:sz w:val="24"/>
          <w:szCs w:val="24"/>
          <w:lang w:val="es-ES" w:eastAsia="es-ES"/>
        </w:rPr>
      </w:pPr>
    </w:p>
    <w:p w:rsidR="004F10D4" w:rsidRPr="00505130" w:rsidRDefault="004F10D4" w:rsidP="0048502B">
      <w:pPr>
        <w:pStyle w:val="Prrafodelista"/>
        <w:numPr>
          <w:ilvl w:val="1"/>
          <w:numId w:val="5"/>
        </w:numPr>
        <w:spacing w:after="100" w:afterAutospacing="1" w:line="276" w:lineRule="auto"/>
        <w:ind w:left="171" w:hanging="142"/>
        <w:jc w:val="both"/>
        <w:rPr>
          <w:rFonts w:ascii="Arial" w:eastAsia="Arial" w:hAnsi="Arial" w:cs="Arial"/>
          <w:b/>
          <w:position w:val="-1"/>
          <w:sz w:val="24"/>
          <w:szCs w:val="24"/>
        </w:rPr>
      </w:pPr>
      <w:r w:rsidRPr="00505130">
        <w:rPr>
          <w:rFonts w:ascii="Arial" w:eastAsia="Arial" w:hAnsi="Arial" w:cs="Arial"/>
          <w:b/>
          <w:position w:val="-1"/>
          <w:sz w:val="24"/>
          <w:szCs w:val="24"/>
        </w:rPr>
        <w:t>De la p</w:t>
      </w:r>
      <w:r w:rsidRPr="00505130">
        <w:rPr>
          <w:rFonts w:ascii="Arial" w:eastAsia="Arial" w:hAnsi="Arial" w:cs="Arial"/>
          <w:b/>
          <w:spacing w:val="3"/>
          <w:position w:val="-1"/>
          <w:sz w:val="24"/>
          <w:szCs w:val="24"/>
        </w:rPr>
        <w:t>e</w:t>
      </w:r>
      <w:r w:rsidRPr="00505130">
        <w:rPr>
          <w:rFonts w:ascii="Arial" w:eastAsia="Arial" w:hAnsi="Arial" w:cs="Arial"/>
          <w:b/>
          <w:position w:val="-1"/>
          <w:sz w:val="24"/>
          <w:szCs w:val="24"/>
        </w:rPr>
        <w:t xml:space="preserve">tición por </w:t>
      </w:r>
      <w:r w:rsidRPr="00505130">
        <w:rPr>
          <w:rFonts w:ascii="Arial" w:eastAsia="Arial" w:hAnsi="Arial" w:cs="Arial"/>
          <w:b/>
          <w:spacing w:val="3"/>
          <w:position w:val="-1"/>
          <w:sz w:val="24"/>
          <w:szCs w:val="24"/>
        </w:rPr>
        <w:t>co</w:t>
      </w:r>
      <w:r w:rsidRPr="00505130">
        <w:rPr>
          <w:rFonts w:ascii="Arial" w:eastAsia="Arial" w:hAnsi="Arial" w:cs="Arial"/>
          <w:b/>
          <w:position w:val="-1"/>
          <w:sz w:val="24"/>
          <w:szCs w:val="24"/>
        </w:rPr>
        <w:t>mpar</w:t>
      </w:r>
      <w:r w:rsidRPr="00505130">
        <w:rPr>
          <w:rFonts w:ascii="Arial" w:eastAsia="Arial" w:hAnsi="Arial" w:cs="Arial"/>
          <w:b/>
          <w:spacing w:val="3"/>
          <w:position w:val="-1"/>
          <w:sz w:val="24"/>
          <w:szCs w:val="24"/>
        </w:rPr>
        <w:t>e</w:t>
      </w:r>
      <w:r w:rsidRPr="00505130">
        <w:rPr>
          <w:rFonts w:ascii="Arial" w:eastAsia="Arial" w:hAnsi="Arial" w:cs="Arial"/>
          <w:b/>
          <w:position w:val="-1"/>
          <w:sz w:val="24"/>
          <w:szCs w:val="24"/>
        </w:rPr>
        <w:t>cenc</w:t>
      </w:r>
      <w:r w:rsidRPr="00505130">
        <w:rPr>
          <w:rFonts w:ascii="Arial" w:eastAsia="Arial" w:hAnsi="Arial" w:cs="Arial"/>
          <w:b/>
          <w:spacing w:val="2"/>
          <w:position w:val="-1"/>
          <w:sz w:val="24"/>
          <w:szCs w:val="24"/>
        </w:rPr>
        <w:t>i</w:t>
      </w:r>
      <w:r w:rsidRPr="00505130">
        <w:rPr>
          <w:rFonts w:ascii="Arial" w:eastAsia="Arial" w:hAnsi="Arial" w:cs="Arial"/>
          <w:b/>
          <w:position w:val="-1"/>
          <w:sz w:val="24"/>
          <w:szCs w:val="24"/>
        </w:rPr>
        <w:t>a</w:t>
      </w:r>
    </w:p>
    <w:p w:rsidR="004F10D4" w:rsidRPr="00505130" w:rsidRDefault="004F10D4" w:rsidP="0048502B">
      <w:pPr>
        <w:pStyle w:val="Prrafodelista"/>
        <w:spacing w:after="100" w:afterAutospacing="1" w:line="276" w:lineRule="auto"/>
        <w:ind w:left="171"/>
        <w:jc w:val="both"/>
        <w:rPr>
          <w:rFonts w:ascii="Arial" w:eastAsia="Arial" w:hAnsi="Arial" w:cs="Arial"/>
          <w:b/>
          <w:position w:val="-1"/>
          <w:sz w:val="24"/>
          <w:szCs w:val="24"/>
        </w:rPr>
      </w:pPr>
    </w:p>
    <w:p w:rsidR="004F10D4" w:rsidRPr="008F2FB9" w:rsidRDefault="004F10D4" w:rsidP="0048502B">
      <w:pPr>
        <w:pStyle w:val="Prrafodelista"/>
        <w:numPr>
          <w:ilvl w:val="0"/>
          <w:numId w:val="6"/>
        </w:numPr>
        <w:spacing w:line="276" w:lineRule="auto"/>
        <w:ind w:left="426" w:hanging="426"/>
        <w:jc w:val="both"/>
        <w:rPr>
          <w:rFonts w:ascii="Arial" w:eastAsia="Arial" w:hAnsi="Arial" w:cs="Arial"/>
          <w:b/>
          <w:position w:val="-1"/>
          <w:sz w:val="24"/>
          <w:szCs w:val="24"/>
        </w:rPr>
      </w:pPr>
      <w:r w:rsidRPr="008F2FB9">
        <w:rPr>
          <w:rFonts w:ascii="Arial" w:eastAsia="Arial" w:hAnsi="Arial" w:cs="Arial"/>
          <w:b/>
          <w:spacing w:val="3"/>
          <w:sz w:val="24"/>
          <w:szCs w:val="24"/>
        </w:rPr>
        <w:t xml:space="preserve">La persona </w:t>
      </w:r>
      <w:r w:rsidRPr="008F2FB9">
        <w:rPr>
          <w:rFonts w:ascii="Arial" w:eastAsia="Arial" w:hAnsi="Arial" w:cs="Arial"/>
          <w:b/>
          <w:spacing w:val="1"/>
          <w:sz w:val="24"/>
          <w:szCs w:val="24"/>
        </w:rPr>
        <w:t>pet</w:t>
      </w:r>
      <w:r w:rsidRPr="008F2FB9">
        <w:rPr>
          <w:rFonts w:ascii="Arial" w:eastAsia="Arial" w:hAnsi="Arial" w:cs="Arial"/>
          <w:b/>
          <w:sz w:val="24"/>
          <w:szCs w:val="24"/>
        </w:rPr>
        <w:t>ici</w:t>
      </w:r>
      <w:r w:rsidRPr="008F2FB9">
        <w:rPr>
          <w:rFonts w:ascii="Arial" w:eastAsia="Arial" w:hAnsi="Arial" w:cs="Arial"/>
          <w:b/>
          <w:spacing w:val="-1"/>
          <w:sz w:val="24"/>
          <w:szCs w:val="24"/>
        </w:rPr>
        <w:t>o</w:t>
      </w:r>
      <w:r w:rsidRPr="008F2FB9">
        <w:rPr>
          <w:rFonts w:ascii="Arial" w:eastAsia="Arial" w:hAnsi="Arial" w:cs="Arial"/>
          <w:b/>
          <w:spacing w:val="1"/>
          <w:sz w:val="24"/>
          <w:szCs w:val="24"/>
        </w:rPr>
        <w:t>na</w:t>
      </w:r>
      <w:r w:rsidRPr="008F2FB9">
        <w:rPr>
          <w:rFonts w:ascii="Arial" w:eastAsia="Arial" w:hAnsi="Arial" w:cs="Arial"/>
          <w:b/>
          <w:spacing w:val="-1"/>
          <w:sz w:val="24"/>
          <w:szCs w:val="24"/>
        </w:rPr>
        <w:t>r</w:t>
      </w:r>
      <w:r w:rsidRPr="008F2FB9">
        <w:rPr>
          <w:rFonts w:ascii="Arial" w:eastAsia="Arial" w:hAnsi="Arial" w:cs="Arial"/>
          <w:b/>
          <w:sz w:val="24"/>
          <w:szCs w:val="24"/>
        </w:rPr>
        <w:t xml:space="preserve">ia </w:t>
      </w:r>
      <w:r w:rsidRPr="008F2FB9">
        <w:rPr>
          <w:rFonts w:ascii="Arial" w:eastAsia="Arial" w:hAnsi="Arial" w:cs="Arial"/>
          <w:b/>
          <w:spacing w:val="1"/>
          <w:sz w:val="24"/>
          <w:szCs w:val="24"/>
        </w:rPr>
        <w:t>debe</w:t>
      </w:r>
      <w:r w:rsidRPr="008F2FB9">
        <w:rPr>
          <w:rFonts w:ascii="Arial" w:eastAsia="Arial" w:hAnsi="Arial" w:cs="Arial"/>
          <w:b/>
          <w:spacing w:val="-1"/>
          <w:sz w:val="24"/>
          <w:szCs w:val="24"/>
        </w:rPr>
        <w:t>r</w:t>
      </w:r>
      <w:r w:rsidRPr="008F2FB9">
        <w:rPr>
          <w:rFonts w:ascii="Arial" w:eastAsia="Arial" w:hAnsi="Arial" w:cs="Arial"/>
          <w:b/>
          <w:sz w:val="24"/>
          <w:szCs w:val="24"/>
        </w:rPr>
        <w:t xml:space="preserve">á </w:t>
      </w:r>
      <w:r w:rsidRPr="008F2FB9">
        <w:rPr>
          <w:rFonts w:ascii="Arial" w:eastAsia="Arial" w:hAnsi="Arial" w:cs="Arial"/>
          <w:b/>
          <w:spacing w:val="-3"/>
          <w:sz w:val="24"/>
          <w:szCs w:val="24"/>
        </w:rPr>
        <w:t>i</w:t>
      </w:r>
      <w:r w:rsidRPr="008F2FB9">
        <w:rPr>
          <w:rFonts w:ascii="Arial" w:eastAsia="Arial" w:hAnsi="Arial" w:cs="Arial"/>
          <w:b/>
          <w:spacing w:val="1"/>
          <w:sz w:val="24"/>
          <w:szCs w:val="24"/>
        </w:rPr>
        <w:t>dent</w:t>
      </w:r>
      <w:r w:rsidRPr="008F2FB9">
        <w:rPr>
          <w:rFonts w:ascii="Arial" w:eastAsia="Arial" w:hAnsi="Arial" w:cs="Arial"/>
          <w:b/>
          <w:spacing w:val="-3"/>
          <w:sz w:val="24"/>
          <w:szCs w:val="24"/>
        </w:rPr>
        <w:t>i</w:t>
      </w:r>
      <w:r w:rsidRPr="008F2FB9">
        <w:rPr>
          <w:rFonts w:ascii="Arial" w:eastAsia="Arial" w:hAnsi="Arial" w:cs="Arial"/>
          <w:b/>
          <w:spacing w:val="3"/>
          <w:sz w:val="24"/>
          <w:szCs w:val="24"/>
        </w:rPr>
        <w:t>f</w:t>
      </w:r>
      <w:r w:rsidRPr="008F2FB9">
        <w:rPr>
          <w:rFonts w:ascii="Arial" w:eastAsia="Arial" w:hAnsi="Arial" w:cs="Arial"/>
          <w:b/>
          <w:sz w:val="24"/>
          <w:szCs w:val="24"/>
        </w:rPr>
        <w:t>i</w:t>
      </w:r>
      <w:r w:rsidRPr="008F2FB9">
        <w:rPr>
          <w:rFonts w:ascii="Arial" w:eastAsia="Arial" w:hAnsi="Arial" w:cs="Arial"/>
          <w:b/>
          <w:spacing w:val="-2"/>
          <w:sz w:val="24"/>
          <w:szCs w:val="24"/>
        </w:rPr>
        <w:t>c</w:t>
      </w:r>
      <w:r w:rsidRPr="008F2FB9">
        <w:rPr>
          <w:rFonts w:ascii="Arial" w:eastAsia="Arial" w:hAnsi="Arial" w:cs="Arial"/>
          <w:b/>
          <w:spacing w:val="1"/>
          <w:sz w:val="24"/>
          <w:szCs w:val="24"/>
        </w:rPr>
        <w:t>a</w:t>
      </w:r>
      <w:r w:rsidRPr="008F2FB9">
        <w:rPr>
          <w:rFonts w:ascii="Arial" w:eastAsia="Arial" w:hAnsi="Arial" w:cs="Arial"/>
          <w:b/>
          <w:spacing w:val="-1"/>
          <w:sz w:val="24"/>
          <w:szCs w:val="24"/>
        </w:rPr>
        <w:t>r</w:t>
      </w:r>
      <w:r w:rsidRPr="008F2FB9">
        <w:rPr>
          <w:rFonts w:ascii="Arial" w:eastAsia="Arial" w:hAnsi="Arial" w:cs="Arial"/>
          <w:b/>
          <w:sz w:val="24"/>
          <w:szCs w:val="24"/>
        </w:rPr>
        <w:t xml:space="preserve">se y </w:t>
      </w:r>
      <w:r w:rsidRPr="008F2FB9">
        <w:rPr>
          <w:rFonts w:ascii="Arial" w:eastAsia="Arial" w:hAnsi="Arial" w:cs="Arial"/>
          <w:b/>
          <w:spacing w:val="1"/>
          <w:sz w:val="24"/>
          <w:szCs w:val="24"/>
        </w:rPr>
        <w:t>a</w:t>
      </w:r>
      <w:r w:rsidRPr="008F2FB9">
        <w:rPr>
          <w:rFonts w:ascii="Arial" w:eastAsia="Arial" w:hAnsi="Arial" w:cs="Arial"/>
          <w:b/>
          <w:sz w:val="24"/>
          <w:szCs w:val="24"/>
        </w:rPr>
        <w:t>c</w:t>
      </w:r>
      <w:r w:rsidRPr="008F2FB9">
        <w:rPr>
          <w:rFonts w:ascii="Arial" w:eastAsia="Arial" w:hAnsi="Arial" w:cs="Arial"/>
          <w:b/>
          <w:spacing w:val="-1"/>
          <w:sz w:val="24"/>
          <w:szCs w:val="24"/>
        </w:rPr>
        <w:t>r</w:t>
      </w:r>
      <w:r w:rsidRPr="008F2FB9">
        <w:rPr>
          <w:rFonts w:ascii="Arial" w:eastAsia="Arial" w:hAnsi="Arial" w:cs="Arial"/>
          <w:b/>
          <w:spacing w:val="1"/>
          <w:sz w:val="24"/>
          <w:szCs w:val="24"/>
        </w:rPr>
        <w:t>ed</w:t>
      </w:r>
      <w:r w:rsidRPr="008F2FB9">
        <w:rPr>
          <w:rFonts w:ascii="Arial" w:eastAsia="Arial" w:hAnsi="Arial" w:cs="Arial"/>
          <w:b/>
          <w:sz w:val="24"/>
          <w:szCs w:val="24"/>
        </w:rPr>
        <w:t>i</w:t>
      </w:r>
      <w:r w:rsidRPr="008F2FB9">
        <w:rPr>
          <w:rFonts w:ascii="Arial" w:eastAsia="Arial" w:hAnsi="Arial" w:cs="Arial"/>
          <w:b/>
          <w:spacing w:val="-2"/>
          <w:sz w:val="24"/>
          <w:szCs w:val="24"/>
        </w:rPr>
        <w:t>t</w:t>
      </w:r>
      <w:r w:rsidRPr="008F2FB9">
        <w:rPr>
          <w:rFonts w:ascii="Arial" w:eastAsia="Arial" w:hAnsi="Arial" w:cs="Arial"/>
          <w:b/>
          <w:spacing w:val="1"/>
          <w:sz w:val="24"/>
          <w:szCs w:val="24"/>
        </w:rPr>
        <w:t>a</w:t>
      </w:r>
      <w:r w:rsidRPr="008F2FB9">
        <w:rPr>
          <w:rFonts w:ascii="Arial" w:eastAsia="Arial" w:hAnsi="Arial" w:cs="Arial"/>
          <w:b/>
          <w:sz w:val="24"/>
          <w:szCs w:val="24"/>
        </w:rPr>
        <w:t xml:space="preserve">r la </w:t>
      </w:r>
      <w:r w:rsidRPr="008F2FB9">
        <w:rPr>
          <w:rFonts w:ascii="Arial" w:eastAsia="Arial" w:hAnsi="Arial" w:cs="Arial"/>
          <w:b/>
          <w:spacing w:val="-1"/>
          <w:sz w:val="24"/>
          <w:szCs w:val="24"/>
        </w:rPr>
        <w:t>p</w:t>
      </w:r>
      <w:r w:rsidRPr="008F2FB9">
        <w:rPr>
          <w:rFonts w:ascii="Arial" w:eastAsia="Arial" w:hAnsi="Arial" w:cs="Arial"/>
          <w:b/>
          <w:spacing w:val="1"/>
          <w:sz w:val="24"/>
          <w:szCs w:val="24"/>
        </w:rPr>
        <w:t>e</w:t>
      </w:r>
      <w:r w:rsidRPr="008F2FB9">
        <w:rPr>
          <w:rFonts w:ascii="Arial" w:eastAsia="Arial" w:hAnsi="Arial" w:cs="Arial"/>
          <w:b/>
          <w:spacing w:val="-1"/>
          <w:sz w:val="24"/>
          <w:szCs w:val="24"/>
        </w:rPr>
        <w:t>r</w:t>
      </w:r>
      <w:r w:rsidRPr="008F2FB9">
        <w:rPr>
          <w:rFonts w:ascii="Arial" w:eastAsia="Arial" w:hAnsi="Arial" w:cs="Arial"/>
          <w:b/>
          <w:sz w:val="24"/>
          <w:szCs w:val="24"/>
        </w:rPr>
        <w:t>s</w:t>
      </w:r>
      <w:r w:rsidRPr="008F2FB9">
        <w:rPr>
          <w:rFonts w:ascii="Arial" w:eastAsia="Arial" w:hAnsi="Arial" w:cs="Arial"/>
          <w:b/>
          <w:spacing w:val="1"/>
          <w:sz w:val="24"/>
          <w:szCs w:val="24"/>
        </w:rPr>
        <w:t>o</w:t>
      </w:r>
      <w:r w:rsidRPr="008F2FB9">
        <w:rPr>
          <w:rFonts w:ascii="Arial" w:eastAsia="Arial" w:hAnsi="Arial" w:cs="Arial"/>
          <w:b/>
          <w:spacing w:val="-1"/>
          <w:sz w:val="24"/>
          <w:szCs w:val="24"/>
        </w:rPr>
        <w:t>n</w:t>
      </w:r>
      <w:r w:rsidRPr="008F2FB9">
        <w:rPr>
          <w:rFonts w:ascii="Arial" w:eastAsia="Arial" w:hAnsi="Arial" w:cs="Arial"/>
          <w:b/>
          <w:spacing w:val="1"/>
          <w:sz w:val="24"/>
          <w:szCs w:val="24"/>
        </w:rPr>
        <w:t>a</w:t>
      </w:r>
      <w:r w:rsidRPr="008F2FB9">
        <w:rPr>
          <w:rFonts w:ascii="Arial" w:eastAsia="Arial" w:hAnsi="Arial" w:cs="Arial"/>
          <w:b/>
          <w:sz w:val="24"/>
          <w:szCs w:val="24"/>
        </w:rPr>
        <w:t>li</w:t>
      </w:r>
      <w:r w:rsidRPr="008F2FB9">
        <w:rPr>
          <w:rFonts w:ascii="Arial" w:eastAsia="Arial" w:hAnsi="Arial" w:cs="Arial"/>
          <w:b/>
          <w:spacing w:val="-1"/>
          <w:sz w:val="24"/>
          <w:szCs w:val="24"/>
        </w:rPr>
        <w:t>d</w:t>
      </w:r>
      <w:r w:rsidRPr="008F2FB9">
        <w:rPr>
          <w:rFonts w:ascii="Arial" w:eastAsia="Arial" w:hAnsi="Arial" w:cs="Arial"/>
          <w:b/>
          <w:spacing w:val="1"/>
          <w:sz w:val="24"/>
          <w:szCs w:val="24"/>
        </w:rPr>
        <w:t>a</w:t>
      </w:r>
      <w:r w:rsidRPr="008F2FB9">
        <w:rPr>
          <w:rFonts w:ascii="Arial" w:eastAsia="Arial" w:hAnsi="Arial" w:cs="Arial"/>
          <w:b/>
          <w:sz w:val="24"/>
          <w:szCs w:val="24"/>
        </w:rPr>
        <w:t>d c</w:t>
      </w:r>
      <w:r w:rsidRPr="008F2FB9">
        <w:rPr>
          <w:rFonts w:ascii="Arial" w:eastAsia="Arial" w:hAnsi="Arial" w:cs="Arial"/>
          <w:b/>
          <w:spacing w:val="1"/>
          <w:sz w:val="24"/>
          <w:szCs w:val="24"/>
        </w:rPr>
        <w:t>o</w:t>
      </w:r>
      <w:r w:rsidRPr="008F2FB9">
        <w:rPr>
          <w:rFonts w:ascii="Arial" w:eastAsia="Arial" w:hAnsi="Arial" w:cs="Arial"/>
          <w:b/>
          <w:sz w:val="24"/>
          <w:szCs w:val="24"/>
        </w:rPr>
        <w:t xml:space="preserve">n la </w:t>
      </w:r>
      <w:r w:rsidRPr="008F2FB9">
        <w:rPr>
          <w:rFonts w:ascii="Arial" w:eastAsia="Arial" w:hAnsi="Arial" w:cs="Arial"/>
          <w:b/>
          <w:spacing w:val="2"/>
          <w:sz w:val="24"/>
          <w:szCs w:val="24"/>
        </w:rPr>
        <w:t>que</w:t>
      </w:r>
      <w:r w:rsidRPr="008F2FB9">
        <w:rPr>
          <w:rFonts w:ascii="Arial" w:eastAsia="Arial" w:hAnsi="Arial" w:cs="Arial"/>
          <w:b/>
          <w:sz w:val="24"/>
          <w:szCs w:val="24"/>
        </w:rPr>
        <w:t xml:space="preserve"> se </w:t>
      </w:r>
      <w:r w:rsidRPr="008F2FB9">
        <w:rPr>
          <w:rFonts w:ascii="Arial" w:eastAsia="Arial" w:hAnsi="Arial" w:cs="Arial"/>
          <w:b/>
          <w:spacing w:val="1"/>
          <w:sz w:val="24"/>
          <w:szCs w:val="24"/>
        </w:rPr>
        <w:t>o</w:t>
      </w:r>
      <w:r w:rsidRPr="008F2FB9">
        <w:rPr>
          <w:rFonts w:ascii="Arial" w:eastAsia="Arial" w:hAnsi="Arial" w:cs="Arial"/>
          <w:b/>
          <w:sz w:val="24"/>
          <w:szCs w:val="24"/>
        </w:rPr>
        <w:t>s</w:t>
      </w:r>
      <w:r w:rsidRPr="008F2FB9">
        <w:rPr>
          <w:rFonts w:ascii="Arial" w:eastAsia="Arial" w:hAnsi="Arial" w:cs="Arial"/>
          <w:b/>
          <w:spacing w:val="1"/>
          <w:sz w:val="24"/>
          <w:szCs w:val="24"/>
        </w:rPr>
        <w:t>t</w:t>
      </w:r>
      <w:r w:rsidRPr="008F2FB9">
        <w:rPr>
          <w:rFonts w:ascii="Arial" w:eastAsia="Arial" w:hAnsi="Arial" w:cs="Arial"/>
          <w:b/>
          <w:spacing w:val="-1"/>
          <w:sz w:val="24"/>
          <w:szCs w:val="24"/>
        </w:rPr>
        <w:t>e</w:t>
      </w:r>
      <w:r w:rsidRPr="008F2FB9">
        <w:rPr>
          <w:rFonts w:ascii="Arial" w:eastAsia="Arial" w:hAnsi="Arial" w:cs="Arial"/>
          <w:b/>
          <w:spacing w:val="1"/>
          <w:sz w:val="24"/>
          <w:szCs w:val="24"/>
        </w:rPr>
        <w:t>nt</w:t>
      </w:r>
      <w:r w:rsidRPr="008F2FB9">
        <w:rPr>
          <w:rFonts w:ascii="Arial" w:eastAsia="Arial" w:hAnsi="Arial" w:cs="Arial"/>
          <w:b/>
          <w:sz w:val="24"/>
          <w:szCs w:val="24"/>
        </w:rPr>
        <w:t>a</w:t>
      </w:r>
      <w:r w:rsidR="00EF5A77" w:rsidRPr="008F2FB9">
        <w:rPr>
          <w:rFonts w:ascii="Arial" w:eastAsia="Arial" w:hAnsi="Arial" w:cs="Arial"/>
          <w:b/>
          <w:sz w:val="24"/>
          <w:szCs w:val="24"/>
        </w:rPr>
        <w:t>,</w:t>
      </w:r>
      <w:r w:rsidRPr="008F2FB9">
        <w:rPr>
          <w:rFonts w:ascii="Arial" w:eastAsia="Arial" w:hAnsi="Arial" w:cs="Arial"/>
          <w:b/>
          <w:sz w:val="24"/>
          <w:szCs w:val="24"/>
        </w:rPr>
        <w:t xml:space="preserve"> </w:t>
      </w:r>
      <w:r w:rsidRPr="008F2FB9">
        <w:rPr>
          <w:rFonts w:ascii="Arial" w:eastAsia="Arial" w:hAnsi="Arial" w:cs="Arial"/>
          <w:b/>
          <w:spacing w:val="-2"/>
          <w:sz w:val="24"/>
          <w:szCs w:val="24"/>
        </w:rPr>
        <w:t>y</w:t>
      </w:r>
      <w:r w:rsidRPr="008F2FB9">
        <w:rPr>
          <w:rFonts w:ascii="Arial" w:eastAsia="Arial" w:hAnsi="Arial" w:cs="Arial"/>
          <w:b/>
          <w:sz w:val="24"/>
          <w:szCs w:val="24"/>
        </w:rPr>
        <w:t>a s</w:t>
      </w:r>
      <w:r w:rsidRPr="008F2FB9">
        <w:rPr>
          <w:rFonts w:ascii="Arial" w:eastAsia="Arial" w:hAnsi="Arial" w:cs="Arial"/>
          <w:b/>
          <w:spacing w:val="4"/>
          <w:sz w:val="24"/>
          <w:szCs w:val="24"/>
        </w:rPr>
        <w:t>e</w:t>
      </w:r>
      <w:r w:rsidRPr="008F2FB9">
        <w:rPr>
          <w:rFonts w:ascii="Arial" w:eastAsia="Arial" w:hAnsi="Arial" w:cs="Arial"/>
          <w:b/>
          <w:sz w:val="24"/>
          <w:szCs w:val="24"/>
        </w:rPr>
        <w:t xml:space="preserve">a </w:t>
      </w:r>
      <w:r w:rsidRPr="008F2FB9">
        <w:rPr>
          <w:rFonts w:ascii="Arial" w:eastAsia="Arial" w:hAnsi="Arial" w:cs="Arial"/>
          <w:b/>
          <w:spacing w:val="-1"/>
          <w:sz w:val="24"/>
          <w:szCs w:val="24"/>
        </w:rPr>
        <w:t>d</w:t>
      </w:r>
      <w:r w:rsidRPr="008F2FB9">
        <w:rPr>
          <w:rFonts w:ascii="Arial" w:eastAsia="Arial" w:hAnsi="Arial" w:cs="Arial"/>
          <w:b/>
          <w:sz w:val="24"/>
          <w:szCs w:val="24"/>
        </w:rPr>
        <w:t xml:space="preserve">e </w:t>
      </w:r>
      <w:r w:rsidRPr="008F2FB9">
        <w:rPr>
          <w:rFonts w:ascii="Arial" w:eastAsia="Arial" w:hAnsi="Arial" w:cs="Arial"/>
          <w:b/>
          <w:spacing w:val="-1"/>
          <w:sz w:val="24"/>
          <w:szCs w:val="24"/>
        </w:rPr>
        <w:t>r</w:t>
      </w:r>
      <w:r w:rsidRPr="008F2FB9">
        <w:rPr>
          <w:rFonts w:ascii="Arial" w:eastAsia="Arial" w:hAnsi="Arial" w:cs="Arial"/>
          <w:b/>
          <w:spacing w:val="1"/>
          <w:sz w:val="24"/>
          <w:szCs w:val="24"/>
        </w:rPr>
        <w:t>ep</w:t>
      </w:r>
      <w:r w:rsidRPr="008F2FB9">
        <w:rPr>
          <w:rFonts w:ascii="Arial" w:eastAsia="Arial" w:hAnsi="Arial" w:cs="Arial"/>
          <w:b/>
          <w:spacing w:val="-1"/>
          <w:sz w:val="24"/>
          <w:szCs w:val="24"/>
        </w:rPr>
        <w:t>r</w:t>
      </w:r>
      <w:r w:rsidRPr="008F2FB9">
        <w:rPr>
          <w:rFonts w:ascii="Arial" w:eastAsia="Arial" w:hAnsi="Arial" w:cs="Arial"/>
          <w:b/>
          <w:spacing w:val="1"/>
          <w:sz w:val="24"/>
          <w:szCs w:val="24"/>
        </w:rPr>
        <w:t>e</w:t>
      </w:r>
      <w:r w:rsidRPr="008F2FB9">
        <w:rPr>
          <w:rFonts w:ascii="Arial" w:eastAsia="Arial" w:hAnsi="Arial" w:cs="Arial"/>
          <w:b/>
          <w:sz w:val="24"/>
          <w:szCs w:val="24"/>
        </w:rPr>
        <w:t>s</w:t>
      </w:r>
      <w:r w:rsidRPr="008F2FB9">
        <w:rPr>
          <w:rFonts w:ascii="Arial" w:eastAsia="Arial" w:hAnsi="Arial" w:cs="Arial"/>
          <w:b/>
          <w:spacing w:val="1"/>
          <w:sz w:val="24"/>
          <w:szCs w:val="24"/>
        </w:rPr>
        <w:t>e</w:t>
      </w:r>
      <w:r w:rsidRPr="008F2FB9">
        <w:rPr>
          <w:rFonts w:ascii="Arial" w:eastAsia="Arial" w:hAnsi="Arial" w:cs="Arial"/>
          <w:b/>
          <w:spacing w:val="-1"/>
          <w:sz w:val="24"/>
          <w:szCs w:val="24"/>
        </w:rPr>
        <w:t>n</w:t>
      </w:r>
      <w:r w:rsidRPr="008F2FB9">
        <w:rPr>
          <w:rFonts w:ascii="Arial" w:eastAsia="Arial" w:hAnsi="Arial" w:cs="Arial"/>
          <w:b/>
          <w:spacing w:val="1"/>
          <w:sz w:val="24"/>
          <w:szCs w:val="24"/>
        </w:rPr>
        <w:t>tan</w:t>
      </w:r>
      <w:r w:rsidRPr="008F2FB9">
        <w:rPr>
          <w:rFonts w:ascii="Arial" w:eastAsia="Arial" w:hAnsi="Arial" w:cs="Arial"/>
          <w:b/>
          <w:spacing w:val="-2"/>
          <w:sz w:val="24"/>
          <w:szCs w:val="24"/>
        </w:rPr>
        <w:t>t</w:t>
      </w:r>
      <w:r w:rsidRPr="008F2FB9">
        <w:rPr>
          <w:rFonts w:ascii="Arial" w:eastAsia="Arial" w:hAnsi="Arial" w:cs="Arial"/>
          <w:b/>
          <w:sz w:val="24"/>
          <w:szCs w:val="24"/>
        </w:rPr>
        <w:t xml:space="preserve">e </w:t>
      </w:r>
      <w:r w:rsidRPr="008F2FB9">
        <w:rPr>
          <w:rFonts w:ascii="Arial" w:eastAsia="Arial" w:hAnsi="Arial" w:cs="Arial"/>
          <w:b/>
          <w:spacing w:val="1"/>
          <w:sz w:val="24"/>
          <w:szCs w:val="24"/>
        </w:rPr>
        <w:t>d</w:t>
      </w:r>
      <w:r w:rsidRPr="008F2FB9">
        <w:rPr>
          <w:rFonts w:ascii="Arial" w:eastAsia="Arial" w:hAnsi="Arial" w:cs="Arial"/>
          <w:b/>
          <w:sz w:val="24"/>
          <w:szCs w:val="24"/>
        </w:rPr>
        <w:t xml:space="preserve">e </w:t>
      </w:r>
      <w:r w:rsidRPr="008F2FB9">
        <w:rPr>
          <w:rFonts w:ascii="Arial" w:eastAsia="Arial" w:hAnsi="Arial" w:cs="Arial"/>
          <w:b/>
          <w:spacing w:val="1"/>
          <w:sz w:val="24"/>
          <w:szCs w:val="24"/>
        </w:rPr>
        <w:t>u</w:t>
      </w:r>
      <w:r w:rsidRPr="008F2FB9">
        <w:rPr>
          <w:rFonts w:ascii="Arial" w:eastAsia="Arial" w:hAnsi="Arial" w:cs="Arial"/>
          <w:b/>
          <w:sz w:val="24"/>
          <w:szCs w:val="24"/>
        </w:rPr>
        <w:t xml:space="preserve">n </w:t>
      </w:r>
      <w:r w:rsidRPr="008F2FB9">
        <w:rPr>
          <w:rFonts w:ascii="Arial" w:eastAsia="Arial" w:hAnsi="Arial" w:cs="Arial"/>
          <w:b/>
          <w:spacing w:val="-1"/>
          <w:sz w:val="24"/>
          <w:szCs w:val="24"/>
        </w:rPr>
        <w:t>p</w:t>
      </w:r>
      <w:r w:rsidRPr="008F2FB9">
        <w:rPr>
          <w:rFonts w:ascii="Arial" w:eastAsia="Arial" w:hAnsi="Arial" w:cs="Arial"/>
          <w:b/>
          <w:spacing w:val="1"/>
          <w:sz w:val="24"/>
          <w:szCs w:val="24"/>
        </w:rPr>
        <w:t>a</w:t>
      </w:r>
      <w:r w:rsidRPr="008F2FB9">
        <w:rPr>
          <w:rFonts w:ascii="Arial" w:eastAsia="Arial" w:hAnsi="Arial" w:cs="Arial"/>
          <w:b/>
          <w:spacing w:val="-1"/>
          <w:sz w:val="24"/>
          <w:szCs w:val="24"/>
        </w:rPr>
        <w:t>r</w:t>
      </w:r>
      <w:r w:rsidRPr="008F2FB9">
        <w:rPr>
          <w:rFonts w:ascii="Arial" w:eastAsia="Arial" w:hAnsi="Arial" w:cs="Arial"/>
          <w:b/>
          <w:spacing w:val="1"/>
          <w:sz w:val="24"/>
          <w:szCs w:val="24"/>
        </w:rPr>
        <w:t>t</w:t>
      </w:r>
      <w:r w:rsidRPr="008F2FB9">
        <w:rPr>
          <w:rFonts w:ascii="Arial" w:eastAsia="Arial" w:hAnsi="Arial" w:cs="Arial"/>
          <w:b/>
          <w:sz w:val="24"/>
          <w:szCs w:val="24"/>
        </w:rPr>
        <w:t>i</w:t>
      </w:r>
      <w:r w:rsidRPr="008F2FB9">
        <w:rPr>
          <w:rFonts w:ascii="Arial" w:eastAsia="Arial" w:hAnsi="Arial" w:cs="Arial"/>
          <w:b/>
          <w:spacing w:val="1"/>
          <w:sz w:val="24"/>
          <w:szCs w:val="24"/>
        </w:rPr>
        <w:t>d</w:t>
      </w:r>
      <w:r w:rsidRPr="008F2FB9">
        <w:rPr>
          <w:rFonts w:ascii="Arial" w:eastAsia="Arial" w:hAnsi="Arial" w:cs="Arial"/>
          <w:b/>
          <w:sz w:val="24"/>
          <w:szCs w:val="24"/>
        </w:rPr>
        <w:t xml:space="preserve">o </w:t>
      </w:r>
      <w:r w:rsidRPr="008F2FB9">
        <w:rPr>
          <w:rFonts w:ascii="Arial" w:eastAsia="Arial" w:hAnsi="Arial" w:cs="Arial"/>
          <w:b/>
          <w:spacing w:val="1"/>
          <w:sz w:val="24"/>
          <w:szCs w:val="24"/>
        </w:rPr>
        <w:t>po</w:t>
      </w:r>
      <w:r w:rsidRPr="008F2FB9">
        <w:rPr>
          <w:rFonts w:ascii="Arial" w:eastAsia="Arial" w:hAnsi="Arial" w:cs="Arial"/>
          <w:b/>
          <w:sz w:val="24"/>
          <w:szCs w:val="24"/>
        </w:rPr>
        <w:t>l</w:t>
      </w:r>
      <w:r w:rsidRPr="008F2FB9">
        <w:rPr>
          <w:rFonts w:ascii="Arial" w:eastAsia="Arial" w:hAnsi="Arial" w:cs="Arial"/>
          <w:b/>
          <w:spacing w:val="-2"/>
          <w:sz w:val="24"/>
          <w:szCs w:val="24"/>
        </w:rPr>
        <w:t>í</w:t>
      </w:r>
      <w:r w:rsidRPr="008F2FB9">
        <w:rPr>
          <w:rFonts w:ascii="Arial" w:eastAsia="Arial" w:hAnsi="Arial" w:cs="Arial"/>
          <w:b/>
          <w:spacing w:val="1"/>
          <w:sz w:val="24"/>
          <w:szCs w:val="24"/>
        </w:rPr>
        <w:t>t</w:t>
      </w:r>
      <w:r w:rsidRPr="008F2FB9">
        <w:rPr>
          <w:rFonts w:ascii="Arial" w:eastAsia="Arial" w:hAnsi="Arial" w:cs="Arial"/>
          <w:b/>
          <w:sz w:val="24"/>
          <w:szCs w:val="24"/>
        </w:rPr>
        <w:t xml:space="preserve">ico o </w:t>
      </w:r>
      <w:r w:rsidRPr="008F2FB9">
        <w:rPr>
          <w:rFonts w:ascii="Arial" w:eastAsia="Arial" w:hAnsi="Arial" w:cs="Arial"/>
          <w:b/>
          <w:spacing w:val="-1"/>
          <w:sz w:val="24"/>
          <w:szCs w:val="24"/>
        </w:rPr>
        <w:t>d</w:t>
      </w:r>
      <w:r w:rsidRPr="008F2FB9">
        <w:rPr>
          <w:rFonts w:ascii="Arial" w:eastAsia="Arial" w:hAnsi="Arial" w:cs="Arial"/>
          <w:b/>
          <w:sz w:val="24"/>
          <w:szCs w:val="24"/>
        </w:rPr>
        <w:t>e c</w:t>
      </w:r>
      <w:r w:rsidRPr="008F2FB9">
        <w:rPr>
          <w:rFonts w:ascii="Arial" w:eastAsia="Arial" w:hAnsi="Arial" w:cs="Arial"/>
          <w:b/>
          <w:spacing w:val="1"/>
          <w:sz w:val="24"/>
          <w:szCs w:val="24"/>
        </w:rPr>
        <w:t>and</w:t>
      </w:r>
      <w:r w:rsidRPr="008F2FB9">
        <w:rPr>
          <w:rFonts w:ascii="Arial" w:eastAsia="Arial" w:hAnsi="Arial" w:cs="Arial"/>
          <w:b/>
          <w:sz w:val="24"/>
          <w:szCs w:val="24"/>
        </w:rPr>
        <w:t>i</w:t>
      </w:r>
      <w:r w:rsidRPr="008F2FB9">
        <w:rPr>
          <w:rFonts w:ascii="Arial" w:eastAsia="Arial" w:hAnsi="Arial" w:cs="Arial"/>
          <w:b/>
          <w:spacing w:val="-1"/>
          <w:sz w:val="24"/>
          <w:szCs w:val="24"/>
        </w:rPr>
        <w:t>d</w:t>
      </w:r>
      <w:r w:rsidRPr="008F2FB9">
        <w:rPr>
          <w:rFonts w:ascii="Arial" w:eastAsia="Arial" w:hAnsi="Arial" w:cs="Arial"/>
          <w:b/>
          <w:spacing w:val="1"/>
          <w:sz w:val="24"/>
          <w:szCs w:val="24"/>
        </w:rPr>
        <w:t>at</w:t>
      </w:r>
      <w:r w:rsidRPr="008F2FB9">
        <w:rPr>
          <w:rFonts w:ascii="Arial" w:eastAsia="Arial" w:hAnsi="Arial" w:cs="Arial"/>
          <w:b/>
          <w:sz w:val="24"/>
          <w:szCs w:val="24"/>
        </w:rPr>
        <w:t xml:space="preserve">o </w:t>
      </w:r>
      <w:r w:rsidRPr="008F2FB9">
        <w:rPr>
          <w:rFonts w:ascii="Arial" w:eastAsia="Arial" w:hAnsi="Arial" w:cs="Arial"/>
          <w:b/>
          <w:spacing w:val="-3"/>
          <w:sz w:val="24"/>
          <w:szCs w:val="24"/>
        </w:rPr>
        <w:t>i</w:t>
      </w:r>
      <w:r w:rsidRPr="008F2FB9">
        <w:rPr>
          <w:rFonts w:ascii="Arial" w:eastAsia="Arial" w:hAnsi="Arial" w:cs="Arial"/>
          <w:b/>
          <w:spacing w:val="1"/>
          <w:sz w:val="24"/>
          <w:szCs w:val="24"/>
        </w:rPr>
        <w:t>nd</w:t>
      </w:r>
      <w:r w:rsidRPr="008F2FB9">
        <w:rPr>
          <w:rFonts w:ascii="Arial" w:eastAsia="Arial" w:hAnsi="Arial" w:cs="Arial"/>
          <w:b/>
          <w:spacing w:val="-1"/>
          <w:sz w:val="24"/>
          <w:szCs w:val="24"/>
        </w:rPr>
        <w:t>e</w:t>
      </w:r>
      <w:r w:rsidRPr="008F2FB9">
        <w:rPr>
          <w:rFonts w:ascii="Arial" w:eastAsia="Arial" w:hAnsi="Arial" w:cs="Arial"/>
          <w:b/>
          <w:spacing w:val="1"/>
          <w:sz w:val="24"/>
          <w:szCs w:val="24"/>
        </w:rPr>
        <w:t>pend</w:t>
      </w:r>
      <w:r w:rsidRPr="008F2FB9">
        <w:rPr>
          <w:rFonts w:ascii="Arial" w:eastAsia="Arial" w:hAnsi="Arial" w:cs="Arial"/>
          <w:b/>
          <w:sz w:val="24"/>
          <w:szCs w:val="24"/>
        </w:rPr>
        <w:t>i</w:t>
      </w:r>
      <w:r w:rsidRPr="008F2FB9">
        <w:rPr>
          <w:rFonts w:ascii="Arial" w:eastAsia="Arial" w:hAnsi="Arial" w:cs="Arial"/>
          <w:b/>
          <w:spacing w:val="1"/>
          <w:sz w:val="24"/>
          <w:szCs w:val="24"/>
        </w:rPr>
        <w:t>e</w:t>
      </w:r>
      <w:r w:rsidRPr="008F2FB9">
        <w:rPr>
          <w:rFonts w:ascii="Arial" w:eastAsia="Arial" w:hAnsi="Arial" w:cs="Arial"/>
          <w:b/>
          <w:spacing w:val="-1"/>
          <w:sz w:val="24"/>
          <w:szCs w:val="24"/>
        </w:rPr>
        <w:t>n</w:t>
      </w:r>
      <w:r w:rsidRPr="008F2FB9">
        <w:rPr>
          <w:rFonts w:ascii="Arial" w:eastAsia="Arial" w:hAnsi="Arial" w:cs="Arial"/>
          <w:b/>
          <w:spacing w:val="1"/>
          <w:sz w:val="24"/>
          <w:szCs w:val="24"/>
        </w:rPr>
        <w:t>te</w:t>
      </w:r>
      <w:r w:rsidRPr="008F2FB9">
        <w:rPr>
          <w:rFonts w:ascii="Arial" w:eastAsia="Arial" w:hAnsi="Arial" w:cs="Arial"/>
          <w:b/>
          <w:sz w:val="24"/>
          <w:szCs w:val="24"/>
        </w:rPr>
        <w:t>.</w:t>
      </w:r>
    </w:p>
    <w:p w:rsidR="004F10D4" w:rsidRPr="008F2FB9" w:rsidRDefault="004F10D4" w:rsidP="0048502B">
      <w:pPr>
        <w:pStyle w:val="Prrafodelista"/>
        <w:spacing w:line="276" w:lineRule="auto"/>
        <w:ind w:left="426" w:hanging="426"/>
        <w:jc w:val="both"/>
        <w:rPr>
          <w:rFonts w:ascii="Arial" w:eastAsia="Arial" w:hAnsi="Arial" w:cs="Arial"/>
          <w:b/>
          <w:position w:val="-1"/>
          <w:sz w:val="24"/>
          <w:szCs w:val="24"/>
        </w:rPr>
      </w:pPr>
    </w:p>
    <w:p w:rsidR="004F10D4" w:rsidRPr="008F2FB9" w:rsidRDefault="004F10D4" w:rsidP="0048502B">
      <w:pPr>
        <w:pStyle w:val="Prrafodelista"/>
        <w:numPr>
          <w:ilvl w:val="0"/>
          <w:numId w:val="6"/>
        </w:numPr>
        <w:spacing w:line="276" w:lineRule="auto"/>
        <w:ind w:left="426" w:hanging="426"/>
        <w:jc w:val="both"/>
        <w:rPr>
          <w:rFonts w:ascii="Arial" w:eastAsia="Arial" w:hAnsi="Arial" w:cs="Arial"/>
          <w:b/>
          <w:position w:val="-1"/>
          <w:sz w:val="24"/>
          <w:szCs w:val="24"/>
        </w:rPr>
      </w:pPr>
      <w:r w:rsidRPr="008F2FB9">
        <w:rPr>
          <w:rFonts w:ascii="Arial" w:eastAsia="Arial" w:hAnsi="Arial" w:cs="Arial"/>
          <w:b/>
          <w:sz w:val="24"/>
          <w:szCs w:val="24"/>
        </w:rPr>
        <w:t>La petición deberá realizarse ante la Secretaria o el Secretario del Consejo correspondiente</w:t>
      </w:r>
      <w:r w:rsidR="00EF5A77" w:rsidRPr="008F2FB9">
        <w:rPr>
          <w:rFonts w:ascii="Arial" w:eastAsia="Arial" w:hAnsi="Arial" w:cs="Arial"/>
          <w:b/>
          <w:sz w:val="24"/>
          <w:szCs w:val="24"/>
        </w:rPr>
        <w:t>,</w:t>
      </w:r>
      <w:r w:rsidRPr="008F2FB9">
        <w:rPr>
          <w:rFonts w:ascii="Arial" w:eastAsia="Arial" w:hAnsi="Arial" w:cs="Arial"/>
          <w:b/>
          <w:sz w:val="24"/>
          <w:szCs w:val="24"/>
        </w:rPr>
        <w:t xml:space="preserve"> o ante la funcionaria o el funcionario electoral en quien el Secretario Ejecutivo haya delegado el ejercicio de la función </w:t>
      </w:r>
      <w:r w:rsidRPr="008F2FB9">
        <w:rPr>
          <w:rFonts w:ascii="Arial" w:eastAsia="Arial" w:hAnsi="Arial" w:cs="Arial"/>
          <w:b/>
          <w:sz w:val="24"/>
          <w:szCs w:val="24"/>
        </w:rPr>
        <w:lastRenderedPageBreak/>
        <w:t xml:space="preserve">de Oficialía Electoral, que corresponda a la ubicación de los actos o hechos que se pide constatar. </w:t>
      </w:r>
    </w:p>
    <w:p w:rsidR="004F10D4" w:rsidRPr="008F2FB9" w:rsidRDefault="004F10D4" w:rsidP="0048502B">
      <w:pPr>
        <w:pStyle w:val="Prrafodelista"/>
        <w:spacing w:line="276" w:lineRule="auto"/>
        <w:ind w:left="426" w:hanging="426"/>
        <w:jc w:val="both"/>
        <w:rPr>
          <w:rFonts w:ascii="Arial" w:eastAsia="Arial" w:hAnsi="Arial" w:cs="Arial"/>
          <w:b/>
          <w:sz w:val="24"/>
          <w:szCs w:val="24"/>
        </w:rPr>
      </w:pPr>
    </w:p>
    <w:p w:rsidR="004F10D4" w:rsidRPr="008F2FB9" w:rsidRDefault="004F10D4" w:rsidP="0048502B">
      <w:pPr>
        <w:pStyle w:val="Prrafodelista"/>
        <w:numPr>
          <w:ilvl w:val="0"/>
          <w:numId w:val="6"/>
        </w:numPr>
        <w:spacing w:line="276" w:lineRule="auto"/>
        <w:ind w:left="426" w:hanging="426"/>
        <w:jc w:val="both"/>
        <w:rPr>
          <w:rFonts w:ascii="Arial" w:eastAsia="Arial" w:hAnsi="Arial" w:cs="Arial"/>
          <w:b/>
          <w:position w:val="-1"/>
          <w:sz w:val="24"/>
          <w:szCs w:val="24"/>
        </w:rPr>
      </w:pPr>
      <w:r w:rsidRPr="008F2FB9">
        <w:rPr>
          <w:rFonts w:ascii="Arial" w:eastAsia="Arial" w:hAnsi="Arial" w:cs="Arial"/>
          <w:b/>
          <w:sz w:val="24"/>
          <w:szCs w:val="24"/>
        </w:rPr>
        <w:t>Durante la comparecencia, la Secretaria o el Secretario del Consejo correspondiente</w:t>
      </w:r>
      <w:r w:rsidR="00EF5A77" w:rsidRPr="008F2FB9">
        <w:rPr>
          <w:rFonts w:ascii="Arial" w:eastAsia="Arial" w:hAnsi="Arial" w:cs="Arial"/>
          <w:b/>
          <w:sz w:val="24"/>
          <w:szCs w:val="24"/>
        </w:rPr>
        <w:t>,</w:t>
      </w:r>
      <w:r w:rsidRPr="008F2FB9">
        <w:rPr>
          <w:rFonts w:ascii="Arial" w:eastAsia="Arial" w:hAnsi="Arial" w:cs="Arial"/>
          <w:b/>
          <w:sz w:val="24"/>
          <w:szCs w:val="24"/>
        </w:rPr>
        <w:t xml:space="preserve"> o la funcionaria o el funcionario electoral que atienda la petición</w:t>
      </w:r>
      <w:r w:rsidR="00EF5A77" w:rsidRPr="008F2FB9">
        <w:rPr>
          <w:rFonts w:ascii="Arial" w:eastAsia="Arial" w:hAnsi="Arial" w:cs="Arial"/>
          <w:b/>
          <w:sz w:val="24"/>
          <w:szCs w:val="24"/>
        </w:rPr>
        <w:t>,</w:t>
      </w:r>
      <w:r w:rsidRPr="008F2FB9">
        <w:rPr>
          <w:rFonts w:ascii="Arial" w:eastAsia="Arial" w:hAnsi="Arial" w:cs="Arial"/>
          <w:b/>
          <w:sz w:val="24"/>
          <w:szCs w:val="24"/>
        </w:rPr>
        <w:t xml:space="preserve"> deberá requerir al peticionario la información necesaria que acredite el cumplimiento de requisitos de procedencia, asentando la información proporcionada en el formato de petición que como Anexo 2 se adjunta a este Manual.</w:t>
      </w:r>
    </w:p>
    <w:p w:rsidR="004F10D4" w:rsidRPr="008F2FB9" w:rsidRDefault="004F10D4" w:rsidP="0048502B">
      <w:pPr>
        <w:pStyle w:val="Prrafodelista"/>
        <w:spacing w:line="276" w:lineRule="auto"/>
        <w:ind w:left="426" w:hanging="426"/>
        <w:jc w:val="both"/>
        <w:rPr>
          <w:rFonts w:ascii="Arial" w:eastAsia="Arial" w:hAnsi="Arial" w:cs="Arial"/>
          <w:b/>
          <w:sz w:val="24"/>
          <w:szCs w:val="24"/>
        </w:rPr>
      </w:pPr>
    </w:p>
    <w:p w:rsidR="004F10D4" w:rsidRPr="008F2FB9" w:rsidRDefault="004F10D4" w:rsidP="0048502B">
      <w:pPr>
        <w:pStyle w:val="Prrafodelista"/>
        <w:numPr>
          <w:ilvl w:val="0"/>
          <w:numId w:val="6"/>
        </w:numPr>
        <w:spacing w:after="100" w:afterAutospacing="1" w:line="276" w:lineRule="auto"/>
        <w:ind w:left="426" w:hanging="426"/>
        <w:jc w:val="both"/>
        <w:rPr>
          <w:rFonts w:ascii="Arial" w:eastAsia="Arial" w:hAnsi="Arial" w:cs="Arial"/>
          <w:b/>
          <w:position w:val="-1"/>
          <w:sz w:val="24"/>
          <w:szCs w:val="24"/>
        </w:rPr>
      </w:pPr>
      <w:r w:rsidRPr="008F2FB9">
        <w:rPr>
          <w:rFonts w:ascii="Arial" w:eastAsia="Arial" w:hAnsi="Arial" w:cs="Arial"/>
          <w:b/>
          <w:sz w:val="24"/>
          <w:szCs w:val="24"/>
        </w:rPr>
        <w:t>Una vez recabada la petición, se registrará en el Libro y en el Sistema Informático de Registro para que le sea asignado el turno de atención.</w:t>
      </w:r>
    </w:p>
    <w:p w:rsidR="004F10D4" w:rsidRPr="008F2FB9" w:rsidRDefault="004F10D4" w:rsidP="0048502B">
      <w:pPr>
        <w:pStyle w:val="Prrafodelista"/>
        <w:spacing w:line="276" w:lineRule="auto"/>
        <w:jc w:val="both"/>
        <w:rPr>
          <w:rFonts w:ascii="Arial" w:eastAsia="Arial" w:hAnsi="Arial" w:cs="Arial"/>
          <w:b/>
          <w:position w:val="-1"/>
          <w:sz w:val="24"/>
          <w:szCs w:val="24"/>
        </w:rPr>
      </w:pPr>
    </w:p>
    <w:p w:rsidR="004F10D4" w:rsidRPr="008F2FB9" w:rsidRDefault="004F10D4" w:rsidP="0048502B">
      <w:pPr>
        <w:spacing w:after="100" w:afterAutospacing="1"/>
        <w:jc w:val="both"/>
        <w:rPr>
          <w:rFonts w:ascii="Arial" w:eastAsia="Arial" w:hAnsi="Arial" w:cs="Arial"/>
          <w:b/>
          <w:position w:val="-1"/>
          <w:sz w:val="24"/>
          <w:szCs w:val="24"/>
        </w:rPr>
      </w:pPr>
      <w:r w:rsidRPr="008F2FB9">
        <w:rPr>
          <w:rFonts w:ascii="Arial" w:eastAsia="Arial" w:hAnsi="Arial" w:cs="Arial"/>
          <w:b/>
          <w:position w:val="-1"/>
          <w:sz w:val="24"/>
          <w:szCs w:val="24"/>
        </w:rPr>
        <w:t>4.2 De la p</w:t>
      </w:r>
      <w:r w:rsidRPr="008F2FB9">
        <w:rPr>
          <w:rFonts w:ascii="Arial" w:eastAsia="Arial" w:hAnsi="Arial" w:cs="Arial"/>
          <w:b/>
          <w:spacing w:val="3"/>
          <w:position w:val="-1"/>
          <w:sz w:val="24"/>
          <w:szCs w:val="24"/>
        </w:rPr>
        <w:t>e</w:t>
      </w:r>
      <w:r w:rsidRPr="008F2FB9">
        <w:rPr>
          <w:rFonts w:ascii="Arial" w:eastAsia="Arial" w:hAnsi="Arial" w:cs="Arial"/>
          <w:b/>
          <w:position w:val="-1"/>
          <w:sz w:val="24"/>
          <w:szCs w:val="24"/>
        </w:rPr>
        <w:t>tición fo</w:t>
      </w:r>
      <w:r w:rsidRPr="008F2FB9">
        <w:rPr>
          <w:rFonts w:ascii="Arial" w:eastAsia="Arial" w:hAnsi="Arial" w:cs="Arial"/>
          <w:b/>
          <w:spacing w:val="3"/>
          <w:position w:val="-1"/>
          <w:sz w:val="24"/>
          <w:szCs w:val="24"/>
        </w:rPr>
        <w:t>rm</w:t>
      </w:r>
      <w:r w:rsidRPr="008F2FB9">
        <w:rPr>
          <w:rFonts w:ascii="Arial" w:eastAsia="Arial" w:hAnsi="Arial" w:cs="Arial"/>
          <w:b/>
          <w:position w:val="-1"/>
          <w:sz w:val="24"/>
          <w:szCs w:val="24"/>
        </w:rPr>
        <w:t xml:space="preserve">ulada </w:t>
      </w:r>
      <w:r w:rsidRPr="008F2FB9">
        <w:rPr>
          <w:rFonts w:ascii="Arial" w:eastAsia="Arial" w:hAnsi="Arial" w:cs="Arial"/>
          <w:b/>
          <w:spacing w:val="3"/>
          <w:position w:val="-1"/>
          <w:sz w:val="24"/>
          <w:szCs w:val="24"/>
        </w:rPr>
        <w:t>d</w:t>
      </w:r>
      <w:r w:rsidRPr="008F2FB9">
        <w:rPr>
          <w:rFonts w:ascii="Arial" w:eastAsia="Arial" w:hAnsi="Arial" w:cs="Arial"/>
          <w:b/>
          <w:position w:val="-1"/>
          <w:sz w:val="24"/>
          <w:szCs w:val="24"/>
        </w:rPr>
        <w:t>e ma</w:t>
      </w:r>
      <w:r w:rsidRPr="008F2FB9">
        <w:rPr>
          <w:rFonts w:ascii="Arial" w:eastAsia="Arial" w:hAnsi="Arial" w:cs="Arial"/>
          <w:b/>
          <w:spacing w:val="3"/>
          <w:position w:val="-1"/>
          <w:sz w:val="24"/>
          <w:szCs w:val="24"/>
        </w:rPr>
        <w:t>n</w:t>
      </w:r>
      <w:r w:rsidRPr="008F2FB9">
        <w:rPr>
          <w:rFonts w:ascii="Arial" w:eastAsia="Arial" w:hAnsi="Arial" w:cs="Arial"/>
          <w:b/>
          <w:position w:val="-1"/>
          <w:sz w:val="24"/>
          <w:szCs w:val="24"/>
        </w:rPr>
        <w:t xml:space="preserve">era </w:t>
      </w:r>
      <w:r w:rsidRPr="008F2FB9">
        <w:rPr>
          <w:rFonts w:ascii="Arial" w:eastAsia="Arial" w:hAnsi="Arial" w:cs="Arial"/>
          <w:b/>
          <w:spacing w:val="-2"/>
          <w:position w:val="-1"/>
          <w:sz w:val="24"/>
          <w:szCs w:val="24"/>
        </w:rPr>
        <w:t>v</w:t>
      </w:r>
      <w:r w:rsidRPr="008F2FB9">
        <w:rPr>
          <w:rFonts w:ascii="Arial" w:eastAsia="Arial" w:hAnsi="Arial" w:cs="Arial"/>
          <w:b/>
          <w:spacing w:val="5"/>
          <w:position w:val="-1"/>
          <w:sz w:val="24"/>
          <w:szCs w:val="24"/>
        </w:rPr>
        <w:t>e</w:t>
      </w:r>
      <w:r w:rsidRPr="008F2FB9">
        <w:rPr>
          <w:rFonts w:ascii="Arial" w:eastAsia="Arial" w:hAnsi="Arial" w:cs="Arial"/>
          <w:b/>
          <w:position w:val="-1"/>
          <w:sz w:val="24"/>
          <w:szCs w:val="24"/>
        </w:rPr>
        <w:t>rbal</w:t>
      </w:r>
    </w:p>
    <w:p w:rsidR="004F10D4" w:rsidRPr="008F2FB9" w:rsidRDefault="004F10D4" w:rsidP="0048502B">
      <w:pPr>
        <w:pStyle w:val="Prrafodelista"/>
        <w:numPr>
          <w:ilvl w:val="0"/>
          <w:numId w:val="7"/>
        </w:numPr>
        <w:spacing w:line="276" w:lineRule="auto"/>
        <w:ind w:left="363" w:hanging="192"/>
        <w:jc w:val="both"/>
        <w:rPr>
          <w:rFonts w:ascii="Arial" w:eastAsia="Arial" w:hAnsi="Arial" w:cs="Arial"/>
          <w:b/>
          <w:sz w:val="24"/>
          <w:szCs w:val="24"/>
        </w:rPr>
      </w:pPr>
      <w:r w:rsidRPr="008F2FB9">
        <w:rPr>
          <w:rFonts w:ascii="Arial" w:eastAsia="Arial" w:hAnsi="Arial" w:cs="Arial"/>
          <w:b/>
          <w:sz w:val="24"/>
          <w:szCs w:val="24"/>
        </w:rPr>
        <w:t xml:space="preserve">Si durante el desarrollo de una diligencia, se requiere </w:t>
      </w:r>
      <w:r w:rsidR="004D1EEA" w:rsidRPr="008F2FB9">
        <w:rPr>
          <w:rFonts w:ascii="Arial" w:eastAsia="Arial" w:hAnsi="Arial" w:cs="Arial"/>
          <w:b/>
          <w:sz w:val="24"/>
          <w:szCs w:val="24"/>
        </w:rPr>
        <w:t xml:space="preserve">de manera verbal </w:t>
      </w:r>
      <w:r w:rsidRPr="008F2FB9">
        <w:rPr>
          <w:rFonts w:ascii="Arial" w:eastAsia="Arial" w:hAnsi="Arial" w:cs="Arial"/>
          <w:b/>
          <w:sz w:val="24"/>
          <w:szCs w:val="24"/>
        </w:rPr>
        <w:t>por parte de un partido político o candidato independiente acudir a constatar otros actos o hechos que no fueron materia de la petición original, la Secretaria o el Secretario del Consejo o la funcionaria o el funcionario electoral encargado de desahogar la diligencia, procederá conforme a lo siguiente:</w:t>
      </w:r>
    </w:p>
    <w:p w:rsidR="004F10D4" w:rsidRPr="008F2FB9" w:rsidRDefault="004F10D4" w:rsidP="0048502B">
      <w:pPr>
        <w:pStyle w:val="Prrafodelista"/>
        <w:spacing w:line="276" w:lineRule="auto"/>
        <w:ind w:left="363"/>
        <w:jc w:val="both"/>
        <w:rPr>
          <w:rFonts w:ascii="Arial" w:eastAsia="Arial" w:hAnsi="Arial" w:cs="Arial"/>
          <w:b/>
          <w:sz w:val="24"/>
          <w:szCs w:val="24"/>
        </w:rPr>
      </w:pPr>
    </w:p>
    <w:p w:rsidR="004F10D4" w:rsidRPr="008F2FB9" w:rsidRDefault="004F10D4" w:rsidP="0048502B">
      <w:pPr>
        <w:pStyle w:val="Prrafodelista"/>
        <w:numPr>
          <w:ilvl w:val="0"/>
          <w:numId w:val="8"/>
        </w:numPr>
        <w:spacing w:line="276" w:lineRule="auto"/>
        <w:jc w:val="both"/>
        <w:rPr>
          <w:rFonts w:ascii="Arial" w:eastAsia="Arial" w:hAnsi="Arial" w:cs="Arial"/>
          <w:b/>
          <w:sz w:val="24"/>
          <w:szCs w:val="24"/>
        </w:rPr>
      </w:pPr>
      <w:r w:rsidRPr="008F2FB9">
        <w:rPr>
          <w:rFonts w:ascii="Arial" w:eastAsia="Arial" w:hAnsi="Arial" w:cs="Arial"/>
          <w:b/>
          <w:sz w:val="24"/>
          <w:szCs w:val="24"/>
        </w:rPr>
        <w:t xml:space="preserve">Hará constar tal situación en el Acta respectiva; </w:t>
      </w:r>
    </w:p>
    <w:p w:rsidR="004F10D4" w:rsidRPr="008F2FB9" w:rsidRDefault="004F10D4" w:rsidP="0048502B">
      <w:pPr>
        <w:pStyle w:val="Prrafodelista"/>
        <w:spacing w:line="276" w:lineRule="auto"/>
        <w:ind w:left="1083"/>
        <w:jc w:val="both"/>
        <w:rPr>
          <w:rFonts w:ascii="Arial" w:eastAsia="Arial" w:hAnsi="Arial" w:cs="Arial"/>
          <w:b/>
          <w:sz w:val="24"/>
          <w:szCs w:val="24"/>
        </w:rPr>
      </w:pPr>
    </w:p>
    <w:p w:rsidR="004F10D4" w:rsidRPr="008F2FB9" w:rsidRDefault="004F10D4" w:rsidP="0048502B">
      <w:pPr>
        <w:pStyle w:val="Prrafodelista"/>
        <w:numPr>
          <w:ilvl w:val="0"/>
          <w:numId w:val="8"/>
        </w:numPr>
        <w:spacing w:line="276" w:lineRule="auto"/>
        <w:jc w:val="both"/>
        <w:rPr>
          <w:rFonts w:ascii="Arial" w:eastAsia="Arial" w:hAnsi="Arial" w:cs="Arial"/>
          <w:b/>
          <w:sz w:val="24"/>
          <w:szCs w:val="24"/>
        </w:rPr>
      </w:pPr>
      <w:r w:rsidRPr="008F2FB9">
        <w:rPr>
          <w:rFonts w:ascii="Arial" w:eastAsia="Arial" w:hAnsi="Arial" w:cs="Arial"/>
          <w:b/>
          <w:sz w:val="24"/>
          <w:szCs w:val="24"/>
        </w:rPr>
        <w:t xml:space="preserve">Cuando la petición verbal se refiera </w:t>
      </w:r>
      <w:r w:rsidRPr="008F2FB9">
        <w:rPr>
          <w:rFonts w:ascii="Arial" w:eastAsia="Arial" w:hAnsi="Arial" w:cs="Arial"/>
          <w:b/>
          <w:i/>
          <w:sz w:val="24"/>
          <w:szCs w:val="24"/>
        </w:rPr>
        <w:t>a actos o hechos repentinos, de realización inminente y que puedan consumarse sin dejar indicios</w:t>
      </w:r>
      <w:r w:rsidRPr="008F2FB9">
        <w:rPr>
          <w:rFonts w:ascii="Arial" w:eastAsia="Arial" w:hAnsi="Arial" w:cs="Arial"/>
          <w:b/>
          <w:sz w:val="24"/>
          <w:szCs w:val="24"/>
        </w:rPr>
        <w:t xml:space="preserve">, la Secretaria o el Secretario del Consejo o la funcionaria o el funcionario electoral acudirá a constatarlos, sin esperar a que la misma se ratifique por escrito, no obstante lo anterior, la petición tendrá que ratificarse por escrito dentro de las veinticuatro horas siguientes, de lo contrario no se procederá a la elaboración del Acta respectiva. </w:t>
      </w:r>
    </w:p>
    <w:p w:rsidR="004F10D4" w:rsidRPr="008F2FB9" w:rsidRDefault="004F10D4" w:rsidP="0048502B">
      <w:pPr>
        <w:pStyle w:val="Prrafodelista"/>
        <w:spacing w:line="276" w:lineRule="auto"/>
        <w:ind w:left="1083"/>
        <w:jc w:val="both"/>
        <w:rPr>
          <w:rFonts w:ascii="Arial" w:eastAsia="Arial" w:hAnsi="Arial" w:cs="Arial"/>
          <w:b/>
          <w:sz w:val="24"/>
          <w:szCs w:val="24"/>
        </w:rPr>
      </w:pPr>
    </w:p>
    <w:p w:rsidR="004F10D4" w:rsidRPr="008F2FB9" w:rsidRDefault="004F10D4" w:rsidP="0048502B">
      <w:pPr>
        <w:pStyle w:val="Prrafodelista"/>
        <w:spacing w:line="276" w:lineRule="auto"/>
        <w:ind w:left="1083"/>
        <w:jc w:val="both"/>
        <w:rPr>
          <w:rFonts w:ascii="Arial" w:eastAsia="Arial" w:hAnsi="Arial" w:cs="Arial"/>
          <w:b/>
          <w:sz w:val="24"/>
          <w:szCs w:val="24"/>
        </w:rPr>
      </w:pPr>
      <w:r w:rsidRPr="008F2FB9">
        <w:rPr>
          <w:rFonts w:ascii="Arial" w:eastAsia="Arial" w:hAnsi="Arial" w:cs="Arial"/>
          <w:b/>
          <w:sz w:val="24"/>
          <w:szCs w:val="24"/>
        </w:rPr>
        <w:t xml:space="preserve">El funcionario electoral que desahogó la diligencia deberá proporcionar copia de la certificación de hechos </w:t>
      </w:r>
      <w:r w:rsidR="004D1EEA" w:rsidRPr="008F2FB9">
        <w:rPr>
          <w:rFonts w:ascii="Arial" w:hAnsi="Arial" w:cs="Arial"/>
          <w:b/>
          <w:color w:val="000000"/>
          <w:sz w:val="24"/>
          <w:szCs w:val="24"/>
        </w:rPr>
        <w:t xml:space="preserve">a la Presidencia </w:t>
      </w:r>
      <w:r w:rsidRPr="008F2FB9">
        <w:rPr>
          <w:rFonts w:ascii="Arial" w:eastAsia="Arial" w:hAnsi="Arial" w:cs="Arial"/>
          <w:b/>
          <w:sz w:val="24"/>
          <w:szCs w:val="24"/>
        </w:rPr>
        <w:t xml:space="preserve">del Consejo Distrital o Municipal Electoral o al Secretario Ejecutivo, según corresponda, para su debido conocimiento, y </w:t>
      </w:r>
    </w:p>
    <w:p w:rsidR="004F10D4" w:rsidRPr="008F2FB9" w:rsidRDefault="004F10D4" w:rsidP="0048502B">
      <w:pPr>
        <w:pStyle w:val="Prrafodelista"/>
        <w:spacing w:line="276" w:lineRule="auto"/>
        <w:jc w:val="both"/>
        <w:rPr>
          <w:rFonts w:ascii="Arial" w:eastAsia="Arial" w:hAnsi="Arial" w:cs="Arial"/>
          <w:b/>
          <w:sz w:val="24"/>
          <w:szCs w:val="24"/>
        </w:rPr>
      </w:pPr>
    </w:p>
    <w:p w:rsidR="004F10D4" w:rsidRPr="008F2FB9" w:rsidRDefault="004F10D4" w:rsidP="0048502B">
      <w:pPr>
        <w:pStyle w:val="Prrafodelista"/>
        <w:numPr>
          <w:ilvl w:val="0"/>
          <w:numId w:val="8"/>
        </w:numPr>
        <w:spacing w:line="276" w:lineRule="auto"/>
        <w:jc w:val="both"/>
        <w:rPr>
          <w:rFonts w:ascii="Arial" w:hAnsi="Arial" w:cs="Arial"/>
          <w:b/>
          <w:sz w:val="24"/>
          <w:szCs w:val="24"/>
        </w:rPr>
      </w:pPr>
      <w:r w:rsidRPr="008F2FB9">
        <w:rPr>
          <w:rFonts w:ascii="Arial" w:eastAsia="Arial" w:hAnsi="Arial" w:cs="Arial"/>
          <w:b/>
          <w:sz w:val="24"/>
          <w:szCs w:val="24"/>
        </w:rPr>
        <w:t>En cualquier otro supuesto, la Secretaria o el Secretario del Consejo o la funcionaria o el funcionario electoral indicará al peticionario que su solicitud sólo será atendida después de que sea ratificada por escrito ante la Secretaria o el Secretario del Consejo competente, dentro de las veinticuatro horas siguientes, o bien, acuda a presentar dicha petición por comparecencia.</w:t>
      </w:r>
    </w:p>
    <w:p w:rsidR="004F10D4" w:rsidRPr="00505130" w:rsidRDefault="004F10D4" w:rsidP="0048502B">
      <w:pPr>
        <w:spacing w:after="0"/>
        <w:ind w:left="723"/>
        <w:jc w:val="both"/>
        <w:rPr>
          <w:rFonts w:ascii="Arial" w:hAnsi="Arial" w:cs="Arial"/>
          <w:sz w:val="24"/>
          <w:szCs w:val="24"/>
        </w:rPr>
      </w:pPr>
    </w:p>
    <w:p w:rsidR="004F10D4" w:rsidRPr="00505130" w:rsidRDefault="004F10D4" w:rsidP="0048502B">
      <w:pPr>
        <w:jc w:val="both"/>
        <w:rPr>
          <w:rFonts w:ascii="Arial" w:hAnsi="Arial" w:cs="Arial"/>
          <w:sz w:val="24"/>
          <w:szCs w:val="24"/>
        </w:rPr>
      </w:pPr>
      <w:r w:rsidRPr="00505130">
        <w:rPr>
          <w:rFonts w:ascii="Arial" w:hAnsi="Arial" w:cs="Arial"/>
          <w:b/>
          <w:sz w:val="24"/>
          <w:szCs w:val="24"/>
        </w:rPr>
        <w:t>5. De los requisitos de la petición</w:t>
      </w:r>
    </w:p>
    <w:p w:rsidR="004F10D4" w:rsidRPr="00505130" w:rsidRDefault="004F10D4" w:rsidP="0048502B">
      <w:pPr>
        <w:spacing w:after="0"/>
        <w:jc w:val="both"/>
        <w:rPr>
          <w:rFonts w:ascii="Arial" w:hAnsi="Arial" w:cs="Arial"/>
          <w:sz w:val="24"/>
          <w:szCs w:val="24"/>
        </w:rPr>
      </w:pPr>
      <w:r w:rsidRPr="00505130">
        <w:rPr>
          <w:rFonts w:ascii="Arial" w:hAnsi="Arial" w:cs="Arial"/>
          <w:b/>
          <w:sz w:val="24"/>
          <w:szCs w:val="24"/>
        </w:rPr>
        <w:t>I</w:t>
      </w:r>
      <w:r w:rsidRPr="00505130">
        <w:rPr>
          <w:rFonts w:ascii="Arial" w:hAnsi="Arial" w:cs="Arial"/>
          <w:sz w:val="24"/>
          <w:szCs w:val="24"/>
        </w:rPr>
        <w:t xml:space="preserve">. Las peticiones deberán presentarse con al menos setenta y dos horas de anticipación a los actos o hechos que se pretende sean constatados, salvo que se trate de actos o hechos urgentes, </w:t>
      </w:r>
      <w:r w:rsidRPr="008F2FB9">
        <w:rPr>
          <w:rFonts w:ascii="Arial" w:hAnsi="Arial" w:cs="Arial"/>
          <w:b/>
          <w:sz w:val="24"/>
          <w:szCs w:val="24"/>
        </w:rPr>
        <w:t>repentinos o imprevistos</w:t>
      </w:r>
      <w:r w:rsidRPr="00505130">
        <w:rPr>
          <w:rFonts w:ascii="Arial" w:hAnsi="Arial" w:cs="Arial"/>
          <w:sz w:val="24"/>
          <w:szCs w:val="24"/>
        </w:rPr>
        <w:t>, cuya evidencia sea necesario preservar.</w:t>
      </w:r>
    </w:p>
    <w:p w:rsidR="004F10D4" w:rsidRPr="00505130" w:rsidRDefault="004F10D4" w:rsidP="0048502B">
      <w:pPr>
        <w:spacing w:after="0"/>
        <w:jc w:val="both"/>
        <w:rPr>
          <w:rFonts w:ascii="Arial" w:hAnsi="Arial" w:cs="Arial"/>
          <w:sz w:val="24"/>
          <w:szCs w:val="24"/>
        </w:rPr>
      </w:pPr>
    </w:p>
    <w:p w:rsidR="004F10D4" w:rsidRPr="00505130" w:rsidRDefault="004F10D4" w:rsidP="0048502B">
      <w:pPr>
        <w:spacing w:after="0"/>
        <w:jc w:val="both"/>
        <w:rPr>
          <w:rFonts w:ascii="Arial" w:hAnsi="Arial" w:cs="Arial"/>
          <w:sz w:val="24"/>
          <w:szCs w:val="24"/>
        </w:rPr>
      </w:pPr>
      <w:r w:rsidRPr="00505130">
        <w:rPr>
          <w:rFonts w:ascii="Arial" w:hAnsi="Arial" w:cs="Arial"/>
          <w:b/>
          <w:sz w:val="24"/>
          <w:szCs w:val="24"/>
        </w:rPr>
        <w:t>II.</w:t>
      </w:r>
      <w:r w:rsidRPr="00505130">
        <w:rPr>
          <w:rFonts w:ascii="Arial" w:hAnsi="Arial" w:cs="Arial"/>
          <w:sz w:val="24"/>
          <w:szCs w:val="24"/>
        </w:rPr>
        <w:t xml:space="preserve"> La petición deberá cumplir con los requisitos previstos en el artículo 24 del Reglamento de Oficialía y de acuerdo a lo siguiente: </w:t>
      </w:r>
    </w:p>
    <w:p w:rsidR="004F10D4" w:rsidRPr="00505130" w:rsidRDefault="004F10D4" w:rsidP="0048502B">
      <w:pPr>
        <w:spacing w:after="0"/>
        <w:jc w:val="both"/>
        <w:rPr>
          <w:rFonts w:ascii="Arial" w:hAnsi="Arial" w:cs="Arial"/>
          <w:sz w:val="24"/>
          <w:szCs w:val="24"/>
        </w:rPr>
      </w:pPr>
    </w:p>
    <w:p w:rsidR="004F10D4" w:rsidRPr="00505130" w:rsidRDefault="004F10D4" w:rsidP="0048502B">
      <w:pPr>
        <w:pStyle w:val="Prrafodelista"/>
        <w:numPr>
          <w:ilvl w:val="0"/>
          <w:numId w:val="9"/>
        </w:numPr>
        <w:spacing w:line="276" w:lineRule="auto"/>
        <w:jc w:val="both"/>
        <w:rPr>
          <w:rFonts w:ascii="Arial" w:hAnsi="Arial" w:cs="Arial"/>
          <w:sz w:val="24"/>
          <w:szCs w:val="24"/>
        </w:rPr>
      </w:pPr>
      <w:r w:rsidRPr="008F2FB9">
        <w:rPr>
          <w:rFonts w:ascii="Arial" w:hAnsi="Arial" w:cs="Arial"/>
          <w:b/>
          <w:sz w:val="24"/>
          <w:szCs w:val="24"/>
        </w:rPr>
        <w:t>Estar dirigida al Secretario Ejecutivo</w:t>
      </w:r>
      <w:r w:rsidRPr="00505130">
        <w:rPr>
          <w:rFonts w:ascii="Arial" w:hAnsi="Arial" w:cs="Arial"/>
          <w:sz w:val="24"/>
          <w:szCs w:val="24"/>
        </w:rPr>
        <w:t xml:space="preserve"> o al funcionario electoral que ejerce la función de Oficialía Electoral en donde se ubiquen los actos o hechos que se pide constatar;</w:t>
      </w:r>
    </w:p>
    <w:p w:rsidR="004F10D4" w:rsidRPr="00505130" w:rsidRDefault="004F10D4" w:rsidP="0048502B">
      <w:pPr>
        <w:pStyle w:val="Prrafodelista"/>
        <w:spacing w:line="276" w:lineRule="auto"/>
        <w:jc w:val="both"/>
        <w:rPr>
          <w:rFonts w:ascii="Arial" w:hAnsi="Arial" w:cs="Arial"/>
          <w:sz w:val="24"/>
          <w:szCs w:val="24"/>
        </w:rPr>
      </w:pPr>
    </w:p>
    <w:p w:rsidR="004F10D4" w:rsidRPr="00505130" w:rsidRDefault="004F10D4" w:rsidP="0048502B">
      <w:pPr>
        <w:pStyle w:val="Prrafodelista"/>
        <w:numPr>
          <w:ilvl w:val="0"/>
          <w:numId w:val="9"/>
        </w:numPr>
        <w:spacing w:line="276" w:lineRule="auto"/>
        <w:jc w:val="both"/>
        <w:rPr>
          <w:rFonts w:ascii="Arial" w:hAnsi="Arial" w:cs="Arial"/>
          <w:sz w:val="24"/>
          <w:szCs w:val="24"/>
        </w:rPr>
      </w:pPr>
      <w:r w:rsidRPr="00505130">
        <w:rPr>
          <w:rFonts w:ascii="Arial" w:hAnsi="Arial" w:cs="Arial"/>
          <w:sz w:val="24"/>
          <w:szCs w:val="24"/>
        </w:rPr>
        <w:t>Señalar domicilio para o</w:t>
      </w:r>
      <w:r w:rsidR="008F62B3" w:rsidRPr="00505130">
        <w:rPr>
          <w:rFonts w:ascii="Arial" w:hAnsi="Arial" w:cs="Arial"/>
          <w:sz w:val="24"/>
          <w:szCs w:val="24"/>
        </w:rPr>
        <w:t>ír y recibir notificaciones, en caso de omitirlo</w:t>
      </w:r>
      <w:r w:rsidRPr="00505130">
        <w:rPr>
          <w:rFonts w:ascii="Arial" w:hAnsi="Arial" w:cs="Arial"/>
          <w:sz w:val="24"/>
          <w:szCs w:val="24"/>
        </w:rPr>
        <w:t>, las notificaciones se harán por Estrados;</w:t>
      </w:r>
    </w:p>
    <w:p w:rsidR="004F10D4" w:rsidRPr="00505130" w:rsidRDefault="004F10D4" w:rsidP="0048502B">
      <w:pPr>
        <w:spacing w:after="0"/>
        <w:jc w:val="both"/>
        <w:rPr>
          <w:rFonts w:ascii="Arial" w:hAnsi="Arial" w:cs="Arial"/>
          <w:sz w:val="24"/>
          <w:szCs w:val="24"/>
        </w:rPr>
      </w:pPr>
    </w:p>
    <w:p w:rsidR="00902C72" w:rsidRPr="00505130" w:rsidRDefault="004F10D4" w:rsidP="0048502B">
      <w:pPr>
        <w:pStyle w:val="Prrafodelista"/>
        <w:numPr>
          <w:ilvl w:val="0"/>
          <w:numId w:val="9"/>
        </w:numPr>
        <w:spacing w:line="276" w:lineRule="auto"/>
        <w:jc w:val="both"/>
        <w:rPr>
          <w:rFonts w:ascii="Arial" w:hAnsi="Arial" w:cs="Arial"/>
          <w:sz w:val="24"/>
          <w:szCs w:val="24"/>
        </w:rPr>
      </w:pPr>
      <w:r w:rsidRPr="00505130">
        <w:rPr>
          <w:rFonts w:ascii="Arial" w:hAnsi="Arial" w:cs="Arial"/>
          <w:sz w:val="24"/>
          <w:szCs w:val="24"/>
        </w:rPr>
        <w:t>Señalar persona autorizada para oír y recibir notificaciones aún las de carácter personal, y/o para asistir en la diligencia respectiva;</w:t>
      </w:r>
    </w:p>
    <w:p w:rsidR="00902C72" w:rsidRPr="00505130" w:rsidRDefault="00902C72" w:rsidP="0048502B">
      <w:pPr>
        <w:pStyle w:val="Prrafodelista"/>
        <w:spacing w:line="276" w:lineRule="auto"/>
        <w:jc w:val="both"/>
        <w:rPr>
          <w:rFonts w:ascii="Arial" w:hAnsi="Arial" w:cs="Arial"/>
          <w:sz w:val="24"/>
          <w:szCs w:val="24"/>
        </w:rPr>
      </w:pPr>
    </w:p>
    <w:p w:rsidR="004F10D4" w:rsidRPr="008F2FB9" w:rsidRDefault="004F10D4" w:rsidP="0048502B">
      <w:pPr>
        <w:pStyle w:val="Prrafodelista"/>
        <w:numPr>
          <w:ilvl w:val="0"/>
          <w:numId w:val="9"/>
        </w:numPr>
        <w:spacing w:line="276" w:lineRule="auto"/>
        <w:jc w:val="both"/>
        <w:rPr>
          <w:rFonts w:ascii="Arial" w:hAnsi="Arial" w:cs="Arial"/>
          <w:b/>
          <w:sz w:val="24"/>
          <w:szCs w:val="24"/>
        </w:rPr>
      </w:pPr>
      <w:r w:rsidRPr="00505130">
        <w:rPr>
          <w:rFonts w:ascii="Arial" w:hAnsi="Arial" w:cs="Arial"/>
          <w:sz w:val="24"/>
          <w:szCs w:val="24"/>
        </w:rPr>
        <w:t xml:space="preserve">Contener una narración expresa y clara de los actos o hechos a constatar </w:t>
      </w:r>
      <w:r w:rsidRPr="008F2FB9">
        <w:rPr>
          <w:rFonts w:ascii="Arial" w:hAnsi="Arial" w:cs="Arial"/>
          <w:b/>
          <w:sz w:val="24"/>
          <w:szCs w:val="24"/>
        </w:rPr>
        <w:t>y de las circunstancias precisas de modo, tiempo y lugar que hagan posible ubicarlos objetivamente;</w:t>
      </w:r>
    </w:p>
    <w:p w:rsidR="00902C72" w:rsidRPr="00505130" w:rsidRDefault="00902C72" w:rsidP="0048502B">
      <w:pPr>
        <w:pStyle w:val="Prrafodelista"/>
        <w:spacing w:line="276" w:lineRule="auto"/>
        <w:jc w:val="both"/>
        <w:rPr>
          <w:rFonts w:ascii="Arial" w:hAnsi="Arial" w:cs="Arial"/>
          <w:sz w:val="24"/>
          <w:szCs w:val="24"/>
        </w:rPr>
      </w:pPr>
    </w:p>
    <w:p w:rsidR="00902C72" w:rsidRPr="00505130" w:rsidRDefault="00902C72" w:rsidP="0048502B">
      <w:pPr>
        <w:pStyle w:val="Prrafodelista"/>
        <w:numPr>
          <w:ilvl w:val="0"/>
          <w:numId w:val="9"/>
        </w:numPr>
        <w:autoSpaceDE w:val="0"/>
        <w:autoSpaceDN w:val="0"/>
        <w:adjustRightInd w:val="0"/>
        <w:spacing w:line="276" w:lineRule="auto"/>
        <w:jc w:val="both"/>
        <w:rPr>
          <w:rFonts w:ascii="Arial" w:hAnsi="Arial" w:cs="Arial"/>
          <w:sz w:val="24"/>
          <w:szCs w:val="24"/>
        </w:rPr>
      </w:pPr>
      <w:r w:rsidRPr="00505130">
        <w:rPr>
          <w:rFonts w:ascii="Arial" w:hAnsi="Arial" w:cs="Arial"/>
          <w:sz w:val="24"/>
          <w:szCs w:val="24"/>
        </w:rPr>
        <w:t>Hacer referencia a una afectación en el proceso electoral o a una vulneración a los bienes jurídicos tutelados por la Legislación Electoral;</w:t>
      </w:r>
    </w:p>
    <w:p w:rsidR="00902C72" w:rsidRPr="00505130" w:rsidRDefault="00902C72" w:rsidP="0048502B">
      <w:pPr>
        <w:pStyle w:val="Prrafodelista"/>
        <w:autoSpaceDE w:val="0"/>
        <w:autoSpaceDN w:val="0"/>
        <w:adjustRightInd w:val="0"/>
        <w:spacing w:line="276" w:lineRule="auto"/>
        <w:ind w:left="567"/>
        <w:jc w:val="both"/>
        <w:rPr>
          <w:rFonts w:ascii="Arial" w:hAnsi="Arial" w:cs="Arial"/>
          <w:sz w:val="24"/>
          <w:szCs w:val="24"/>
        </w:rPr>
      </w:pPr>
    </w:p>
    <w:p w:rsidR="00902C72" w:rsidRPr="00505130" w:rsidRDefault="00902C72" w:rsidP="0048502B">
      <w:pPr>
        <w:pStyle w:val="Prrafodelista"/>
        <w:numPr>
          <w:ilvl w:val="0"/>
          <w:numId w:val="9"/>
        </w:numPr>
        <w:autoSpaceDE w:val="0"/>
        <w:autoSpaceDN w:val="0"/>
        <w:adjustRightInd w:val="0"/>
        <w:spacing w:after="160" w:line="276" w:lineRule="auto"/>
        <w:jc w:val="both"/>
        <w:rPr>
          <w:rFonts w:ascii="Arial" w:hAnsi="Arial" w:cs="Arial"/>
          <w:sz w:val="24"/>
          <w:szCs w:val="24"/>
        </w:rPr>
      </w:pPr>
      <w:r w:rsidRPr="00505130">
        <w:rPr>
          <w:rFonts w:ascii="Arial" w:hAnsi="Arial" w:cs="Arial"/>
          <w:sz w:val="24"/>
          <w:szCs w:val="24"/>
        </w:rPr>
        <w:t>Cuando se refiera a propaganda considerada calumniosa sólo podrá presentarse por la parte afectada;</w:t>
      </w:r>
    </w:p>
    <w:p w:rsidR="00902C72" w:rsidRPr="00505130" w:rsidRDefault="00902C72" w:rsidP="0048502B">
      <w:pPr>
        <w:pStyle w:val="Prrafodelista"/>
        <w:autoSpaceDE w:val="0"/>
        <w:autoSpaceDN w:val="0"/>
        <w:adjustRightInd w:val="0"/>
        <w:spacing w:line="276" w:lineRule="auto"/>
        <w:ind w:left="567"/>
        <w:jc w:val="both"/>
        <w:rPr>
          <w:rFonts w:ascii="Arial" w:hAnsi="Arial" w:cs="Arial"/>
          <w:sz w:val="24"/>
          <w:szCs w:val="24"/>
        </w:rPr>
      </w:pPr>
    </w:p>
    <w:p w:rsidR="00902C72" w:rsidRPr="00505130" w:rsidRDefault="00902C72" w:rsidP="0048502B">
      <w:pPr>
        <w:pStyle w:val="Prrafodelista"/>
        <w:numPr>
          <w:ilvl w:val="0"/>
          <w:numId w:val="9"/>
        </w:numPr>
        <w:autoSpaceDE w:val="0"/>
        <w:autoSpaceDN w:val="0"/>
        <w:adjustRightInd w:val="0"/>
        <w:spacing w:after="160" w:line="276" w:lineRule="auto"/>
        <w:jc w:val="both"/>
        <w:rPr>
          <w:rFonts w:ascii="Arial" w:hAnsi="Arial" w:cs="Arial"/>
          <w:sz w:val="24"/>
          <w:szCs w:val="24"/>
        </w:rPr>
      </w:pPr>
      <w:r w:rsidRPr="00505130">
        <w:rPr>
          <w:rFonts w:ascii="Arial" w:hAnsi="Arial" w:cs="Arial"/>
          <w:sz w:val="24"/>
          <w:szCs w:val="24"/>
        </w:rPr>
        <w:t>Podrá presentarse como parte de un escrito de denuncia o de manera independiente;</w:t>
      </w:r>
    </w:p>
    <w:p w:rsidR="00902C72" w:rsidRPr="00505130" w:rsidRDefault="00902C72" w:rsidP="0048502B">
      <w:pPr>
        <w:pStyle w:val="Prrafodelista"/>
        <w:numPr>
          <w:ilvl w:val="0"/>
          <w:numId w:val="9"/>
        </w:numPr>
        <w:spacing w:line="276" w:lineRule="auto"/>
        <w:jc w:val="both"/>
        <w:rPr>
          <w:rFonts w:ascii="Arial" w:hAnsi="Arial" w:cs="Arial"/>
          <w:sz w:val="24"/>
          <w:szCs w:val="24"/>
        </w:rPr>
      </w:pPr>
      <w:r w:rsidRPr="00505130">
        <w:rPr>
          <w:rFonts w:ascii="Arial" w:hAnsi="Arial" w:cs="Arial"/>
          <w:sz w:val="24"/>
          <w:szCs w:val="24"/>
        </w:rPr>
        <w:t>Adjuntar los medios indiciarios o probatorios, en caso de contarse con ellos</w:t>
      </w:r>
      <w:r w:rsidR="008F62B3" w:rsidRPr="00505130">
        <w:rPr>
          <w:rFonts w:ascii="Arial" w:hAnsi="Arial" w:cs="Arial"/>
          <w:sz w:val="24"/>
          <w:szCs w:val="24"/>
        </w:rPr>
        <w:t>, y</w:t>
      </w:r>
    </w:p>
    <w:p w:rsidR="00902C72" w:rsidRPr="00505130" w:rsidRDefault="00902C72" w:rsidP="0048502B">
      <w:pPr>
        <w:pStyle w:val="Prrafodelista"/>
        <w:spacing w:line="276" w:lineRule="auto"/>
        <w:jc w:val="both"/>
        <w:rPr>
          <w:rFonts w:ascii="Arial" w:hAnsi="Arial" w:cs="Arial"/>
          <w:sz w:val="24"/>
          <w:szCs w:val="24"/>
        </w:rPr>
      </w:pPr>
    </w:p>
    <w:p w:rsidR="00902C72" w:rsidRPr="00505130" w:rsidRDefault="00902C72" w:rsidP="0048502B">
      <w:pPr>
        <w:pStyle w:val="Prrafodelista"/>
        <w:numPr>
          <w:ilvl w:val="0"/>
          <w:numId w:val="9"/>
        </w:numPr>
        <w:spacing w:line="276" w:lineRule="auto"/>
        <w:jc w:val="both"/>
        <w:rPr>
          <w:rFonts w:ascii="Arial" w:hAnsi="Arial" w:cs="Arial"/>
          <w:sz w:val="24"/>
          <w:szCs w:val="24"/>
        </w:rPr>
      </w:pPr>
      <w:r w:rsidRPr="008F2FB9">
        <w:rPr>
          <w:rFonts w:ascii="Arial" w:hAnsi="Arial" w:cs="Arial"/>
          <w:b/>
          <w:sz w:val="24"/>
          <w:szCs w:val="24"/>
        </w:rPr>
        <w:t>La petición deberá estar</w:t>
      </w:r>
      <w:r w:rsidRPr="00505130">
        <w:rPr>
          <w:rFonts w:ascii="Arial" w:hAnsi="Arial" w:cs="Arial"/>
          <w:sz w:val="24"/>
          <w:szCs w:val="24"/>
        </w:rPr>
        <w:t xml:space="preserve"> firmada por el solic</w:t>
      </w:r>
      <w:r w:rsidR="004D1EEA" w:rsidRPr="00505130">
        <w:rPr>
          <w:rFonts w:ascii="Arial" w:hAnsi="Arial" w:cs="Arial"/>
          <w:sz w:val="24"/>
          <w:szCs w:val="24"/>
        </w:rPr>
        <w:t>itante o representante legítimo</w:t>
      </w:r>
      <w:r w:rsidR="008F62B3" w:rsidRPr="00505130">
        <w:rPr>
          <w:rFonts w:ascii="Arial" w:hAnsi="Arial" w:cs="Arial"/>
          <w:sz w:val="24"/>
          <w:szCs w:val="24"/>
        </w:rPr>
        <w:t>.</w:t>
      </w:r>
    </w:p>
    <w:p w:rsidR="00902C72" w:rsidRPr="00505130" w:rsidRDefault="00902C72" w:rsidP="0048502B">
      <w:pPr>
        <w:pStyle w:val="Prrafodelista"/>
        <w:spacing w:line="276" w:lineRule="auto"/>
        <w:jc w:val="both"/>
        <w:rPr>
          <w:rFonts w:ascii="Arial" w:hAnsi="Arial" w:cs="Arial"/>
          <w:b/>
          <w:sz w:val="24"/>
          <w:szCs w:val="24"/>
        </w:rPr>
      </w:pPr>
    </w:p>
    <w:p w:rsidR="00902C72" w:rsidRPr="00505130" w:rsidRDefault="00902C72" w:rsidP="0048502B">
      <w:pPr>
        <w:spacing w:after="0"/>
        <w:jc w:val="both"/>
        <w:rPr>
          <w:rFonts w:ascii="Arial" w:hAnsi="Arial" w:cs="Arial"/>
          <w:b/>
          <w:sz w:val="24"/>
          <w:szCs w:val="24"/>
        </w:rPr>
      </w:pPr>
      <w:r w:rsidRPr="00505130">
        <w:rPr>
          <w:rFonts w:ascii="Arial" w:eastAsia="Times New Roman" w:hAnsi="Arial" w:cs="Arial"/>
          <w:b/>
          <w:sz w:val="24"/>
          <w:szCs w:val="24"/>
          <w:lang w:val="es-ES" w:eastAsia="es-ES"/>
        </w:rPr>
        <w:t>6.</w:t>
      </w:r>
      <w:r w:rsidRPr="00505130">
        <w:rPr>
          <w:rFonts w:ascii="Arial" w:eastAsia="Times New Roman" w:hAnsi="Arial" w:cs="Arial"/>
          <w:sz w:val="24"/>
          <w:szCs w:val="24"/>
          <w:lang w:val="es-ES" w:eastAsia="es-ES"/>
        </w:rPr>
        <w:t xml:space="preserve"> </w:t>
      </w:r>
      <w:r w:rsidRPr="00505130">
        <w:rPr>
          <w:rFonts w:ascii="Arial" w:hAnsi="Arial" w:cs="Arial"/>
          <w:b/>
          <w:sz w:val="24"/>
          <w:szCs w:val="24"/>
        </w:rPr>
        <w:t xml:space="preserve">De la recepción de la petición ante los Consejos Distritales o Municipales Electorales </w:t>
      </w:r>
    </w:p>
    <w:p w:rsidR="00902C72" w:rsidRPr="00505130" w:rsidRDefault="00902C72" w:rsidP="0048502B">
      <w:pPr>
        <w:spacing w:after="0"/>
        <w:jc w:val="both"/>
        <w:rPr>
          <w:rFonts w:ascii="Arial" w:hAnsi="Arial" w:cs="Arial"/>
          <w:b/>
          <w:sz w:val="24"/>
          <w:szCs w:val="24"/>
        </w:rPr>
      </w:pPr>
    </w:p>
    <w:p w:rsidR="00902C72" w:rsidRPr="00505130" w:rsidRDefault="00902C72" w:rsidP="0048502B">
      <w:pPr>
        <w:pStyle w:val="Prrafodelista"/>
        <w:numPr>
          <w:ilvl w:val="0"/>
          <w:numId w:val="1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Recibirla en el Consejo Distrital o Municipal Electoral en cuya demarcación territorial se ubiquen los actos o hechos a constatar.</w:t>
      </w:r>
    </w:p>
    <w:p w:rsidR="00902C72" w:rsidRPr="00505130" w:rsidRDefault="00902C72" w:rsidP="0048502B">
      <w:pPr>
        <w:pStyle w:val="Prrafodelista"/>
        <w:autoSpaceDE w:val="0"/>
        <w:autoSpaceDN w:val="0"/>
        <w:adjustRightInd w:val="0"/>
        <w:spacing w:line="276" w:lineRule="auto"/>
        <w:jc w:val="both"/>
        <w:rPr>
          <w:rFonts w:ascii="Arial" w:hAnsi="Arial" w:cs="Arial"/>
          <w:color w:val="000000"/>
          <w:sz w:val="24"/>
          <w:szCs w:val="24"/>
        </w:rPr>
      </w:pPr>
    </w:p>
    <w:p w:rsidR="00902C72" w:rsidRPr="00505130" w:rsidRDefault="00902C72" w:rsidP="0048502B">
      <w:pPr>
        <w:pStyle w:val="Prrafodelista"/>
        <w:numPr>
          <w:ilvl w:val="0"/>
          <w:numId w:val="1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Asentar en el acuse de recibo del escrito de petición:</w:t>
      </w:r>
    </w:p>
    <w:p w:rsidR="00902C72" w:rsidRPr="00505130" w:rsidRDefault="00902C72" w:rsidP="0048502B">
      <w:pPr>
        <w:pStyle w:val="Prrafodelista"/>
        <w:autoSpaceDE w:val="0"/>
        <w:autoSpaceDN w:val="0"/>
        <w:adjustRightInd w:val="0"/>
        <w:spacing w:line="276" w:lineRule="auto"/>
        <w:ind w:left="786"/>
        <w:jc w:val="both"/>
        <w:rPr>
          <w:rFonts w:ascii="Arial" w:hAnsi="Arial" w:cs="Arial"/>
          <w:color w:val="000000"/>
          <w:sz w:val="24"/>
          <w:szCs w:val="24"/>
        </w:rPr>
      </w:pPr>
    </w:p>
    <w:p w:rsidR="00902C72" w:rsidRPr="00505130" w:rsidRDefault="00902C72" w:rsidP="0048502B">
      <w:pPr>
        <w:pStyle w:val="Prrafodelista"/>
        <w:numPr>
          <w:ilvl w:val="1"/>
          <w:numId w:val="1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 xml:space="preserve">El sello de “recibido” de la Oficialía Electoral o del reloj </w:t>
      </w:r>
      <w:proofErr w:type="spellStart"/>
      <w:r w:rsidRPr="00505130">
        <w:rPr>
          <w:rFonts w:ascii="Arial" w:hAnsi="Arial" w:cs="Arial"/>
          <w:color w:val="000000"/>
          <w:sz w:val="24"/>
          <w:szCs w:val="24"/>
        </w:rPr>
        <w:t>checador</w:t>
      </w:r>
      <w:proofErr w:type="spellEnd"/>
      <w:r w:rsidRPr="00505130">
        <w:rPr>
          <w:rFonts w:ascii="Arial" w:hAnsi="Arial" w:cs="Arial"/>
          <w:color w:val="000000"/>
          <w:sz w:val="24"/>
          <w:szCs w:val="24"/>
        </w:rPr>
        <w:t>. En caso de no contar con dichos instrumentos, registrar en forma manuscrita la fecha y hora de recepción;</w:t>
      </w:r>
    </w:p>
    <w:p w:rsidR="00902C72" w:rsidRPr="00505130" w:rsidRDefault="00902C72" w:rsidP="0048502B">
      <w:pPr>
        <w:pStyle w:val="Prrafodelista"/>
        <w:autoSpaceDE w:val="0"/>
        <w:autoSpaceDN w:val="0"/>
        <w:adjustRightInd w:val="0"/>
        <w:spacing w:line="276" w:lineRule="auto"/>
        <w:ind w:left="1211"/>
        <w:jc w:val="both"/>
        <w:rPr>
          <w:rFonts w:ascii="Arial" w:hAnsi="Arial" w:cs="Arial"/>
          <w:color w:val="000000"/>
          <w:sz w:val="24"/>
          <w:szCs w:val="24"/>
        </w:rPr>
      </w:pPr>
    </w:p>
    <w:p w:rsidR="00902C72" w:rsidRPr="00505130" w:rsidRDefault="00902C72" w:rsidP="0048502B">
      <w:pPr>
        <w:pStyle w:val="Prrafodelista"/>
        <w:numPr>
          <w:ilvl w:val="1"/>
          <w:numId w:val="1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El nombre, cargo y firma del funcionario electoral que recibió;</w:t>
      </w:r>
    </w:p>
    <w:p w:rsidR="00902C72" w:rsidRPr="00505130" w:rsidRDefault="00902C72" w:rsidP="0048502B">
      <w:pPr>
        <w:pStyle w:val="Prrafodelista"/>
        <w:autoSpaceDE w:val="0"/>
        <w:autoSpaceDN w:val="0"/>
        <w:adjustRightInd w:val="0"/>
        <w:spacing w:line="276" w:lineRule="auto"/>
        <w:ind w:left="1211"/>
        <w:jc w:val="both"/>
        <w:rPr>
          <w:rFonts w:ascii="Arial" w:hAnsi="Arial" w:cs="Arial"/>
          <w:color w:val="000000"/>
          <w:sz w:val="24"/>
          <w:szCs w:val="24"/>
        </w:rPr>
      </w:pPr>
    </w:p>
    <w:p w:rsidR="00902C72" w:rsidRPr="00505130" w:rsidRDefault="00902C72" w:rsidP="0048502B">
      <w:pPr>
        <w:pStyle w:val="Prrafodelista"/>
        <w:numPr>
          <w:ilvl w:val="1"/>
          <w:numId w:val="1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El número de fojas de que conste el escrito, y</w:t>
      </w:r>
    </w:p>
    <w:p w:rsidR="00902C72" w:rsidRPr="00505130" w:rsidRDefault="00902C72" w:rsidP="0048502B">
      <w:pPr>
        <w:pStyle w:val="Prrafodelista"/>
        <w:autoSpaceDE w:val="0"/>
        <w:autoSpaceDN w:val="0"/>
        <w:adjustRightInd w:val="0"/>
        <w:spacing w:line="276" w:lineRule="auto"/>
        <w:ind w:left="1211"/>
        <w:jc w:val="both"/>
        <w:rPr>
          <w:rFonts w:ascii="Arial" w:hAnsi="Arial" w:cs="Arial"/>
          <w:color w:val="000000"/>
          <w:sz w:val="24"/>
          <w:szCs w:val="24"/>
        </w:rPr>
      </w:pPr>
    </w:p>
    <w:p w:rsidR="00902C72" w:rsidRPr="00505130" w:rsidRDefault="00902C72" w:rsidP="0048502B">
      <w:pPr>
        <w:pStyle w:val="Prrafodelista"/>
        <w:numPr>
          <w:ilvl w:val="1"/>
          <w:numId w:val="11"/>
        </w:numPr>
        <w:autoSpaceDE w:val="0"/>
        <w:autoSpaceDN w:val="0"/>
        <w:adjustRightInd w:val="0"/>
        <w:spacing w:line="276" w:lineRule="auto"/>
        <w:jc w:val="both"/>
        <w:rPr>
          <w:rFonts w:ascii="Arial" w:hAnsi="Arial" w:cs="Arial"/>
          <w:color w:val="000000"/>
          <w:sz w:val="24"/>
          <w:szCs w:val="24"/>
        </w:rPr>
      </w:pPr>
      <w:r w:rsidRPr="00505130">
        <w:rPr>
          <w:rFonts w:ascii="Arial" w:hAnsi="Arial" w:cs="Arial"/>
          <w:color w:val="000000"/>
          <w:sz w:val="24"/>
          <w:szCs w:val="24"/>
        </w:rPr>
        <w:t>En su caso, descripción detallada de los anexos al escrito.</w:t>
      </w:r>
    </w:p>
    <w:p w:rsidR="00EF5A77" w:rsidRPr="00505130" w:rsidRDefault="00EF5A77" w:rsidP="0048502B">
      <w:pPr>
        <w:pStyle w:val="Prrafodelista"/>
        <w:autoSpaceDE w:val="0"/>
        <w:autoSpaceDN w:val="0"/>
        <w:adjustRightInd w:val="0"/>
        <w:spacing w:line="276" w:lineRule="auto"/>
        <w:ind w:left="1440"/>
        <w:jc w:val="both"/>
        <w:rPr>
          <w:rFonts w:ascii="Arial" w:hAnsi="Arial" w:cs="Arial"/>
          <w:color w:val="000000"/>
          <w:sz w:val="24"/>
          <w:szCs w:val="24"/>
        </w:rPr>
      </w:pPr>
    </w:p>
    <w:p w:rsidR="00902C72" w:rsidRPr="00505130" w:rsidRDefault="00902C72" w:rsidP="0048502B">
      <w:pPr>
        <w:pStyle w:val="Prrafodelista"/>
        <w:numPr>
          <w:ilvl w:val="0"/>
          <w:numId w:val="12"/>
        </w:numPr>
        <w:spacing w:line="276" w:lineRule="auto"/>
        <w:ind w:hanging="578"/>
        <w:jc w:val="both"/>
        <w:rPr>
          <w:rFonts w:ascii="Arial" w:hAnsi="Arial" w:cs="Arial"/>
          <w:color w:val="000000"/>
          <w:sz w:val="24"/>
          <w:szCs w:val="24"/>
        </w:rPr>
      </w:pPr>
      <w:r w:rsidRPr="00505130">
        <w:rPr>
          <w:rFonts w:ascii="Arial" w:hAnsi="Arial" w:cs="Arial"/>
          <w:color w:val="000000"/>
          <w:sz w:val="24"/>
          <w:szCs w:val="24"/>
        </w:rPr>
        <w:t>Una vez que la petición sea recibida por el funcionario electoral, éste deberá entregarla inmediatamente a la Secretaria o al Secretario del Consejo, a fin de no afectar el plazo de seten</w:t>
      </w:r>
      <w:r w:rsidR="008F62B3" w:rsidRPr="00505130">
        <w:rPr>
          <w:rFonts w:ascii="Arial" w:hAnsi="Arial" w:cs="Arial"/>
          <w:color w:val="000000"/>
          <w:sz w:val="24"/>
          <w:szCs w:val="24"/>
        </w:rPr>
        <w:t>ta y dos horas para su atención.</w:t>
      </w:r>
    </w:p>
    <w:p w:rsidR="00902C72" w:rsidRPr="00505130" w:rsidRDefault="00902C72" w:rsidP="0048502B">
      <w:pPr>
        <w:pStyle w:val="Prrafodelista"/>
        <w:spacing w:line="276" w:lineRule="auto"/>
        <w:ind w:left="709" w:hanging="486"/>
        <w:jc w:val="both"/>
        <w:rPr>
          <w:rFonts w:ascii="Arial" w:hAnsi="Arial" w:cs="Arial"/>
          <w:color w:val="000000"/>
          <w:sz w:val="24"/>
          <w:szCs w:val="24"/>
        </w:rPr>
      </w:pPr>
    </w:p>
    <w:p w:rsidR="00902C72" w:rsidRPr="00505130"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505130">
        <w:rPr>
          <w:rFonts w:ascii="Arial" w:hAnsi="Arial" w:cs="Arial"/>
          <w:b/>
          <w:sz w:val="24"/>
          <w:szCs w:val="24"/>
        </w:rPr>
        <w:t xml:space="preserve"> </w:t>
      </w:r>
      <w:r w:rsidRPr="008F2FB9">
        <w:rPr>
          <w:rFonts w:ascii="Arial" w:hAnsi="Arial" w:cs="Arial"/>
          <w:b/>
          <w:sz w:val="24"/>
          <w:szCs w:val="24"/>
        </w:rPr>
        <w:t>La Secretaria o el Secretario</w:t>
      </w:r>
      <w:r w:rsidRPr="00505130">
        <w:rPr>
          <w:rFonts w:ascii="Arial" w:hAnsi="Arial" w:cs="Arial"/>
          <w:sz w:val="24"/>
          <w:szCs w:val="24"/>
        </w:rPr>
        <w:t xml:space="preserve"> del Consejo o la funcionaria o el funcionario electoral revisará el escrito para determinar la competencia del mismo</w:t>
      </w:r>
      <w:r w:rsidR="008F62B3" w:rsidRPr="00505130">
        <w:rPr>
          <w:rFonts w:ascii="Arial" w:hAnsi="Arial" w:cs="Arial"/>
          <w:sz w:val="24"/>
          <w:szCs w:val="24"/>
        </w:rPr>
        <w:t>.</w:t>
      </w:r>
    </w:p>
    <w:p w:rsidR="00902C72" w:rsidRPr="00505130" w:rsidRDefault="00902C72" w:rsidP="0048502B">
      <w:pPr>
        <w:pStyle w:val="Prrafodelista"/>
        <w:spacing w:line="276" w:lineRule="auto"/>
        <w:ind w:left="709" w:hanging="486"/>
        <w:jc w:val="both"/>
        <w:rPr>
          <w:rFonts w:ascii="Arial" w:hAnsi="Arial" w:cs="Arial"/>
          <w:b/>
          <w:sz w:val="24"/>
          <w:szCs w:val="24"/>
        </w:rPr>
      </w:pPr>
    </w:p>
    <w:p w:rsidR="00902C72" w:rsidRPr="00505130"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8F2FB9">
        <w:rPr>
          <w:rFonts w:ascii="Arial" w:hAnsi="Arial" w:cs="Arial"/>
          <w:b/>
          <w:sz w:val="24"/>
          <w:szCs w:val="24"/>
        </w:rPr>
        <w:lastRenderedPageBreak/>
        <w:t xml:space="preserve"> En su caso, la Secretaria o el Secretario</w:t>
      </w:r>
      <w:r w:rsidRPr="00505130">
        <w:rPr>
          <w:rFonts w:ascii="Arial" w:hAnsi="Arial" w:cs="Arial"/>
          <w:sz w:val="24"/>
          <w:szCs w:val="24"/>
        </w:rPr>
        <w:t xml:space="preserve"> del Consejo deberá informar al Secretario Ejecutivo, por la vía más expedita, sobre la recepción de la petición y su contenido.</w:t>
      </w:r>
    </w:p>
    <w:p w:rsidR="00902C72" w:rsidRPr="00505130" w:rsidRDefault="00902C72" w:rsidP="0048502B">
      <w:pPr>
        <w:pStyle w:val="Prrafodelista"/>
        <w:spacing w:line="276" w:lineRule="auto"/>
        <w:ind w:left="709" w:hanging="486"/>
        <w:jc w:val="both"/>
        <w:rPr>
          <w:rFonts w:ascii="Arial" w:hAnsi="Arial" w:cs="Arial"/>
          <w:sz w:val="24"/>
          <w:szCs w:val="24"/>
        </w:rPr>
      </w:pPr>
    </w:p>
    <w:p w:rsidR="00902C72" w:rsidRPr="008F2FB9"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505130">
        <w:rPr>
          <w:rFonts w:ascii="Arial" w:hAnsi="Arial" w:cs="Arial"/>
          <w:sz w:val="24"/>
          <w:szCs w:val="24"/>
        </w:rPr>
        <w:t xml:space="preserve">El Secretario Ejecutivo a través de la </w:t>
      </w:r>
      <w:r w:rsidRPr="008F2FB9">
        <w:rPr>
          <w:rFonts w:ascii="Arial" w:hAnsi="Arial" w:cs="Arial"/>
          <w:b/>
          <w:sz w:val="24"/>
          <w:szCs w:val="24"/>
        </w:rPr>
        <w:t>Unidad de la Oficialía Electoral</w:t>
      </w:r>
      <w:r w:rsidRPr="00505130">
        <w:rPr>
          <w:rFonts w:ascii="Arial" w:hAnsi="Arial" w:cs="Arial"/>
          <w:sz w:val="24"/>
          <w:szCs w:val="24"/>
        </w:rPr>
        <w:t>, revisará si la petición es procedente y determinará lo conducente</w:t>
      </w:r>
      <w:r w:rsidR="008F62B3" w:rsidRPr="00505130">
        <w:rPr>
          <w:rFonts w:ascii="Arial" w:hAnsi="Arial" w:cs="Arial"/>
          <w:sz w:val="24"/>
          <w:szCs w:val="24"/>
        </w:rPr>
        <w:t>.</w:t>
      </w:r>
    </w:p>
    <w:p w:rsidR="00902C72" w:rsidRPr="00505130"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8F2FB9">
        <w:rPr>
          <w:rFonts w:ascii="Arial" w:hAnsi="Arial" w:cs="Arial"/>
          <w:b/>
          <w:sz w:val="24"/>
          <w:szCs w:val="24"/>
        </w:rPr>
        <w:t>De ser competente</w:t>
      </w:r>
      <w:r w:rsidRPr="00505130">
        <w:rPr>
          <w:rFonts w:ascii="Arial" w:hAnsi="Arial" w:cs="Arial"/>
          <w:sz w:val="24"/>
          <w:szCs w:val="24"/>
        </w:rPr>
        <w:t xml:space="preserve">, </w:t>
      </w:r>
      <w:r w:rsidRPr="008F2FB9">
        <w:rPr>
          <w:rFonts w:ascii="Arial" w:hAnsi="Arial" w:cs="Arial"/>
          <w:b/>
          <w:sz w:val="24"/>
          <w:szCs w:val="24"/>
        </w:rPr>
        <w:t>la Secretaria o el Secretario</w:t>
      </w:r>
      <w:r w:rsidRPr="00505130">
        <w:rPr>
          <w:rFonts w:ascii="Arial" w:hAnsi="Arial" w:cs="Arial"/>
          <w:sz w:val="24"/>
          <w:szCs w:val="24"/>
        </w:rPr>
        <w:t xml:space="preserve"> del Consejo registrará la petición en el Libro correspondiente y en el Sistema Informático de Registro</w:t>
      </w:r>
      <w:r w:rsidR="008F62B3" w:rsidRPr="00505130">
        <w:rPr>
          <w:rFonts w:ascii="Arial" w:hAnsi="Arial" w:cs="Arial"/>
          <w:sz w:val="24"/>
          <w:szCs w:val="24"/>
        </w:rPr>
        <w:t>.</w:t>
      </w:r>
    </w:p>
    <w:p w:rsidR="00902C72" w:rsidRPr="00505130" w:rsidRDefault="00902C72" w:rsidP="0048502B">
      <w:pPr>
        <w:pStyle w:val="Prrafodelista"/>
        <w:spacing w:line="276" w:lineRule="auto"/>
        <w:jc w:val="both"/>
        <w:rPr>
          <w:rFonts w:ascii="Arial" w:hAnsi="Arial" w:cs="Arial"/>
          <w:color w:val="000000"/>
          <w:sz w:val="24"/>
          <w:szCs w:val="24"/>
        </w:rPr>
      </w:pPr>
    </w:p>
    <w:p w:rsidR="008F62B3" w:rsidRPr="00505130"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505130">
        <w:rPr>
          <w:rFonts w:ascii="Arial" w:hAnsi="Arial" w:cs="Arial"/>
          <w:color w:val="000000"/>
          <w:sz w:val="24"/>
          <w:szCs w:val="24"/>
        </w:rPr>
        <w:t>El registro se hará conforme al orden en el que las peticiones sean recibidas, respecto de la fecha y hora que conste en el acuse respectivo</w:t>
      </w:r>
      <w:r w:rsidR="008F62B3" w:rsidRPr="00505130">
        <w:rPr>
          <w:rFonts w:ascii="Arial" w:hAnsi="Arial" w:cs="Arial"/>
          <w:color w:val="000000"/>
          <w:sz w:val="24"/>
          <w:szCs w:val="24"/>
        </w:rPr>
        <w:t>.</w:t>
      </w:r>
    </w:p>
    <w:p w:rsidR="008F62B3" w:rsidRPr="00505130" w:rsidRDefault="008F62B3" w:rsidP="0048502B">
      <w:pPr>
        <w:pStyle w:val="Prrafodelista"/>
        <w:spacing w:line="276" w:lineRule="auto"/>
        <w:ind w:left="709"/>
        <w:jc w:val="both"/>
        <w:rPr>
          <w:rFonts w:ascii="Arial" w:hAnsi="Arial" w:cs="Arial"/>
          <w:color w:val="000000"/>
          <w:sz w:val="24"/>
          <w:szCs w:val="24"/>
        </w:rPr>
      </w:pPr>
    </w:p>
    <w:p w:rsidR="00902C72" w:rsidRPr="00505130"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8F2FB9">
        <w:rPr>
          <w:rFonts w:ascii="Arial" w:hAnsi="Arial" w:cs="Arial"/>
          <w:b/>
          <w:sz w:val="24"/>
          <w:szCs w:val="24"/>
        </w:rPr>
        <w:t>La Secretaria o el Secretario</w:t>
      </w:r>
      <w:r w:rsidRPr="00505130">
        <w:rPr>
          <w:rFonts w:ascii="Arial" w:hAnsi="Arial" w:cs="Arial"/>
          <w:sz w:val="24"/>
          <w:szCs w:val="24"/>
        </w:rPr>
        <w:t xml:space="preserve"> del Consejo verificará el cumplimiento de los requisitos de procedencia de la petición para determinar si es necesario realizar una prevención, la cual, en su caso, será suscrita por el propio Secretario o Secretaria</w:t>
      </w:r>
      <w:r w:rsidR="008F62B3" w:rsidRPr="00505130">
        <w:rPr>
          <w:rFonts w:ascii="Arial" w:hAnsi="Arial" w:cs="Arial"/>
          <w:sz w:val="24"/>
          <w:szCs w:val="24"/>
        </w:rPr>
        <w:t>.</w:t>
      </w:r>
    </w:p>
    <w:p w:rsidR="00902C72" w:rsidRPr="00505130" w:rsidRDefault="00902C72" w:rsidP="0048502B">
      <w:pPr>
        <w:pStyle w:val="Prrafodelista"/>
        <w:spacing w:line="276" w:lineRule="auto"/>
        <w:jc w:val="both"/>
        <w:rPr>
          <w:rFonts w:ascii="Arial" w:hAnsi="Arial" w:cs="Arial"/>
          <w:color w:val="000000"/>
          <w:sz w:val="24"/>
          <w:szCs w:val="24"/>
        </w:rPr>
      </w:pPr>
    </w:p>
    <w:p w:rsidR="00902C72" w:rsidRPr="00505130" w:rsidRDefault="00902C72" w:rsidP="0048502B">
      <w:pPr>
        <w:pStyle w:val="Prrafodelista"/>
        <w:numPr>
          <w:ilvl w:val="0"/>
          <w:numId w:val="12"/>
        </w:numPr>
        <w:spacing w:line="276" w:lineRule="auto"/>
        <w:ind w:left="709" w:hanging="486"/>
        <w:jc w:val="both"/>
        <w:rPr>
          <w:rFonts w:ascii="Arial" w:hAnsi="Arial" w:cs="Arial"/>
          <w:color w:val="000000"/>
          <w:sz w:val="24"/>
          <w:szCs w:val="24"/>
        </w:rPr>
      </w:pPr>
      <w:r w:rsidRPr="00505130">
        <w:rPr>
          <w:rFonts w:ascii="Arial" w:hAnsi="Arial" w:cs="Arial"/>
          <w:color w:val="000000"/>
          <w:sz w:val="24"/>
          <w:szCs w:val="24"/>
        </w:rPr>
        <w:t xml:space="preserve">La prevención deberá notificarse en el domicilio señalado por </w:t>
      </w:r>
      <w:r w:rsidR="004D1EEA" w:rsidRPr="00505130">
        <w:rPr>
          <w:rFonts w:ascii="Arial" w:hAnsi="Arial" w:cs="Arial"/>
          <w:color w:val="000000"/>
          <w:sz w:val="24"/>
          <w:szCs w:val="24"/>
        </w:rPr>
        <w:t xml:space="preserve">la persona peticionaria </w:t>
      </w:r>
      <w:r w:rsidRPr="00505130">
        <w:rPr>
          <w:rFonts w:ascii="Arial" w:hAnsi="Arial" w:cs="Arial"/>
          <w:color w:val="000000"/>
          <w:sz w:val="24"/>
          <w:szCs w:val="24"/>
        </w:rPr>
        <w:t>o, en su caso, en los Estrados del Consejo, así como por correo electrónico a la cuenta proporcionada para tal efecto.</w:t>
      </w:r>
    </w:p>
    <w:p w:rsidR="00902C72" w:rsidRPr="00505130" w:rsidRDefault="00902C72" w:rsidP="0048502B">
      <w:pPr>
        <w:pStyle w:val="Prrafodelista"/>
        <w:spacing w:line="276" w:lineRule="auto"/>
        <w:jc w:val="both"/>
        <w:rPr>
          <w:rFonts w:ascii="Arial" w:hAnsi="Arial" w:cs="Arial"/>
          <w:color w:val="000000"/>
          <w:sz w:val="24"/>
          <w:szCs w:val="24"/>
        </w:rPr>
      </w:pPr>
    </w:p>
    <w:p w:rsidR="00902C72" w:rsidRPr="00505130" w:rsidRDefault="00902C72" w:rsidP="0048502B">
      <w:pPr>
        <w:jc w:val="both"/>
        <w:rPr>
          <w:rFonts w:ascii="Arial" w:hAnsi="Arial" w:cs="Arial"/>
          <w:b/>
          <w:sz w:val="24"/>
          <w:szCs w:val="24"/>
        </w:rPr>
      </w:pPr>
      <w:r w:rsidRPr="00505130">
        <w:rPr>
          <w:rFonts w:ascii="Arial" w:hAnsi="Arial" w:cs="Arial"/>
          <w:b/>
          <w:sz w:val="24"/>
          <w:szCs w:val="24"/>
        </w:rPr>
        <w:t>7. De la competencia para atender la petición</w:t>
      </w:r>
    </w:p>
    <w:p w:rsidR="00EA63C9" w:rsidRPr="00505130" w:rsidRDefault="00902C72"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8F2FB9">
        <w:rPr>
          <w:rFonts w:ascii="Arial" w:hAnsi="Arial" w:cs="Arial"/>
          <w:b/>
          <w:sz w:val="24"/>
          <w:szCs w:val="24"/>
        </w:rPr>
        <w:t>La Secretaria o el Secretario</w:t>
      </w:r>
      <w:r w:rsidRPr="00505130">
        <w:rPr>
          <w:rFonts w:ascii="Arial" w:hAnsi="Arial" w:cs="Arial"/>
          <w:sz w:val="24"/>
          <w:szCs w:val="24"/>
        </w:rPr>
        <w:t xml:space="preserve"> del Consejo donde se presente el escrito de petición, determinará si es competente para ejercer la función de Oficialía Electoral en la demarcación territorial correspondiente en la que se ubiquen </w:t>
      </w:r>
      <w:r w:rsidR="008F62B3" w:rsidRPr="00505130">
        <w:rPr>
          <w:rFonts w:ascii="Arial" w:hAnsi="Arial" w:cs="Arial"/>
          <w:sz w:val="24"/>
          <w:szCs w:val="24"/>
        </w:rPr>
        <w:t>los actos o hechos a constatar.</w:t>
      </w:r>
    </w:p>
    <w:p w:rsidR="00EA63C9" w:rsidRPr="00505130" w:rsidRDefault="00EA63C9" w:rsidP="0048502B">
      <w:pPr>
        <w:pStyle w:val="Prrafodelista"/>
        <w:spacing w:before="11" w:after="160" w:afterAutospacing="1" w:line="276" w:lineRule="auto"/>
        <w:ind w:left="454"/>
        <w:jc w:val="both"/>
        <w:rPr>
          <w:rFonts w:ascii="Arial" w:hAnsi="Arial" w:cs="Arial"/>
          <w:sz w:val="24"/>
          <w:szCs w:val="24"/>
        </w:rPr>
      </w:pPr>
    </w:p>
    <w:p w:rsidR="00EA63C9" w:rsidRPr="00505130" w:rsidRDefault="00EA63C9"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505130">
        <w:rPr>
          <w:rFonts w:ascii="Arial" w:hAnsi="Arial" w:cs="Arial"/>
          <w:color w:val="000000"/>
          <w:sz w:val="24"/>
          <w:szCs w:val="24"/>
        </w:rPr>
        <w:t>En caso de no ser competente, mediante oficio, remitirá la petición de inmediato al Consejo Distrital o Municipal Electoral que sí lo sea, adjuntando el escrito de petición y la documentación que, en su caso, se haya ofrecido por el solicitante. En este supuesto se procurará realizar lo necesario para que los actos o hechos materia de la petición sean constatados de manera oportuna y para evitar, en la medida de lo posible, su desvanecimiento</w:t>
      </w:r>
      <w:r w:rsidR="008F62B3" w:rsidRPr="00505130">
        <w:rPr>
          <w:rFonts w:ascii="Arial" w:hAnsi="Arial" w:cs="Arial"/>
          <w:color w:val="000000"/>
          <w:sz w:val="24"/>
          <w:szCs w:val="24"/>
        </w:rPr>
        <w:t>.</w:t>
      </w:r>
    </w:p>
    <w:p w:rsidR="00EA63C9" w:rsidRPr="00505130" w:rsidRDefault="00EA63C9" w:rsidP="0048502B">
      <w:pPr>
        <w:pStyle w:val="Prrafodelista"/>
        <w:spacing w:line="276" w:lineRule="auto"/>
        <w:jc w:val="both"/>
        <w:rPr>
          <w:rFonts w:ascii="Arial" w:hAnsi="Arial" w:cs="Arial"/>
          <w:color w:val="000000"/>
          <w:sz w:val="24"/>
          <w:szCs w:val="24"/>
        </w:rPr>
      </w:pPr>
    </w:p>
    <w:p w:rsidR="00EA63C9" w:rsidRPr="00505130" w:rsidRDefault="00EA63C9" w:rsidP="0048502B">
      <w:pPr>
        <w:pStyle w:val="Prrafodelista"/>
        <w:spacing w:before="11" w:after="160" w:afterAutospacing="1" w:line="276" w:lineRule="auto"/>
        <w:ind w:left="454"/>
        <w:jc w:val="both"/>
        <w:rPr>
          <w:rFonts w:ascii="Arial" w:hAnsi="Arial" w:cs="Arial"/>
          <w:color w:val="000000"/>
          <w:sz w:val="24"/>
          <w:szCs w:val="24"/>
        </w:rPr>
      </w:pPr>
      <w:r w:rsidRPr="00505130">
        <w:rPr>
          <w:rFonts w:ascii="Arial" w:hAnsi="Arial" w:cs="Arial"/>
          <w:color w:val="000000"/>
          <w:sz w:val="24"/>
          <w:szCs w:val="24"/>
        </w:rPr>
        <w:lastRenderedPageBreak/>
        <w:t>Asimismo, se dará aviso de tal remisión, mediante correo electrónico institucional al Secretario Ejecutivo. Dicho aviso incluirá, adjunto el e</w:t>
      </w:r>
      <w:r w:rsidR="008F62B3" w:rsidRPr="00505130">
        <w:rPr>
          <w:rFonts w:ascii="Arial" w:hAnsi="Arial" w:cs="Arial"/>
          <w:color w:val="000000"/>
          <w:sz w:val="24"/>
          <w:szCs w:val="24"/>
        </w:rPr>
        <w:t>scrito de petición digitalizado.</w:t>
      </w:r>
    </w:p>
    <w:p w:rsidR="00EA63C9" w:rsidRPr="00505130" w:rsidRDefault="00EA63C9" w:rsidP="0048502B">
      <w:pPr>
        <w:pStyle w:val="Prrafodelista"/>
        <w:spacing w:before="11" w:after="160" w:afterAutospacing="1" w:line="276" w:lineRule="auto"/>
        <w:ind w:left="454"/>
        <w:jc w:val="both"/>
        <w:rPr>
          <w:rFonts w:ascii="Arial" w:hAnsi="Arial" w:cs="Arial"/>
          <w:sz w:val="24"/>
          <w:szCs w:val="24"/>
        </w:rPr>
      </w:pPr>
    </w:p>
    <w:p w:rsidR="00EA63C9" w:rsidRPr="00505130" w:rsidRDefault="00EA63C9"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8F2FB9">
        <w:rPr>
          <w:rFonts w:ascii="Arial" w:hAnsi="Arial" w:cs="Arial"/>
          <w:b/>
          <w:sz w:val="24"/>
          <w:szCs w:val="24"/>
        </w:rPr>
        <w:t>La Secretaria o el Secretario</w:t>
      </w:r>
      <w:r w:rsidRPr="00505130">
        <w:rPr>
          <w:rFonts w:ascii="Arial" w:hAnsi="Arial" w:cs="Arial"/>
          <w:sz w:val="24"/>
          <w:szCs w:val="24"/>
        </w:rPr>
        <w:t xml:space="preserve"> del Consejo competente, al recibir el oficio, así como el escrito original, atenderá la respectiva petición</w:t>
      </w:r>
      <w:r w:rsidR="004D1EEA" w:rsidRPr="00505130">
        <w:rPr>
          <w:rFonts w:ascii="Arial" w:hAnsi="Arial" w:cs="Arial"/>
          <w:sz w:val="24"/>
          <w:szCs w:val="24"/>
        </w:rPr>
        <w:t>,</w:t>
      </w:r>
      <w:r w:rsidRPr="00505130">
        <w:rPr>
          <w:rFonts w:ascii="Arial" w:hAnsi="Arial" w:cs="Arial"/>
          <w:sz w:val="24"/>
          <w:szCs w:val="24"/>
        </w:rPr>
        <w:t xml:space="preserve"> registrándola en el Sistema Informático de Registro para que se le otorgue un turno; previniendo al peticionario, en caso de ser necesario; o bien, realizando la diligencia para constatar los hechos, s</w:t>
      </w:r>
      <w:r w:rsidR="008F62B3" w:rsidRPr="00505130">
        <w:rPr>
          <w:rFonts w:ascii="Arial" w:hAnsi="Arial" w:cs="Arial"/>
          <w:sz w:val="24"/>
          <w:szCs w:val="24"/>
        </w:rPr>
        <w:t>in afectar el turno de atención.</w:t>
      </w:r>
    </w:p>
    <w:p w:rsidR="00EA63C9" w:rsidRPr="00505130" w:rsidRDefault="00EA63C9" w:rsidP="0048502B">
      <w:pPr>
        <w:pStyle w:val="Prrafodelista"/>
        <w:spacing w:before="11" w:after="160" w:afterAutospacing="1" w:line="276" w:lineRule="auto"/>
        <w:ind w:left="454"/>
        <w:jc w:val="both"/>
        <w:rPr>
          <w:rFonts w:ascii="Arial" w:hAnsi="Arial" w:cs="Arial"/>
          <w:sz w:val="24"/>
          <w:szCs w:val="24"/>
        </w:rPr>
      </w:pPr>
    </w:p>
    <w:p w:rsidR="008F62B3" w:rsidRPr="00505130" w:rsidRDefault="008F2FB9"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8F2FB9">
        <w:rPr>
          <w:rFonts w:ascii="Arial" w:hAnsi="Arial" w:cs="Arial"/>
          <w:b/>
          <w:sz w:val="24"/>
          <w:szCs w:val="24"/>
        </w:rPr>
        <w:t>La Secretaria o el Secretario</w:t>
      </w:r>
      <w:r w:rsidRPr="00505130">
        <w:rPr>
          <w:rFonts w:ascii="Arial" w:hAnsi="Arial" w:cs="Arial"/>
          <w:sz w:val="24"/>
          <w:szCs w:val="24"/>
        </w:rPr>
        <w:t xml:space="preserve"> </w:t>
      </w:r>
      <w:r w:rsidR="00EA63C9" w:rsidRPr="00505130">
        <w:rPr>
          <w:rFonts w:ascii="Arial" w:hAnsi="Arial" w:cs="Arial"/>
          <w:color w:val="000000"/>
          <w:sz w:val="24"/>
          <w:szCs w:val="24"/>
        </w:rPr>
        <w:t>competente, al recibir el oficio, así como el escrito original, atenderá la respectiva petición registrándola en el Sistema Informático de Registro para que se le otorgue un turno; previniendo al peticionario, en caso de ser necesario; o bien, realizando la diligencia para constatar los hechos, sin afectar el turno de atención</w:t>
      </w:r>
      <w:r w:rsidR="008F62B3" w:rsidRPr="00505130">
        <w:rPr>
          <w:rFonts w:ascii="Arial" w:hAnsi="Arial" w:cs="Arial"/>
          <w:color w:val="000000"/>
          <w:sz w:val="24"/>
          <w:szCs w:val="24"/>
        </w:rPr>
        <w:t>.</w:t>
      </w:r>
    </w:p>
    <w:p w:rsidR="008F62B3" w:rsidRPr="00505130" w:rsidRDefault="008F62B3" w:rsidP="0048502B">
      <w:pPr>
        <w:pStyle w:val="Prrafodelista"/>
        <w:spacing w:before="11" w:after="160" w:afterAutospacing="1" w:line="276" w:lineRule="auto"/>
        <w:ind w:left="454"/>
        <w:jc w:val="both"/>
        <w:rPr>
          <w:rFonts w:ascii="Arial" w:hAnsi="Arial" w:cs="Arial"/>
          <w:sz w:val="24"/>
          <w:szCs w:val="24"/>
        </w:rPr>
      </w:pPr>
    </w:p>
    <w:p w:rsidR="00EA63C9" w:rsidRPr="00505130" w:rsidRDefault="00EA63C9"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505130">
        <w:rPr>
          <w:rFonts w:ascii="Arial" w:hAnsi="Arial" w:cs="Arial"/>
          <w:color w:val="000000"/>
          <w:sz w:val="24"/>
          <w:szCs w:val="24"/>
        </w:rPr>
        <w:t>La remisión al Consejo Distrital o Municipal Electoral competente se notificará personalmente</w:t>
      </w:r>
      <w:r w:rsidR="004D1EEA" w:rsidRPr="00505130">
        <w:rPr>
          <w:rFonts w:ascii="Arial" w:hAnsi="Arial" w:cs="Arial"/>
          <w:color w:val="000000"/>
          <w:sz w:val="24"/>
          <w:szCs w:val="24"/>
        </w:rPr>
        <w:t xml:space="preserve"> a</w:t>
      </w:r>
      <w:r w:rsidRPr="00505130">
        <w:rPr>
          <w:rFonts w:ascii="Arial" w:hAnsi="Arial" w:cs="Arial"/>
          <w:color w:val="000000"/>
          <w:sz w:val="24"/>
          <w:szCs w:val="24"/>
        </w:rPr>
        <w:t xml:space="preserve"> </w:t>
      </w:r>
      <w:r w:rsidR="004D1EEA" w:rsidRPr="00505130">
        <w:rPr>
          <w:rFonts w:ascii="Arial" w:hAnsi="Arial" w:cs="Arial"/>
          <w:color w:val="000000"/>
          <w:sz w:val="24"/>
          <w:szCs w:val="24"/>
        </w:rPr>
        <w:t xml:space="preserve">la persona peticionaria </w:t>
      </w:r>
      <w:r w:rsidRPr="00505130">
        <w:rPr>
          <w:rFonts w:ascii="Arial" w:hAnsi="Arial" w:cs="Arial"/>
          <w:color w:val="000000"/>
          <w:sz w:val="24"/>
          <w:szCs w:val="24"/>
        </w:rPr>
        <w:t>en el domicilio señalado para tal efecto; en caso de no haberse señalado domicilio, se notificará por Estrados</w:t>
      </w:r>
      <w:r w:rsidR="008F62B3" w:rsidRPr="00505130">
        <w:rPr>
          <w:rFonts w:ascii="Arial" w:hAnsi="Arial" w:cs="Arial"/>
          <w:color w:val="000000"/>
          <w:sz w:val="24"/>
          <w:szCs w:val="24"/>
        </w:rPr>
        <w:t>.</w:t>
      </w:r>
    </w:p>
    <w:p w:rsidR="00EA63C9" w:rsidRPr="00505130" w:rsidRDefault="00EA63C9" w:rsidP="0048502B">
      <w:pPr>
        <w:pStyle w:val="Prrafodelista"/>
        <w:spacing w:line="276" w:lineRule="auto"/>
        <w:jc w:val="both"/>
        <w:rPr>
          <w:rFonts w:ascii="Arial" w:hAnsi="Arial" w:cs="Arial"/>
          <w:color w:val="000000"/>
          <w:sz w:val="24"/>
          <w:szCs w:val="24"/>
        </w:rPr>
      </w:pPr>
    </w:p>
    <w:p w:rsidR="00EA63C9" w:rsidRPr="00505130" w:rsidRDefault="00EA63C9"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505130">
        <w:rPr>
          <w:rFonts w:ascii="Arial" w:hAnsi="Arial" w:cs="Arial"/>
          <w:color w:val="000000"/>
          <w:sz w:val="24"/>
          <w:szCs w:val="24"/>
        </w:rPr>
        <w:t>En caso de que la petición verse respecto de procedimientos sustantivos de las diversas instancias del Instituto Electoral, el Secretario del Consejo deberá remitir la petición para su atención conforme a los mecanismos institucionales, al Secretario Ejecutivo para que éste determine el ámbito de competencia. En tal caso, no procederá el registro en el Libro, ni en el Sistema Informático de Registro</w:t>
      </w:r>
      <w:r w:rsidR="008F62B3" w:rsidRPr="00505130">
        <w:rPr>
          <w:rFonts w:ascii="Arial" w:hAnsi="Arial" w:cs="Arial"/>
          <w:color w:val="000000"/>
          <w:sz w:val="24"/>
          <w:szCs w:val="24"/>
        </w:rPr>
        <w:t>.</w:t>
      </w:r>
    </w:p>
    <w:p w:rsidR="00EA63C9" w:rsidRPr="00505130" w:rsidRDefault="00EA63C9" w:rsidP="0048502B">
      <w:pPr>
        <w:pStyle w:val="Prrafodelista"/>
        <w:spacing w:line="276" w:lineRule="auto"/>
        <w:jc w:val="both"/>
        <w:rPr>
          <w:rFonts w:ascii="Arial" w:hAnsi="Arial" w:cs="Arial"/>
          <w:sz w:val="24"/>
          <w:szCs w:val="24"/>
        </w:rPr>
      </w:pPr>
    </w:p>
    <w:p w:rsidR="00EA63C9" w:rsidRPr="00505130" w:rsidRDefault="00EA63C9" w:rsidP="0048502B">
      <w:pPr>
        <w:pStyle w:val="Prrafodelista"/>
        <w:numPr>
          <w:ilvl w:val="0"/>
          <w:numId w:val="13"/>
        </w:numPr>
        <w:spacing w:before="11" w:after="160" w:afterAutospacing="1" w:line="276" w:lineRule="auto"/>
        <w:ind w:left="454" w:hanging="141"/>
        <w:jc w:val="both"/>
        <w:rPr>
          <w:rFonts w:ascii="Arial" w:hAnsi="Arial" w:cs="Arial"/>
          <w:sz w:val="24"/>
          <w:szCs w:val="24"/>
        </w:rPr>
      </w:pPr>
      <w:r w:rsidRPr="00505130">
        <w:rPr>
          <w:rFonts w:ascii="Arial" w:hAnsi="Arial" w:cs="Arial"/>
          <w:sz w:val="24"/>
          <w:szCs w:val="24"/>
        </w:rPr>
        <w:t xml:space="preserve">Una vez asignado el turno de atención y, en su caso, solventada la prevención que se haya formulado, </w:t>
      </w:r>
      <w:r w:rsidRPr="003843D0">
        <w:rPr>
          <w:rFonts w:ascii="Arial" w:hAnsi="Arial" w:cs="Arial"/>
          <w:b/>
          <w:sz w:val="24"/>
          <w:szCs w:val="24"/>
        </w:rPr>
        <w:t xml:space="preserve">la Secretaria o el Secretario </w:t>
      </w:r>
      <w:r w:rsidRPr="003843D0">
        <w:rPr>
          <w:rFonts w:ascii="Arial" w:hAnsi="Arial" w:cs="Arial"/>
          <w:sz w:val="24"/>
          <w:szCs w:val="24"/>
        </w:rPr>
        <w:t>del Consejo</w:t>
      </w:r>
      <w:r w:rsidRPr="00505130">
        <w:rPr>
          <w:rFonts w:ascii="Arial" w:hAnsi="Arial" w:cs="Arial"/>
          <w:sz w:val="24"/>
          <w:szCs w:val="24"/>
        </w:rPr>
        <w:t xml:space="preserve"> respectivo, emitirá una respuesta por escrito al peticionario, en la que deberá informarle:</w:t>
      </w:r>
    </w:p>
    <w:p w:rsidR="00EA63C9" w:rsidRPr="00505130" w:rsidRDefault="00EA63C9" w:rsidP="0048502B">
      <w:pPr>
        <w:pStyle w:val="Prrafodelista"/>
        <w:spacing w:line="276" w:lineRule="auto"/>
        <w:ind w:left="454" w:hanging="141"/>
        <w:jc w:val="both"/>
        <w:rPr>
          <w:rFonts w:ascii="Arial" w:hAnsi="Arial" w:cs="Arial"/>
          <w:sz w:val="24"/>
          <w:szCs w:val="24"/>
        </w:rPr>
      </w:pPr>
    </w:p>
    <w:p w:rsidR="00811E8F" w:rsidRPr="003843D0" w:rsidRDefault="00EA63C9" w:rsidP="0048502B">
      <w:pPr>
        <w:pStyle w:val="Prrafodelista"/>
        <w:numPr>
          <w:ilvl w:val="0"/>
          <w:numId w:val="39"/>
        </w:numPr>
        <w:spacing w:before="11" w:after="160" w:afterAutospacing="1" w:line="276" w:lineRule="auto"/>
        <w:jc w:val="both"/>
        <w:rPr>
          <w:rFonts w:ascii="Arial" w:hAnsi="Arial" w:cs="Arial"/>
          <w:b/>
          <w:sz w:val="24"/>
          <w:szCs w:val="24"/>
        </w:rPr>
      </w:pPr>
      <w:r w:rsidRPr="003843D0">
        <w:rPr>
          <w:rFonts w:ascii="Arial" w:hAnsi="Arial" w:cs="Arial"/>
          <w:b/>
          <w:sz w:val="24"/>
          <w:szCs w:val="24"/>
        </w:rPr>
        <w:t>La funcionaria o el funcionario designado que atenderá la diligencia;</w:t>
      </w:r>
    </w:p>
    <w:p w:rsidR="00811E8F" w:rsidRPr="003843D0" w:rsidRDefault="00811E8F" w:rsidP="0048502B">
      <w:pPr>
        <w:pStyle w:val="Prrafodelista"/>
        <w:spacing w:before="11" w:after="160" w:afterAutospacing="1" w:line="276" w:lineRule="auto"/>
        <w:ind w:left="1083"/>
        <w:jc w:val="both"/>
        <w:rPr>
          <w:rFonts w:ascii="Arial" w:hAnsi="Arial" w:cs="Arial"/>
          <w:b/>
          <w:sz w:val="24"/>
          <w:szCs w:val="24"/>
        </w:rPr>
      </w:pPr>
    </w:p>
    <w:p w:rsidR="00EA63C9" w:rsidRPr="003843D0" w:rsidRDefault="00EA63C9" w:rsidP="0048502B">
      <w:pPr>
        <w:pStyle w:val="Prrafodelista"/>
        <w:numPr>
          <w:ilvl w:val="0"/>
          <w:numId w:val="39"/>
        </w:numPr>
        <w:spacing w:before="11" w:after="160" w:afterAutospacing="1" w:line="276" w:lineRule="auto"/>
        <w:jc w:val="both"/>
        <w:rPr>
          <w:rFonts w:ascii="Arial" w:hAnsi="Arial" w:cs="Arial"/>
          <w:b/>
          <w:sz w:val="24"/>
          <w:szCs w:val="24"/>
        </w:rPr>
      </w:pPr>
      <w:r w:rsidRPr="003843D0">
        <w:rPr>
          <w:rFonts w:ascii="Arial" w:hAnsi="Arial" w:cs="Arial"/>
          <w:b/>
          <w:sz w:val="24"/>
          <w:szCs w:val="24"/>
        </w:rPr>
        <w:t xml:space="preserve">La fecha y hora en la que se practicará la misma, a fin de que la atención de la petición se realice de manera oportuna dentro de las </w:t>
      </w:r>
      <w:r w:rsidRPr="003843D0">
        <w:rPr>
          <w:rFonts w:ascii="Arial" w:hAnsi="Arial" w:cs="Arial"/>
          <w:b/>
          <w:sz w:val="24"/>
          <w:szCs w:val="24"/>
        </w:rPr>
        <w:lastRenderedPageBreak/>
        <w:t>setenta y dos horas posteriores a su presentación o, en su caso, al desahogo de la prevención, conforme a lo previsto en el artículo 25 del Reglamento.</w:t>
      </w:r>
    </w:p>
    <w:p w:rsidR="00EA63C9" w:rsidRPr="00505130" w:rsidRDefault="00EA63C9" w:rsidP="0048502B">
      <w:pPr>
        <w:pStyle w:val="Prrafodelista"/>
        <w:spacing w:line="276" w:lineRule="auto"/>
        <w:jc w:val="both"/>
        <w:rPr>
          <w:rFonts w:ascii="Arial" w:hAnsi="Arial" w:cs="Arial"/>
          <w:sz w:val="24"/>
          <w:szCs w:val="24"/>
        </w:rPr>
      </w:pPr>
    </w:p>
    <w:p w:rsidR="00EA63C9" w:rsidRPr="00505130" w:rsidRDefault="00EA63C9" w:rsidP="00D20666">
      <w:pPr>
        <w:pStyle w:val="Prrafodelista"/>
        <w:spacing w:line="276" w:lineRule="auto"/>
        <w:ind w:left="0"/>
        <w:jc w:val="both"/>
        <w:rPr>
          <w:rFonts w:ascii="Arial" w:hAnsi="Arial" w:cs="Arial"/>
          <w:sz w:val="24"/>
          <w:szCs w:val="24"/>
        </w:rPr>
      </w:pPr>
      <w:r w:rsidRPr="00505130">
        <w:rPr>
          <w:rFonts w:ascii="Arial" w:hAnsi="Arial" w:cs="Arial"/>
          <w:sz w:val="24"/>
          <w:szCs w:val="24"/>
        </w:rPr>
        <w:t xml:space="preserve">En el caso de que la respuesta a la petición sea en sentido negativo, </w:t>
      </w:r>
      <w:r w:rsidRPr="003843D0">
        <w:rPr>
          <w:rFonts w:ascii="Arial" w:hAnsi="Arial" w:cs="Arial"/>
          <w:b/>
          <w:sz w:val="24"/>
          <w:szCs w:val="24"/>
        </w:rPr>
        <w:t>la Secretaria o el Secretario</w:t>
      </w:r>
      <w:r w:rsidRPr="00505130">
        <w:rPr>
          <w:rFonts w:ascii="Arial" w:hAnsi="Arial" w:cs="Arial"/>
          <w:sz w:val="24"/>
          <w:szCs w:val="24"/>
        </w:rPr>
        <w:t xml:space="preserve"> del Consejo, deberá fundamentar y motivar las razones por las cuales la petición no fue atendida, conforme a lo previsto en el artículo 27, fracción IV del Reglamento de Oficialía.</w:t>
      </w:r>
    </w:p>
    <w:p w:rsidR="00EA63C9" w:rsidRPr="00505130" w:rsidRDefault="00EA63C9" w:rsidP="0048502B">
      <w:pPr>
        <w:spacing w:after="160" w:afterAutospacing="1"/>
        <w:jc w:val="both"/>
        <w:rPr>
          <w:rFonts w:ascii="Arial" w:hAnsi="Arial" w:cs="Arial"/>
          <w:b/>
          <w:sz w:val="24"/>
          <w:szCs w:val="24"/>
        </w:rPr>
      </w:pPr>
      <w:r w:rsidRPr="00505130">
        <w:rPr>
          <w:rFonts w:ascii="Arial" w:hAnsi="Arial" w:cs="Arial"/>
          <w:b/>
          <w:sz w:val="24"/>
          <w:szCs w:val="24"/>
        </w:rPr>
        <w:t>8. Del requerimiento de prevención</w:t>
      </w:r>
    </w:p>
    <w:p w:rsidR="00EA63C9" w:rsidRPr="00505130" w:rsidRDefault="00EA63C9" w:rsidP="0048502B">
      <w:pPr>
        <w:pStyle w:val="Prrafodelista"/>
        <w:numPr>
          <w:ilvl w:val="0"/>
          <w:numId w:val="15"/>
        </w:numPr>
        <w:spacing w:after="160" w:afterAutospacing="1" w:line="276" w:lineRule="auto"/>
        <w:ind w:left="454" w:hanging="141"/>
        <w:jc w:val="both"/>
        <w:rPr>
          <w:rFonts w:ascii="Arial" w:hAnsi="Arial" w:cs="Arial"/>
          <w:sz w:val="24"/>
          <w:szCs w:val="24"/>
        </w:rPr>
      </w:pPr>
      <w:r w:rsidRPr="00505130">
        <w:rPr>
          <w:rFonts w:ascii="Arial" w:hAnsi="Arial" w:cs="Arial"/>
          <w:sz w:val="24"/>
          <w:szCs w:val="24"/>
        </w:rPr>
        <w:t>En el caso de que la petición resulte confusa o imprecisa, la Secretaria o el Secretario del Consejo o la funcionaria o funcionario electoral encargado de desahogar la diligencia deberá</w:t>
      </w:r>
      <w:r w:rsidR="004D1EEA" w:rsidRPr="00505130">
        <w:rPr>
          <w:rFonts w:ascii="Arial" w:hAnsi="Arial" w:cs="Arial"/>
          <w:sz w:val="24"/>
          <w:szCs w:val="24"/>
        </w:rPr>
        <w:t>n</w:t>
      </w:r>
      <w:r w:rsidRPr="00505130">
        <w:rPr>
          <w:rFonts w:ascii="Arial" w:hAnsi="Arial" w:cs="Arial"/>
          <w:sz w:val="24"/>
          <w:szCs w:val="24"/>
        </w:rPr>
        <w:t xml:space="preserve"> prevenir a quien la presentó</w:t>
      </w:r>
      <w:r w:rsidR="004D1EEA" w:rsidRPr="00505130">
        <w:rPr>
          <w:rFonts w:ascii="Arial" w:hAnsi="Arial" w:cs="Arial"/>
          <w:sz w:val="24"/>
          <w:szCs w:val="24"/>
        </w:rPr>
        <w:t>,</w:t>
      </w:r>
      <w:r w:rsidRPr="00505130">
        <w:rPr>
          <w:rFonts w:ascii="Arial" w:hAnsi="Arial" w:cs="Arial"/>
          <w:sz w:val="24"/>
          <w:szCs w:val="24"/>
        </w:rPr>
        <w:t xml:space="preserve"> a fin de que, dentro del plazo de veinticuatro horas siguientes a la notificación del requerimiento, realice las aclaraciones necesarias o proporcione la información requerida, conforme al formato que como Anexo 3 se adjunta al presente Manual. Con el apercibimiento de que, en caso de </w:t>
      </w:r>
      <w:r w:rsidRPr="003843D0">
        <w:rPr>
          <w:rFonts w:ascii="Arial" w:hAnsi="Arial" w:cs="Arial"/>
          <w:b/>
          <w:sz w:val="24"/>
          <w:szCs w:val="24"/>
        </w:rPr>
        <w:t>incumplir el requerimiento</w:t>
      </w:r>
      <w:r w:rsidRPr="00505130">
        <w:rPr>
          <w:rFonts w:ascii="Arial" w:hAnsi="Arial" w:cs="Arial"/>
          <w:sz w:val="24"/>
          <w:szCs w:val="24"/>
        </w:rPr>
        <w:t>, o al hacerlo la petición no sea debidamente aclarada, ésta se considerará improcedente; y</w:t>
      </w:r>
    </w:p>
    <w:p w:rsidR="008F62B3" w:rsidRPr="00505130" w:rsidRDefault="008F62B3" w:rsidP="0048502B">
      <w:pPr>
        <w:pStyle w:val="Prrafodelista"/>
        <w:spacing w:after="160" w:afterAutospacing="1" w:line="276" w:lineRule="auto"/>
        <w:ind w:left="454"/>
        <w:jc w:val="both"/>
        <w:rPr>
          <w:rFonts w:ascii="Arial" w:hAnsi="Arial" w:cs="Arial"/>
          <w:sz w:val="24"/>
          <w:szCs w:val="24"/>
        </w:rPr>
      </w:pPr>
    </w:p>
    <w:p w:rsidR="00EA63C9" w:rsidRPr="00505130" w:rsidRDefault="00EA63C9" w:rsidP="0048502B">
      <w:pPr>
        <w:pStyle w:val="Prrafodelista"/>
        <w:numPr>
          <w:ilvl w:val="0"/>
          <w:numId w:val="15"/>
        </w:numPr>
        <w:spacing w:after="160" w:afterAutospacing="1" w:line="276" w:lineRule="auto"/>
        <w:ind w:left="454" w:hanging="141"/>
        <w:jc w:val="both"/>
        <w:rPr>
          <w:rFonts w:ascii="Arial" w:hAnsi="Arial" w:cs="Arial"/>
          <w:sz w:val="24"/>
          <w:szCs w:val="24"/>
        </w:rPr>
      </w:pPr>
      <w:r w:rsidRPr="00505130">
        <w:rPr>
          <w:rFonts w:ascii="Arial" w:hAnsi="Arial" w:cs="Arial"/>
          <w:color w:val="000000"/>
          <w:sz w:val="24"/>
          <w:szCs w:val="24"/>
        </w:rPr>
        <w:t>La petición que no cuente con una narración clara de los hechos, ni precise los aspectos requeridos, aun después de ser prevenido, o bien no se dé respuesta a la prevención respectiva, se considerará como improcedente lo cual se notificará al peticionario por escrito.</w:t>
      </w:r>
    </w:p>
    <w:p w:rsidR="00EA63C9" w:rsidRPr="00505130" w:rsidRDefault="00EA63C9" w:rsidP="0048502B">
      <w:pPr>
        <w:pStyle w:val="Prrafodelista"/>
        <w:spacing w:line="276" w:lineRule="auto"/>
        <w:jc w:val="both"/>
        <w:rPr>
          <w:rFonts w:ascii="Arial" w:hAnsi="Arial" w:cs="Arial"/>
          <w:sz w:val="24"/>
          <w:szCs w:val="24"/>
        </w:rPr>
      </w:pPr>
    </w:p>
    <w:p w:rsidR="00EA63C9" w:rsidRPr="003843D0" w:rsidRDefault="00EA63C9" w:rsidP="0048502B">
      <w:pPr>
        <w:jc w:val="both"/>
        <w:rPr>
          <w:rFonts w:ascii="Arial" w:hAnsi="Arial" w:cs="Arial"/>
          <w:b/>
          <w:color w:val="000000" w:themeColor="text1"/>
          <w:sz w:val="24"/>
          <w:szCs w:val="24"/>
        </w:rPr>
      </w:pPr>
      <w:r w:rsidRPr="003843D0">
        <w:rPr>
          <w:rFonts w:ascii="Arial" w:hAnsi="Arial" w:cs="Arial"/>
          <w:b/>
          <w:sz w:val="24"/>
          <w:szCs w:val="24"/>
        </w:rPr>
        <w:t>9. Improcedencia de la petición</w:t>
      </w:r>
    </w:p>
    <w:p w:rsidR="00E510D3" w:rsidRPr="003843D0" w:rsidRDefault="00EA63C9" w:rsidP="0048502B">
      <w:pPr>
        <w:pStyle w:val="Prrafodelista"/>
        <w:numPr>
          <w:ilvl w:val="0"/>
          <w:numId w:val="36"/>
        </w:numPr>
        <w:spacing w:line="276" w:lineRule="auto"/>
        <w:jc w:val="both"/>
        <w:rPr>
          <w:rFonts w:ascii="Arial" w:hAnsi="Arial" w:cs="Arial"/>
          <w:b/>
          <w:color w:val="000000" w:themeColor="text1"/>
          <w:sz w:val="24"/>
          <w:szCs w:val="24"/>
        </w:rPr>
      </w:pPr>
      <w:r w:rsidRPr="003843D0">
        <w:rPr>
          <w:rFonts w:ascii="Arial" w:hAnsi="Arial" w:cs="Arial"/>
          <w:b/>
          <w:color w:val="000000" w:themeColor="text1"/>
          <w:sz w:val="24"/>
          <w:szCs w:val="24"/>
        </w:rPr>
        <w:t>La petición será improcedente cuando se cumplan algunos de los supuestos señalados en el artículo 26 del Reglamento de Oficialía.</w:t>
      </w:r>
    </w:p>
    <w:p w:rsidR="00E510D3" w:rsidRPr="003843D0" w:rsidRDefault="00E510D3" w:rsidP="0048502B">
      <w:pPr>
        <w:pStyle w:val="Prrafodelista"/>
        <w:spacing w:line="276" w:lineRule="auto"/>
        <w:jc w:val="both"/>
        <w:rPr>
          <w:rFonts w:ascii="Arial" w:hAnsi="Arial" w:cs="Arial"/>
          <w:b/>
          <w:color w:val="000000" w:themeColor="text1"/>
          <w:sz w:val="24"/>
          <w:szCs w:val="24"/>
        </w:rPr>
      </w:pPr>
    </w:p>
    <w:p w:rsidR="00EA63C9" w:rsidRPr="003843D0" w:rsidRDefault="00EA63C9" w:rsidP="0048502B">
      <w:pPr>
        <w:jc w:val="both"/>
        <w:rPr>
          <w:rFonts w:ascii="Arial" w:hAnsi="Arial" w:cs="Arial"/>
          <w:b/>
          <w:color w:val="000000" w:themeColor="text1"/>
          <w:sz w:val="24"/>
          <w:szCs w:val="24"/>
        </w:rPr>
      </w:pPr>
      <w:r w:rsidRPr="003843D0">
        <w:rPr>
          <w:rFonts w:ascii="Arial" w:hAnsi="Arial" w:cs="Arial"/>
          <w:b/>
          <w:color w:val="000000" w:themeColor="text1"/>
          <w:sz w:val="24"/>
          <w:szCs w:val="24"/>
        </w:rPr>
        <w:t>10. De las diligencias</w:t>
      </w:r>
    </w:p>
    <w:p w:rsidR="00EA63C9" w:rsidRPr="003843D0" w:rsidRDefault="00EA63C9" w:rsidP="0048502B">
      <w:pPr>
        <w:pStyle w:val="Prrafodelista"/>
        <w:numPr>
          <w:ilvl w:val="0"/>
          <w:numId w:val="37"/>
        </w:numPr>
        <w:spacing w:line="276" w:lineRule="auto"/>
        <w:jc w:val="both"/>
        <w:rPr>
          <w:rFonts w:ascii="Arial" w:hAnsi="Arial" w:cs="Arial"/>
          <w:b/>
          <w:sz w:val="24"/>
          <w:szCs w:val="24"/>
        </w:rPr>
      </w:pPr>
      <w:r w:rsidRPr="003843D0">
        <w:rPr>
          <w:rFonts w:ascii="Arial" w:hAnsi="Arial" w:cs="Arial"/>
          <w:b/>
          <w:sz w:val="24"/>
          <w:szCs w:val="24"/>
        </w:rPr>
        <w:t>La Secretaria o el Secretario del Consejo o el funcionario o la funcionaria electoral encargada de la diligencia sólo podrá</w:t>
      </w:r>
      <w:r w:rsidR="004D1EEA" w:rsidRPr="003843D0">
        <w:rPr>
          <w:rFonts w:ascii="Arial" w:hAnsi="Arial" w:cs="Arial"/>
          <w:b/>
          <w:sz w:val="24"/>
          <w:szCs w:val="24"/>
        </w:rPr>
        <w:t>n</w:t>
      </w:r>
      <w:r w:rsidRPr="003843D0">
        <w:rPr>
          <w:rFonts w:ascii="Arial" w:hAnsi="Arial" w:cs="Arial"/>
          <w:b/>
          <w:sz w:val="24"/>
          <w:szCs w:val="24"/>
        </w:rPr>
        <w:t xml:space="preserve"> dar fe de los actos y hechos exclusivamente de naturaleza electoral que puedan ser percibidos por los sentidos y no podrá emitir conclusiones ni </w:t>
      </w:r>
      <w:r w:rsidRPr="003843D0">
        <w:rPr>
          <w:rFonts w:ascii="Arial" w:hAnsi="Arial" w:cs="Arial"/>
          <w:b/>
          <w:sz w:val="24"/>
          <w:szCs w:val="24"/>
        </w:rPr>
        <w:lastRenderedPageBreak/>
        <w:t>juicios de valor acerca de los mismos, o de aquellos que requieran el conocimiento de un arte, técnica o ciencia específica.</w:t>
      </w:r>
    </w:p>
    <w:p w:rsidR="000131C7" w:rsidRPr="003843D0" w:rsidRDefault="000131C7" w:rsidP="0048502B">
      <w:pPr>
        <w:spacing w:after="0"/>
        <w:ind w:left="29"/>
        <w:jc w:val="both"/>
        <w:rPr>
          <w:rFonts w:ascii="Arial" w:hAnsi="Arial" w:cs="Arial"/>
          <w:b/>
          <w:sz w:val="24"/>
          <w:szCs w:val="24"/>
          <w:lang w:val="es-ES"/>
        </w:rPr>
      </w:pPr>
    </w:p>
    <w:p w:rsidR="00EA63C9" w:rsidRPr="003843D0" w:rsidRDefault="00EA63C9" w:rsidP="0048502B">
      <w:pPr>
        <w:ind w:left="29"/>
        <w:jc w:val="both"/>
        <w:rPr>
          <w:rFonts w:ascii="Arial" w:hAnsi="Arial" w:cs="Arial"/>
          <w:b/>
          <w:sz w:val="24"/>
          <w:szCs w:val="24"/>
        </w:rPr>
      </w:pPr>
      <w:r w:rsidRPr="003843D0">
        <w:rPr>
          <w:rFonts w:ascii="Arial" w:hAnsi="Arial" w:cs="Arial"/>
          <w:b/>
          <w:color w:val="000000" w:themeColor="text1"/>
          <w:sz w:val="24"/>
          <w:szCs w:val="24"/>
        </w:rPr>
        <w:t>11. Competencia</w:t>
      </w:r>
    </w:p>
    <w:p w:rsidR="000131C7" w:rsidRPr="003843D0" w:rsidRDefault="000131C7" w:rsidP="0048502B">
      <w:pPr>
        <w:pStyle w:val="Prrafodelista"/>
        <w:numPr>
          <w:ilvl w:val="0"/>
          <w:numId w:val="38"/>
        </w:numPr>
        <w:spacing w:line="276" w:lineRule="auto"/>
        <w:jc w:val="both"/>
        <w:rPr>
          <w:rFonts w:ascii="Arial" w:hAnsi="Arial" w:cs="Arial"/>
          <w:b/>
          <w:sz w:val="24"/>
          <w:szCs w:val="24"/>
        </w:rPr>
      </w:pPr>
      <w:r w:rsidRPr="003843D0">
        <w:rPr>
          <w:rFonts w:ascii="Arial" w:hAnsi="Arial" w:cs="Arial"/>
          <w:b/>
          <w:color w:val="000000" w:themeColor="text1"/>
          <w:sz w:val="24"/>
          <w:szCs w:val="24"/>
        </w:rPr>
        <w:t>No es competencia de la Oficialía Electoral:</w:t>
      </w:r>
    </w:p>
    <w:p w:rsidR="000131C7" w:rsidRPr="003843D0" w:rsidRDefault="000131C7" w:rsidP="0048502B">
      <w:pPr>
        <w:pStyle w:val="Prrafodelista"/>
        <w:spacing w:after="200" w:line="276" w:lineRule="auto"/>
        <w:ind w:left="454" w:hanging="283"/>
        <w:jc w:val="both"/>
        <w:rPr>
          <w:rFonts w:ascii="Arial" w:hAnsi="Arial" w:cs="Arial"/>
          <w:b/>
          <w:color w:val="000000" w:themeColor="text1"/>
          <w:sz w:val="24"/>
          <w:szCs w:val="24"/>
        </w:rPr>
      </w:pPr>
    </w:p>
    <w:p w:rsidR="000131C7" w:rsidRPr="003843D0" w:rsidRDefault="000131C7" w:rsidP="0048502B">
      <w:pPr>
        <w:pStyle w:val="Prrafodelista"/>
        <w:numPr>
          <w:ilvl w:val="0"/>
          <w:numId w:val="16"/>
        </w:numPr>
        <w:spacing w:after="200" w:line="276" w:lineRule="auto"/>
        <w:ind w:left="454" w:hanging="28"/>
        <w:jc w:val="both"/>
        <w:rPr>
          <w:rFonts w:ascii="Arial" w:hAnsi="Arial" w:cs="Arial"/>
          <w:b/>
          <w:sz w:val="24"/>
          <w:szCs w:val="24"/>
        </w:rPr>
      </w:pPr>
      <w:r w:rsidRPr="003843D0">
        <w:rPr>
          <w:rFonts w:ascii="Arial" w:hAnsi="Arial" w:cs="Arial"/>
          <w:b/>
          <w:color w:val="000000" w:themeColor="text1"/>
          <w:sz w:val="24"/>
          <w:szCs w:val="24"/>
        </w:rPr>
        <w:t>Imponer sanciones a partidos políticos y/o candidaturas</w:t>
      </w:r>
      <w:r w:rsidR="006414F0" w:rsidRPr="003843D0">
        <w:rPr>
          <w:rFonts w:ascii="Arial" w:hAnsi="Arial" w:cs="Arial"/>
          <w:b/>
          <w:color w:val="000000" w:themeColor="text1"/>
          <w:sz w:val="24"/>
          <w:szCs w:val="24"/>
        </w:rPr>
        <w:t>.</w:t>
      </w:r>
    </w:p>
    <w:p w:rsidR="000131C7" w:rsidRPr="003843D0" w:rsidRDefault="000131C7" w:rsidP="0048502B">
      <w:pPr>
        <w:pStyle w:val="Prrafodelista"/>
        <w:spacing w:after="200" w:line="276" w:lineRule="auto"/>
        <w:ind w:left="454" w:hanging="283"/>
        <w:jc w:val="both"/>
        <w:rPr>
          <w:rFonts w:ascii="Arial" w:hAnsi="Arial" w:cs="Arial"/>
          <w:b/>
          <w:sz w:val="24"/>
          <w:szCs w:val="24"/>
        </w:rPr>
      </w:pPr>
    </w:p>
    <w:p w:rsidR="000131C7" w:rsidRPr="003843D0" w:rsidRDefault="000131C7" w:rsidP="0048502B">
      <w:pPr>
        <w:pStyle w:val="Prrafodelista"/>
        <w:numPr>
          <w:ilvl w:val="0"/>
          <w:numId w:val="16"/>
        </w:numPr>
        <w:spacing w:line="276" w:lineRule="auto"/>
        <w:ind w:left="454" w:hanging="28"/>
        <w:jc w:val="both"/>
        <w:rPr>
          <w:rFonts w:ascii="Arial" w:hAnsi="Arial" w:cs="Arial"/>
          <w:b/>
          <w:sz w:val="24"/>
          <w:szCs w:val="24"/>
        </w:rPr>
      </w:pPr>
      <w:r w:rsidRPr="003843D0">
        <w:rPr>
          <w:rFonts w:ascii="Arial" w:hAnsi="Arial" w:cs="Arial"/>
          <w:b/>
          <w:color w:val="000000" w:themeColor="text1"/>
          <w:sz w:val="24"/>
          <w:szCs w:val="24"/>
        </w:rPr>
        <w:t>Fiscalizar gastos de partidos políticos y/o candidaturas</w:t>
      </w:r>
      <w:r w:rsidR="006414F0" w:rsidRPr="003843D0">
        <w:rPr>
          <w:rFonts w:ascii="Arial" w:hAnsi="Arial" w:cs="Arial"/>
          <w:b/>
          <w:color w:val="000000" w:themeColor="text1"/>
          <w:sz w:val="24"/>
          <w:szCs w:val="24"/>
        </w:rPr>
        <w:t>.</w:t>
      </w:r>
    </w:p>
    <w:p w:rsidR="000131C7" w:rsidRPr="003843D0" w:rsidRDefault="000131C7" w:rsidP="0048502B">
      <w:pPr>
        <w:pStyle w:val="Prrafodelista"/>
        <w:numPr>
          <w:ilvl w:val="0"/>
          <w:numId w:val="16"/>
        </w:numPr>
        <w:spacing w:after="160" w:line="276" w:lineRule="auto"/>
        <w:ind w:left="454" w:hanging="28"/>
        <w:jc w:val="both"/>
        <w:rPr>
          <w:rFonts w:ascii="Arial" w:hAnsi="Arial" w:cs="Arial"/>
          <w:b/>
          <w:sz w:val="24"/>
          <w:szCs w:val="24"/>
        </w:rPr>
      </w:pPr>
      <w:r w:rsidRPr="003843D0">
        <w:rPr>
          <w:rFonts w:ascii="Arial" w:hAnsi="Arial" w:cs="Arial"/>
          <w:b/>
          <w:color w:val="000000" w:themeColor="text1"/>
          <w:sz w:val="24"/>
          <w:szCs w:val="24"/>
        </w:rPr>
        <w:t>Retirar y/o cubrir propaganda electoral</w:t>
      </w:r>
      <w:r w:rsidR="006414F0" w:rsidRPr="003843D0">
        <w:rPr>
          <w:rFonts w:ascii="Arial" w:hAnsi="Arial" w:cs="Arial"/>
          <w:b/>
          <w:color w:val="000000" w:themeColor="text1"/>
          <w:sz w:val="24"/>
          <w:szCs w:val="24"/>
        </w:rPr>
        <w:t>.</w:t>
      </w:r>
    </w:p>
    <w:p w:rsidR="000131C7" w:rsidRPr="003843D0" w:rsidRDefault="000131C7" w:rsidP="0048502B">
      <w:pPr>
        <w:pStyle w:val="Prrafodelista"/>
        <w:spacing w:line="276" w:lineRule="auto"/>
        <w:ind w:left="454" w:hanging="28"/>
        <w:jc w:val="both"/>
        <w:rPr>
          <w:rFonts w:ascii="Arial" w:hAnsi="Arial" w:cs="Arial"/>
          <w:b/>
          <w:color w:val="000000" w:themeColor="text1"/>
          <w:sz w:val="24"/>
          <w:szCs w:val="24"/>
        </w:rPr>
      </w:pPr>
    </w:p>
    <w:p w:rsidR="000131C7" w:rsidRPr="003843D0" w:rsidRDefault="000131C7" w:rsidP="0048502B">
      <w:pPr>
        <w:pStyle w:val="Prrafodelista"/>
        <w:numPr>
          <w:ilvl w:val="0"/>
          <w:numId w:val="16"/>
        </w:numPr>
        <w:spacing w:after="160" w:line="276" w:lineRule="auto"/>
        <w:ind w:left="454" w:hanging="28"/>
        <w:jc w:val="both"/>
        <w:rPr>
          <w:rFonts w:ascii="Arial" w:hAnsi="Arial" w:cs="Arial"/>
          <w:b/>
          <w:sz w:val="24"/>
          <w:szCs w:val="24"/>
        </w:rPr>
      </w:pPr>
      <w:r w:rsidRPr="003843D0">
        <w:rPr>
          <w:rFonts w:ascii="Arial" w:hAnsi="Arial" w:cs="Arial"/>
          <w:b/>
          <w:color w:val="000000" w:themeColor="text1"/>
          <w:sz w:val="24"/>
          <w:szCs w:val="24"/>
        </w:rPr>
        <w:t>Certificar la asistencia de funcionarios de la administración pública a eventos proselitistas</w:t>
      </w:r>
      <w:r w:rsidR="006414F0" w:rsidRPr="003843D0">
        <w:rPr>
          <w:rFonts w:ascii="Arial" w:hAnsi="Arial" w:cs="Arial"/>
          <w:b/>
          <w:color w:val="000000" w:themeColor="text1"/>
          <w:sz w:val="24"/>
          <w:szCs w:val="24"/>
        </w:rPr>
        <w:t>.</w:t>
      </w:r>
    </w:p>
    <w:p w:rsidR="000131C7" w:rsidRPr="003843D0" w:rsidRDefault="000131C7" w:rsidP="0048502B">
      <w:pPr>
        <w:pStyle w:val="Prrafodelista"/>
        <w:spacing w:line="276" w:lineRule="auto"/>
        <w:ind w:left="454" w:hanging="28"/>
        <w:jc w:val="both"/>
        <w:rPr>
          <w:rFonts w:ascii="Arial" w:hAnsi="Arial" w:cs="Arial"/>
          <w:b/>
          <w:sz w:val="24"/>
          <w:szCs w:val="24"/>
        </w:rPr>
      </w:pPr>
    </w:p>
    <w:p w:rsidR="000131C7" w:rsidRPr="003843D0" w:rsidRDefault="000131C7" w:rsidP="0048502B">
      <w:pPr>
        <w:pStyle w:val="Prrafodelista"/>
        <w:numPr>
          <w:ilvl w:val="0"/>
          <w:numId w:val="16"/>
        </w:numPr>
        <w:spacing w:after="200" w:line="276" w:lineRule="auto"/>
        <w:ind w:left="454" w:hanging="28"/>
        <w:jc w:val="both"/>
        <w:rPr>
          <w:rFonts w:ascii="Arial" w:hAnsi="Arial" w:cs="Arial"/>
          <w:b/>
          <w:sz w:val="24"/>
          <w:szCs w:val="24"/>
        </w:rPr>
      </w:pPr>
      <w:r w:rsidRPr="003843D0">
        <w:rPr>
          <w:rFonts w:ascii="Arial" w:hAnsi="Arial" w:cs="Arial"/>
          <w:b/>
          <w:color w:val="000000" w:themeColor="text1"/>
          <w:sz w:val="24"/>
          <w:szCs w:val="24"/>
        </w:rPr>
        <w:t>No es una Notaría Particular</w:t>
      </w:r>
      <w:r w:rsidR="006414F0" w:rsidRPr="003843D0">
        <w:rPr>
          <w:rFonts w:ascii="Arial" w:hAnsi="Arial" w:cs="Arial"/>
          <w:b/>
          <w:color w:val="000000" w:themeColor="text1"/>
          <w:sz w:val="24"/>
          <w:szCs w:val="24"/>
        </w:rPr>
        <w:t>.</w:t>
      </w:r>
    </w:p>
    <w:p w:rsidR="00905DD0" w:rsidRPr="00505130" w:rsidRDefault="00905DD0" w:rsidP="0048502B">
      <w:pPr>
        <w:pStyle w:val="Prrafodelista"/>
        <w:spacing w:line="276" w:lineRule="auto"/>
        <w:jc w:val="both"/>
        <w:rPr>
          <w:rFonts w:ascii="Arial" w:hAnsi="Arial" w:cs="Arial"/>
          <w:b/>
          <w:sz w:val="24"/>
          <w:szCs w:val="24"/>
        </w:rPr>
      </w:pPr>
    </w:p>
    <w:p w:rsidR="00EA63C9" w:rsidRPr="00505130" w:rsidRDefault="000131C7" w:rsidP="0048502B">
      <w:pPr>
        <w:spacing w:after="160" w:afterAutospacing="1"/>
        <w:jc w:val="both"/>
        <w:rPr>
          <w:rFonts w:ascii="Arial" w:eastAsia="Arial" w:hAnsi="Arial" w:cs="Arial"/>
          <w:b/>
          <w:sz w:val="24"/>
          <w:szCs w:val="24"/>
        </w:rPr>
      </w:pPr>
      <w:r w:rsidRPr="00505130">
        <w:rPr>
          <w:rFonts w:ascii="Arial" w:hAnsi="Arial" w:cs="Arial"/>
          <w:b/>
          <w:color w:val="000000" w:themeColor="text1"/>
          <w:sz w:val="24"/>
          <w:szCs w:val="24"/>
        </w:rPr>
        <w:t xml:space="preserve">12. </w:t>
      </w:r>
      <w:r w:rsidRPr="00505130">
        <w:rPr>
          <w:rFonts w:ascii="Arial" w:eastAsia="Arial" w:hAnsi="Arial" w:cs="Arial"/>
          <w:b/>
          <w:sz w:val="24"/>
          <w:szCs w:val="24"/>
        </w:rPr>
        <w:t>De la petición presentada en la Secretaría Ejecutiva</w:t>
      </w:r>
    </w:p>
    <w:p w:rsidR="000131C7" w:rsidRPr="003843D0" w:rsidRDefault="000131C7" w:rsidP="0048502B">
      <w:pPr>
        <w:pStyle w:val="Prrafodelista"/>
        <w:numPr>
          <w:ilvl w:val="0"/>
          <w:numId w:val="17"/>
        </w:numPr>
        <w:spacing w:before="26" w:after="160" w:afterAutospacing="1" w:line="276" w:lineRule="auto"/>
        <w:ind w:left="454" w:hanging="141"/>
        <w:jc w:val="both"/>
        <w:rPr>
          <w:rFonts w:ascii="Arial" w:hAnsi="Arial" w:cs="Arial"/>
          <w:b/>
          <w:sz w:val="24"/>
          <w:szCs w:val="24"/>
        </w:rPr>
      </w:pPr>
      <w:r w:rsidRPr="003843D0">
        <w:rPr>
          <w:rFonts w:ascii="Arial" w:hAnsi="Arial" w:cs="Arial"/>
          <w:b/>
          <w:sz w:val="24"/>
          <w:szCs w:val="24"/>
        </w:rPr>
        <w:t>Cuando la petición se presente ante la Oficialía de Partes de la Secretaría Ejecutiva del Instituto Electoral, para constatar actos o hechos, se remitirá inmediatamente a la Unidad de Oficialía Electoral para su atención.</w:t>
      </w:r>
    </w:p>
    <w:p w:rsidR="006414F0" w:rsidRPr="00505130" w:rsidRDefault="006414F0" w:rsidP="0048502B">
      <w:pPr>
        <w:pStyle w:val="Prrafodelista"/>
        <w:spacing w:before="26" w:after="160" w:afterAutospacing="1" w:line="276" w:lineRule="auto"/>
        <w:ind w:left="454"/>
        <w:jc w:val="both"/>
        <w:rPr>
          <w:rFonts w:ascii="Arial" w:hAnsi="Arial" w:cs="Arial"/>
          <w:sz w:val="24"/>
          <w:szCs w:val="24"/>
        </w:rPr>
      </w:pPr>
    </w:p>
    <w:p w:rsidR="000131C7" w:rsidRPr="00505130" w:rsidRDefault="000131C7" w:rsidP="0048502B">
      <w:pPr>
        <w:pStyle w:val="Prrafodelista"/>
        <w:numPr>
          <w:ilvl w:val="0"/>
          <w:numId w:val="17"/>
        </w:numPr>
        <w:spacing w:before="26" w:after="160" w:afterAutospacing="1" w:line="276" w:lineRule="auto"/>
        <w:ind w:left="454" w:hanging="141"/>
        <w:jc w:val="both"/>
        <w:rPr>
          <w:rFonts w:ascii="Arial" w:hAnsi="Arial" w:cs="Arial"/>
          <w:sz w:val="24"/>
          <w:szCs w:val="24"/>
        </w:rPr>
      </w:pPr>
      <w:r w:rsidRPr="00505130">
        <w:rPr>
          <w:rFonts w:ascii="Arial" w:hAnsi="Arial" w:cs="Arial"/>
          <w:sz w:val="24"/>
          <w:szCs w:val="24"/>
        </w:rPr>
        <w:t>Cuando la petición se presente ante la Oficialía de Partes de la Secretaría Ejecutiva del Instituto Electoral, para constatar actos o hechos en cualquiera de los Distritos o Municipios, se turnar</w:t>
      </w:r>
      <w:r w:rsidR="006414F0" w:rsidRPr="00505130">
        <w:rPr>
          <w:rFonts w:ascii="Arial" w:hAnsi="Arial" w:cs="Arial"/>
          <w:sz w:val="24"/>
          <w:szCs w:val="24"/>
        </w:rPr>
        <w:t xml:space="preserve">á a la brevedad a la </w:t>
      </w:r>
      <w:r w:rsidR="006414F0" w:rsidRPr="003843D0">
        <w:rPr>
          <w:rFonts w:ascii="Arial" w:hAnsi="Arial" w:cs="Arial"/>
          <w:b/>
          <w:sz w:val="24"/>
          <w:szCs w:val="24"/>
        </w:rPr>
        <w:t xml:space="preserve">Unidad de </w:t>
      </w:r>
      <w:r w:rsidRPr="003843D0">
        <w:rPr>
          <w:rFonts w:ascii="Arial" w:hAnsi="Arial" w:cs="Arial"/>
          <w:b/>
          <w:sz w:val="24"/>
          <w:szCs w:val="24"/>
        </w:rPr>
        <w:t>Oficialía Electoral</w:t>
      </w:r>
      <w:r w:rsidRPr="00505130">
        <w:rPr>
          <w:rFonts w:ascii="Arial" w:hAnsi="Arial" w:cs="Arial"/>
          <w:sz w:val="24"/>
          <w:szCs w:val="24"/>
        </w:rPr>
        <w:t xml:space="preserve"> a efecto de hacerla del conocimiento de </w:t>
      </w:r>
      <w:r w:rsidRPr="003843D0">
        <w:rPr>
          <w:rFonts w:ascii="Arial" w:hAnsi="Arial" w:cs="Arial"/>
          <w:b/>
          <w:sz w:val="24"/>
          <w:szCs w:val="24"/>
        </w:rPr>
        <w:t>la Secretaria o el Secretario</w:t>
      </w:r>
      <w:r w:rsidRPr="00505130">
        <w:rPr>
          <w:rFonts w:ascii="Arial" w:hAnsi="Arial" w:cs="Arial"/>
          <w:sz w:val="24"/>
          <w:szCs w:val="24"/>
        </w:rPr>
        <w:t xml:space="preserve"> del Consejo, en cuya demarcación </w:t>
      </w:r>
      <w:r w:rsidRPr="003843D0">
        <w:rPr>
          <w:rFonts w:ascii="Arial" w:hAnsi="Arial" w:cs="Arial"/>
          <w:b/>
          <w:sz w:val="24"/>
          <w:szCs w:val="24"/>
        </w:rPr>
        <w:t>se ubiquen los actos o hechos a constatar</w:t>
      </w:r>
      <w:r w:rsidRPr="00505130">
        <w:rPr>
          <w:rFonts w:ascii="Arial" w:hAnsi="Arial" w:cs="Arial"/>
          <w:sz w:val="24"/>
          <w:szCs w:val="24"/>
        </w:rPr>
        <w:t xml:space="preserve">, en donde se le dará atención oportuna. </w:t>
      </w:r>
    </w:p>
    <w:p w:rsidR="000131C7" w:rsidRPr="00505130" w:rsidRDefault="000131C7" w:rsidP="0048502B">
      <w:pPr>
        <w:pStyle w:val="Prrafodelista"/>
        <w:spacing w:before="26" w:line="276" w:lineRule="auto"/>
        <w:ind w:left="454" w:hanging="141"/>
        <w:jc w:val="both"/>
        <w:rPr>
          <w:rFonts w:ascii="Arial" w:hAnsi="Arial" w:cs="Arial"/>
          <w:sz w:val="24"/>
          <w:szCs w:val="24"/>
        </w:rPr>
      </w:pPr>
    </w:p>
    <w:p w:rsidR="000131C7" w:rsidRPr="00505130" w:rsidRDefault="000131C7" w:rsidP="0048502B">
      <w:pPr>
        <w:pStyle w:val="Prrafodelista"/>
        <w:numPr>
          <w:ilvl w:val="0"/>
          <w:numId w:val="17"/>
        </w:numPr>
        <w:spacing w:before="26" w:after="160" w:afterAutospacing="1" w:line="276" w:lineRule="auto"/>
        <w:ind w:left="454" w:hanging="141"/>
        <w:jc w:val="both"/>
        <w:rPr>
          <w:rFonts w:ascii="Arial" w:hAnsi="Arial" w:cs="Arial"/>
          <w:sz w:val="24"/>
          <w:szCs w:val="24"/>
        </w:rPr>
      </w:pPr>
      <w:r w:rsidRPr="00505130">
        <w:rPr>
          <w:rFonts w:ascii="Arial" w:hAnsi="Arial" w:cs="Arial"/>
          <w:sz w:val="24"/>
          <w:szCs w:val="24"/>
        </w:rPr>
        <w:t xml:space="preserve">En este supuesto, cuando exista la necesidad de prevenir al peticionario, la </w:t>
      </w:r>
      <w:r w:rsidRPr="003843D0">
        <w:rPr>
          <w:rFonts w:ascii="Arial" w:hAnsi="Arial" w:cs="Arial"/>
          <w:b/>
          <w:sz w:val="24"/>
          <w:szCs w:val="24"/>
        </w:rPr>
        <w:t>Unidad de Oficialía Electoral</w:t>
      </w:r>
      <w:r w:rsidRPr="00505130">
        <w:rPr>
          <w:rFonts w:ascii="Arial" w:hAnsi="Arial" w:cs="Arial"/>
          <w:sz w:val="24"/>
          <w:szCs w:val="24"/>
        </w:rPr>
        <w:t xml:space="preserve"> deberá hacerlo directamente, siempre que haya señalado domicilio en la ciudad de Zacatecas o zona conurbada y que lo permita la carga de trabajo, en caso de ser un sitio diferente a la demarcación del Instituto Electoral donde se ubiquen los actos o hechos que se piden </w:t>
      </w:r>
      <w:r w:rsidRPr="00505130">
        <w:rPr>
          <w:rFonts w:ascii="Arial" w:hAnsi="Arial" w:cs="Arial"/>
          <w:sz w:val="24"/>
          <w:szCs w:val="24"/>
        </w:rPr>
        <w:lastRenderedPageBreak/>
        <w:t>constatar, se informará de la petición y la prevención al Consejo Distrital o Municipal Electoral respectivo</w:t>
      </w:r>
      <w:r w:rsidR="006414F0" w:rsidRPr="00505130">
        <w:rPr>
          <w:rFonts w:ascii="Arial" w:hAnsi="Arial" w:cs="Arial"/>
          <w:sz w:val="24"/>
          <w:szCs w:val="24"/>
        </w:rPr>
        <w:t>.</w:t>
      </w:r>
      <w:r w:rsidRPr="00505130">
        <w:rPr>
          <w:rFonts w:ascii="Arial" w:hAnsi="Arial" w:cs="Arial"/>
          <w:sz w:val="24"/>
          <w:szCs w:val="24"/>
        </w:rPr>
        <w:t xml:space="preserve"> </w:t>
      </w:r>
    </w:p>
    <w:p w:rsidR="000131C7" w:rsidRPr="00505130" w:rsidRDefault="000131C7" w:rsidP="0048502B">
      <w:pPr>
        <w:pStyle w:val="Prrafodelista"/>
        <w:spacing w:line="276" w:lineRule="auto"/>
        <w:ind w:left="454" w:hanging="141"/>
        <w:jc w:val="both"/>
        <w:rPr>
          <w:rFonts w:ascii="Arial" w:hAnsi="Arial" w:cs="Arial"/>
          <w:sz w:val="24"/>
          <w:szCs w:val="24"/>
        </w:rPr>
      </w:pPr>
    </w:p>
    <w:p w:rsidR="000131C7" w:rsidRPr="00505130" w:rsidRDefault="000131C7" w:rsidP="0048502B">
      <w:pPr>
        <w:pStyle w:val="Prrafodelista"/>
        <w:numPr>
          <w:ilvl w:val="0"/>
          <w:numId w:val="17"/>
        </w:numPr>
        <w:spacing w:before="26" w:after="160" w:afterAutospacing="1" w:line="276" w:lineRule="auto"/>
        <w:ind w:left="454" w:hanging="141"/>
        <w:jc w:val="both"/>
        <w:rPr>
          <w:rFonts w:ascii="Arial" w:eastAsia="Arial" w:hAnsi="Arial" w:cs="Arial"/>
          <w:sz w:val="24"/>
          <w:szCs w:val="24"/>
        </w:rPr>
      </w:pPr>
      <w:r w:rsidRPr="00505130">
        <w:rPr>
          <w:rFonts w:ascii="Arial" w:hAnsi="Arial" w:cs="Arial"/>
          <w:sz w:val="24"/>
          <w:szCs w:val="24"/>
        </w:rPr>
        <w:t xml:space="preserve">Si la prevención es satisfecha, </w:t>
      </w:r>
      <w:r w:rsidRPr="003843D0">
        <w:rPr>
          <w:rFonts w:ascii="Arial" w:hAnsi="Arial" w:cs="Arial"/>
          <w:b/>
          <w:sz w:val="24"/>
          <w:szCs w:val="24"/>
        </w:rPr>
        <w:t>la Secretaria o el Secretario</w:t>
      </w:r>
      <w:r w:rsidRPr="00505130">
        <w:rPr>
          <w:rFonts w:ascii="Arial" w:hAnsi="Arial" w:cs="Arial"/>
          <w:sz w:val="24"/>
          <w:szCs w:val="24"/>
        </w:rPr>
        <w:t xml:space="preserve"> </w:t>
      </w:r>
      <w:r w:rsidRPr="003843D0">
        <w:rPr>
          <w:rFonts w:ascii="Arial" w:hAnsi="Arial" w:cs="Arial"/>
          <w:b/>
          <w:sz w:val="24"/>
          <w:szCs w:val="24"/>
        </w:rPr>
        <w:t>del Consejo</w:t>
      </w:r>
      <w:r w:rsidRPr="00505130">
        <w:rPr>
          <w:rFonts w:ascii="Arial" w:hAnsi="Arial" w:cs="Arial"/>
          <w:sz w:val="24"/>
          <w:szCs w:val="24"/>
        </w:rPr>
        <w:t xml:space="preserve">, o la funcionaria o el funcionario electoral respectivo, llevará a cabo el procedimiento para la atención de la petición. En caso de que la prevención no se satisfaga, </w:t>
      </w:r>
      <w:r w:rsidRPr="003843D0">
        <w:rPr>
          <w:rFonts w:ascii="Arial" w:hAnsi="Arial" w:cs="Arial"/>
          <w:b/>
          <w:sz w:val="24"/>
          <w:szCs w:val="24"/>
        </w:rPr>
        <w:t>la Unidad de la Oficialía Electoral</w:t>
      </w:r>
      <w:r w:rsidRPr="00505130">
        <w:rPr>
          <w:rFonts w:ascii="Arial" w:hAnsi="Arial" w:cs="Arial"/>
          <w:sz w:val="24"/>
          <w:szCs w:val="24"/>
        </w:rPr>
        <w:t xml:space="preserve"> dará respuesta al peticionario, </w:t>
      </w:r>
      <w:r w:rsidRPr="003843D0">
        <w:rPr>
          <w:rFonts w:ascii="Arial" w:hAnsi="Arial" w:cs="Arial"/>
          <w:b/>
          <w:sz w:val="24"/>
          <w:szCs w:val="24"/>
        </w:rPr>
        <w:t>y deberá fundar y motivar</w:t>
      </w:r>
      <w:r w:rsidRPr="00505130">
        <w:rPr>
          <w:rFonts w:ascii="Arial" w:hAnsi="Arial" w:cs="Arial"/>
          <w:sz w:val="24"/>
          <w:szCs w:val="24"/>
        </w:rPr>
        <w:t xml:space="preserve"> las razones por las cuales no procedió su atención, y lo hará del conocimiento a </w:t>
      </w:r>
      <w:r w:rsidRPr="003843D0">
        <w:rPr>
          <w:rFonts w:ascii="Arial" w:hAnsi="Arial" w:cs="Arial"/>
          <w:b/>
          <w:sz w:val="24"/>
          <w:szCs w:val="24"/>
        </w:rPr>
        <w:t>la Secretaria o el Se</w:t>
      </w:r>
      <w:r w:rsidR="006414F0" w:rsidRPr="003843D0">
        <w:rPr>
          <w:rFonts w:ascii="Arial" w:hAnsi="Arial" w:cs="Arial"/>
          <w:b/>
          <w:sz w:val="24"/>
          <w:szCs w:val="24"/>
        </w:rPr>
        <w:t xml:space="preserve">cretario del Consejo </w:t>
      </w:r>
      <w:r w:rsidR="006414F0" w:rsidRPr="00505130">
        <w:rPr>
          <w:rFonts w:ascii="Arial" w:hAnsi="Arial" w:cs="Arial"/>
          <w:sz w:val="24"/>
          <w:szCs w:val="24"/>
        </w:rPr>
        <w:t>competente.</w:t>
      </w:r>
    </w:p>
    <w:p w:rsidR="000131C7" w:rsidRPr="00505130" w:rsidRDefault="000131C7" w:rsidP="0048502B">
      <w:pPr>
        <w:pStyle w:val="Prrafodelista"/>
        <w:spacing w:line="276" w:lineRule="auto"/>
        <w:ind w:left="454" w:hanging="141"/>
        <w:jc w:val="both"/>
        <w:rPr>
          <w:rFonts w:ascii="Arial" w:hAnsi="Arial" w:cs="Arial"/>
          <w:sz w:val="24"/>
          <w:szCs w:val="24"/>
        </w:rPr>
      </w:pPr>
    </w:p>
    <w:p w:rsidR="000131C7" w:rsidRPr="00505130" w:rsidRDefault="000131C7" w:rsidP="0048502B">
      <w:pPr>
        <w:pStyle w:val="Prrafodelista"/>
        <w:numPr>
          <w:ilvl w:val="0"/>
          <w:numId w:val="17"/>
        </w:numPr>
        <w:spacing w:before="26" w:after="160" w:afterAutospacing="1" w:line="276" w:lineRule="auto"/>
        <w:ind w:left="454" w:hanging="141"/>
        <w:jc w:val="both"/>
        <w:rPr>
          <w:rFonts w:ascii="Arial" w:eastAsia="Arial" w:hAnsi="Arial" w:cs="Arial"/>
          <w:sz w:val="24"/>
          <w:szCs w:val="24"/>
        </w:rPr>
      </w:pPr>
      <w:r w:rsidRPr="00505130">
        <w:rPr>
          <w:rFonts w:ascii="Arial" w:hAnsi="Arial" w:cs="Arial"/>
          <w:sz w:val="24"/>
          <w:szCs w:val="24"/>
        </w:rPr>
        <w:t>Con independencia de que la prevención sea realizada por parte de</w:t>
      </w:r>
      <w:r w:rsidR="006414F0" w:rsidRPr="00505130">
        <w:rPr>
          <w:rFonts w:ascii="Arial" w:hAnsi="Arial" w:cs="Arial"/>
          <w:sz w:val="24"/>
          <w:szCs w:val="24"/>
        </w:rPr>
        <w:t xml:space="preserve"> </w:t>
      </w:r>
      <w:r w:rsidRPr="00505130">
        <w:rPr>
          <w:rFonts w:ascii="Arial" w:hAnsi="Arial" w:cs="Arial"/>
          <w:sz w:val="24"/>
          <w:szCs w:val="24"/>
        </w:rPr>
        <w:t>l</w:t>
      </w:r>
      <w:r w:rsidR="006414F0" w:rsidRPr="00505130">
        <w:rPr>
          <w:rFonts w:ascii="Arial" w:hAnsi="Arial" w:cs="Arial"/>
          <w:sz w:val="24"/>
          <w:szCs w:val="24"/>
        </w:rPr>
        <w:t>a Unidad d</w:t>
      </w:r>
      <w:r w:rsidRPr="00505130">
        <w:rPr>
          <w:rFonts w:ascii="Arial" w:hAnsi="Arial" w:cs="Arial"/>
          <w:sz w:val="24"/>
          <w:szCs w:val="24"/>
        </w:rPr>
        <w:t xml:space="preserve">e Oficialía Electoral, </w:t>
      </w:r>
      <w:r w:rsidRPr="003843D0">
        <w:rPr>
          <w:rFonts w:ascii="Arial" w:hAnsi="Arial" w:cs="Arial"/>
          <w:b/>
          <w:sz w:val="24"/>
          <w:szCs w:val="24"/>
        </w:rPr>
        <w:t>la Secretaria o el Secretario del Consejo</w:t>
      </w:r>
      <w:r w:rsidRPr="00505130">
        <w:rPr>
          <w:rFonts w:ascii="Arial" w:hAnsi="Arial" w:cs="Arial"/>
          <w:sz w:val="24"/>
          <w:szCs w:val="24"/>
        </w:rPr>
        <w:t xml:space="preserve"> a la que se remita la petición, </w:t>
      </w:r>
      <w:r w:rsidRPr="003843D0">
        <w:rPr>
          <w:rFonts w:ascii="Arial" w:hAnsi="Arial" w:cs="Arial"/>
          <w:b/>
          <w:sz w:val="24"/>
          <w:szCs w:val="24"/>
        </w:rPr>
        <w:t>será la encargada de registrarla en el Libro</w:t>
      </w:r>
      <w:r w:rsidRPr="00505130">
        <w:rPr>
          <w:rFonts w:ascii="Arial" w:hAnsi="Arial" w:cs="Arial"/>
          <w:sz w:val="24"/>
          <w:szCs w:val="24"/>
        </w:rPr>
        <w:t xml:space="preserve"> correspondiente, a fin de que éste desahogue la diligencia o designe al funcionario electoral que la realizará, asimismo, ingresará al Sistema Informático de Registro los datos de la petición respectiva, y </w:t>
      </w:r>
    </w:p>
    <w:p w:rsidR="000131C7" w:rsidRPr="00505130" w:rsidRDefault="000131C7" w:rsidP="0048502B">
      <w:pPr>
        <w:pStyle w:val="Prrafodelista"/>
        <w:spacing w:line="276" w:lineRule="auto"/>
        <w:jc w:val="both"/>
        <w:rPr>
          <w:rFonts w:ascii="Arial" w:hAnsi="Arial" w:cs="Arial"/>
          <w:sz w:val="24"/>
          <w:szCs w:val="24"/>
        </w:rPr>
      </w:pPr>
    </w:p>
    <w:p w:rsidR="000131C7" w:rsidRPr="00505130" w:rsidRDefault="000131C7" w:rsidP="0048502B">
      <w:pPr>
        <w:pStyle w:val="Prrafodelista"/>
        <w:numPr>
          <w:ilvl w:val="0"/>
          <w:numId w:val="17"/>
        </w:numPr>
        <w:spacing w:before="26" w:after="160" w:afterAutospacing="1" w:line="276" w:lineRule="auto"/>
        <w:ind w:left="454" w:hanging="141"/>
        <w:jc w:val="both"/>
        <w:rPr>
          <w:rFonts w:ascii="Arial" w:eastAsia="Arial" w:hAnsi="Arial" w:cs="Arial"/>
          <w:sz w:val="24"/>
          <w:szCs w:val="24"/>
        </w:rPr>
      </w:pPr>
      <w:r w:rsidRPr="00505130">
        <w:rPr>
          <w:rFonts w:ascii="Arial" w:hAnsi="Arial" w:cs="Arial"/>
          <w:sz w:val="24"/>
          <w:szCs w:val="24"/>
        </w:rPr>
        <w:t xml:space="preserve">Una vez desahogada la diligencia, </w:t>
      </w:r>
      <w:r w:rsidRPr="003843D0">
        <w:rPr>
          <w:rFonts w:ascii="Arial" w:hAnsi="Arial" w:cs="Arial"/>
          <w:b/>
          <w:sz w:val="24"/>
          <w:szCs w:val="24"/>
        </w:rPr>
        <w:t>la Secretaria o el Secretario del Consejo</w:t>
      </w:r>
      <w:r w:rsidRPr="00505130">
        <w:rPr>
          <w:rFonts w:ascii="Arial" w:hAnsi="Arial" w:cs="Arial"/>
          <w:sz w:val="24"/>
          <w:szCs w:val="24"/>
        </w:rPr>
        <w:t xml:space="preserve"> competente, adjuntará en el Sistema Informático de Registro el acta atinente que pondrá a disposición del peticionario en copia certificada. El acta original permanecerá en el archivo del Consejo Distrital o Municipal Electoral que desahogó la diligencia.</w:t>
      </w:r>
    </w:p>
    <w:p w:rsidR="00905DD0" w:rsidRPr="00505130" w:rsidRDefault="00905DD0" w:rsidP="0048502B">
      <w:pPr>
        <w:pStyle w:val="Prrafodelista"/>
        <w:spacing w:after="160" w:afterAutospacing="1" w:line="276" w:lineRule="auto"/>
        <w:ind w:left="0"/>
        <w:jc w:val="both"/>
        <w:rPr>
          <w:rFonts w:ascii="Arial" w:hAnsi="Arial" w:cs="Arial"/>
          <w:sz w:val="24"/>
          <w:szCs w:val="24"/>
        </w:rPr>
      </w:pPr>
    </w:p>
    <w:p w:rsidR="000131C7" w:rsidRPr="00505130" w:rsidRDefault="000131C7" w:rsidP="0048502B">
      <w:pPr>
        <w:pStyle w:val="Prrafodelista"/>
        <w:spacing w:after="160" w:afterAutospacing="1" w:line="276" w:lineRule="auto"/>
        <w:ind w:left="0"/>
        <w:jc w:val="both"/>
        <w:rPr>
          <w:rFonts w:ascii="Arial" w:eastAsia="Arial" w:hAnsi="Arial" w:cs="Arial"/>
          <w:b/>
          <w:sz w:val="24"/>
          <w:szCs w:val="24"/>
        </w:rPr>
      </w:pPr>
      <w:r w:rsidRPr="00505130">
        <w:rPr>
          <w:rFonts w:ascii="Arial" w:eastAsia="Arial" w:hAnsi="Arial" w:cs="Arial"/>
          <w:b/>
          <w:sz w:val="24"/>
          <w:szCs w:val="24"/>
        </w:rPr>
        <w:t>13. De la presentación de petición ante un Consejo Distrital o Municipal Electoral</w:t>
      </w:r>
    </w:p>
    <w:p w:rsidR="000131C7" w:rsidRPr="00505130" w:rsidRDefault="000131C7" w:rsidP="0048502B">
      <w:pPr>
        <w:pStyle w:val="Prrafodelista"/>
        <w:spacing w:after="160" w:afterAutospacing="1" w:line="276" w:lineRule="auto"/>
        <w:ind w:left="0"/>
        <w:jc w:val="both"/>
        <w:rPr>
          <w:rFonts w:ascii="Arial" w:eastAsia="Arial" w:hAnsi="Arial" w:cs="Arial"/>
          <w:b/>
          <w:sz w:val="24"/>
          <w:szCs w:val="24"/>
        </w:rPr>
      </w:pPr>
    </w:p>
    <w:p w:rsidR="000131C7" w:rsidRPr="003843D0" w:rsidRDefault="000131C7" w:rsidP="0048502B">
      <w:pPr>
        <w:pStyle w:val="Prrafodelista"/>
        <w:numPr>
          <w:ilvl w:val="0"/>
          <w:numId w:val="18"/>
        </w:numPr>
        <w:spacing w:after="160" w:afterAutospacing="1" w:line="276" w:lineRule="auto"/>
        <w:ind w:left="426" w:hanging="284"/>
        <w:jc w:val="both"/>
        <w:rPr>
          <w:rFonts w:ascii="Arial" w:hAnsi="Arial" w:cs="Arial"/>
          <w:b/>
          <w:sz w:val="24"/>
          <w:szCs w:val="24"/>
        </w:rPr>
      </w:pPr>
      <w:r w:rsidRPr="003843D0">
        <w:rPr>
          <w:rFonts w:ascii="Arial" w:hAnsi="Arial" w:cs="Arial"/>
          <w:b/>
          <w:sz w:val="24"/>
          <w:szCs w:val="24"/>
        </w:rPr>
        <w:t>Cuando se reciba una petición ante la Secretaria o el Secretario del Consejo, se deberá informar al Secretario Ejecutivo del Instituto Electoral, por la vía más expedita, acerca de la recepción de la petición y su contenido;</w:t>
      </w:r>
    </w:p>
    <w:p w:rsidR="000131C7" w:rsidRPr="003843D0" w:rsidRDefault="000131C7" w:rsidP="0048502B">
      <w:pPr>
        <w:pStyle w:val="Prrafodelista"/>
        <w:spacing w:line="276" w:lineRule="auto"/>
        <w:ind w:left="426" w:hanging="284"/>
        <w:jc w:val="both"/>
        <w:rPr>
          <w:rFonts w:ascii="Arial" w:hAnsi="Arial" w:cs="Arial"/>
          <w:b/>
          <w:sz w:val="24"/>
          <w:szCs w:val="24"/>
        </w:rPr>
      </w:pPr>
    </w:p>
    <w:p w:rsidR="000131C7" w:rsidRPr="003843D0" w:rsidRDefault="006414F0" w:rsidP="0048502B">
      <w:pPr>
        <w:pStyle w:val="Prrafodelista"/>
        <w:numPr>
          <w:ilvl w:val="0"/>
          <w:numId w:val="18"/>
        </w:numPr>
        <w:spacing w:after="160" w:afterAutospacing="1" w:line="276" w:lineRule="auto"/>
        <w:ind w:left="426" w:hanging="284"/>
        <w:jc w:val="both"/>
        <w:rPr>
          <w:rFonts w:ascii="Arial" w:hAnsi="Arial" w:cs="Arial"/>
          <w:b/>
          <w:sz w:val="24"/>
          <w:szCs w:val="24"/>
        </w:rPr>
      </w:pPr>
      <w:r w:rsidRPr="003843D0">
        <w:rPr>
          <w:rFonts w:ascii="Arial" w:hAnsi="Arial" w:cs="Arial"/>
          <w:b/>
          <w:sz w:val="24"/>
          <w:szCs w:val="24"/>
        </w:rPr>
        <w:t>L</w:t>
      </w:r>
      <w:r w:rsidR="000131C7" w:rsidRPr="003843D0">
        <w:rPr>
          <w:rFonts w:ascii="Arial" w:hAnsi="Arial" w:cs="Arial"/>
          <w:b/>
          <w:sz w:val="24"/>
          <w:szCs w:val="24"/>
        </w:rPr>
        <w:t xml:space="preserve">a Secretaria o el Secretario del Consejo correspondiente, en colaboración con la Unidad de Oficialía Electoral revisará si la petición es procedente y determinará lo conducente en caso de ser necesario realizar una prevención; </w:t>
      </w:r>
    </w:p>
    <w:p w:rsidR="000131C7" w:rsidRPr="00505130" w:rsidRDefault="000131C7" w:rsidP="0048502B">
      <w:pPr>
        <w:pStyle w:val="Prrafodelista"/>
        <w:spacing w:line="276" w:lineRule="auto"/>
        <w:ind w:left="426" w:hanging="284"/>
        <w:jc w:val="both"/>
        <w:rPr>
          <w:rFonts w:ascii="Arial" w:hAnsi="Arial" w:cs="Arial"/>
          <w:sz w:val="24"/>
          <w:szCs w:val="24"/>
        </w:rPr>
      </w:pPr>
    </w:p>
    <w:p w:rsidR="000131C7" w:rsidRPr="00505130" w:rsidRDefault="000131C7" w:rsidP="0048502B">
      <w:pPr>
        <w:pStyle w:val="Prrafodelista"/>
        <w:numPr>
          <w:ilvl w:val="0"/>
          <w:numId w:val="18"/>
        </w:numPr>
        <w:spacing w:after="160" w:afterAutospacing="1" w:line="276" w:lineRule="auto"/>
        <w:ind w:left="426" w:hanging="142"/>
        <w:jc w:val="both"/>
        <w:rPr>
          <w:rFonts w:ascii="Arial" w:hAnsi="Arial" w:cs="Arial"/>
          <w:sz w:val="24"/>
          <w:szCs w:val="24"/>
        </w:rPr>
      </w:pPr>
      <w:r w:rsidRPr="00505130">
        <w:rPr>
          <w:rFonts w:ascii="Arial" w:hAnsi="Arial" w:cs="Arial"/>
          <w:sz w:val="24"/>
          <w:szCs w:val="24"/>
        </w:rPr>
        <w:t xml:space="preserve">Cuando la petición se presente ante un Consejo Distrital o Municipal Electoral, en </w:t>
      </w:r>
      <w:r w:rsidRPr="003843D0">
        <w:rPr>
          <w:rFonts w:ascii="Arial" w:hAnsi="Arial" w:cs="Arial"/>
          <w:b/>
          <w:sz w:val="24"/>
          <w:szCs w:val="24"/>
        </w:rPr>
        <w:t>cuya demarcación se ubiquen los actos o hechos a constatar y exista la necesidad de prevenir al peticionario para aclarar la petición, la Secretaria o el Secretario del Consejo</w:t>
      </w:r>
      <w:r w:rsidRPr="00505130">
        <w:rPr>
          <w:rFonts w:ascii="Arial" w:hAnsi="Arial" w:cs="Arial"/>
          <w:sz w:val="24"/>
          <w:szCs w:val="24"/>
        </w:rPr>
        <w:t xml:space="preserve"> respectivo</w:t>
      </w:r>
      <w:r w:rsidR="004D1EEA" w:rsidRPr="00505130">
        <w:rPr>
          <w:rFonts w:ascii="Arial" w:hAnsi="Arial" w:cs="Arial"/>
          <w:sz w:val="24"/>
          <w:szCs w:val="24"/>
        </w:rPr>
        <w:t>,</w:t>
      </w:r>
      <w:r w:rsidRPr="00505130">
        <w:rPr>
          <w:rFonts w:ascii="Arial" w:hAnsi="Arial" w:cs="Arial"/>
          <w:sz w:val="24"/>
          <w:szCs w:val="24"/>
        </w:rPr>
        <w:t xml:space="preserve"> o la funcionaria o el funcionario electoral designado, deberá</w:t>
      </w:r>
      <w:r w:rsidR="004D1EEA" w:rsidRPr="00505130">
        <w:rPr>
          <w:rFonts w:ascii="Arial" w:hAnsi="Arial" w:cs="Arial"/>
          <w:sz w:val="24"/>
          <w:szCs w:val="24"/>
        </w:rPr>
        <w:t>n</w:t>
      </w:r>
      <w:r w:rsidRPr="00505130">
        <w:rPr>
          <w:rFonts w:ascii="Arial" w:hAnsi="Arial" w:cs="Arial"/>
          <w:sz w:val="24"/>
          <w:szCs w:val="24"/>
        </w:rPr>
        <w:t xml:space="preserve"> hacerlo directamente a fin de que, en caso de solventarse el requerimiento formulado, la petición se atienda de manera inmediata;</w:t>
      </w:r>
    </w:p>
    <w:p w:rsidR="000131C7" w:rsidRPr="00505130" w:rsidRDefault="000131C7" w:rsidP="0048502B">
      <w:pPr>
        <w:pStyle w:val="Prrafodelista"/>
        <w:spacing w:line="276" w:lineRule="auto"/>
        <w:ind w:left="426" w:hanging="284"/>
        <w:jc w:val="both"/>
        <w:rPr>
          <w:rFonts w:ascii="Arial" w:hAnsi="Arial" w:cs="Arial"/>
          <w:sz w:val="24"/>
          <w:szCs w:val="24"/>
        </w:rPr>
      </w:pPr>
    </w:p>
    <w:p w:rsidR="000131C7" w:rsidRPr="00505130" w:rsidRDefault="000131C7" w:rsidP="0048502B">
      <w:pPr>
        <w:pStyle w:val="Prrafodelista"/>
        <w:numPr>
          <w:ilvl w:val="0"/>
          <w:numId w:val="18"/>
        </w:numPr>
        <w:spacing w:after="160" w:afterAutospacing="1" w:line="276" w:lineRule="auto"/>
        <w:ind w:left="426" w:hanging="284"/>
        <w:jc w:val="both"/>
        <w:rPr>
          <w:rFonts w:ascii="Arial" w:hAnsi="Arial" w:cs="Arial"/>
          <w:sz w:val="24"/>
          <w:szCs w:val="24"/>
        </w:rPr>
      </w:pPr>
      <w:r w:rsidRPr="00505130">
        <w:rPr>
          <w:rFonts w:ascii="Arial" w:hAnsi="Arial" w:cs="Arial"/>
          <w:sz w:val="24"/>
          <w:szCs w:val="24"/>
        </w:rPr>
        <w:t xml:space="preserve">Si la prevención es satisfecha, se procederá a su atención inmediata. En caso de que la prevención no se satisfaga, </w:t>
      </w:r>
      <w:r w:rsidRPr="003843D0">
        <w:rPr>
          <w:rFonts w:ascii="Arial" w:hAnsi="Arial" w:cs="Arial"/>
          <w:b/>
          <w:sz w:val="24"/>
          <w:szCs w:val="24"/>
        </w:rPr>
        <w:t>la Secretaria o el Secretario del Consejo competente</w:t>
      </w:r>
      <w:r w:rsidRPr="00505130">
        <w:rPr>
          <w:rFonts w:ascii="Arial" w:hAnsi="Arial" w:cs="Arial"/>
          <w:sz w:val="24"/>
          <w:szCs w:val="24"/>
        </w:rPr>
        <w:t xml:space="preserve"> dará respuesta a la petición, </w:t>
      </w:r>
      <w:r w:rsidRPr="003843D0">
        <w:rPr>
          <w:rFonts w:ascii="Arial" w:hAnsi="Arial" w:cs="Arial"/>
          <w:b/>
          <w:sz w:val="24"/>
          <w:szCs w:val="24"/>
        </w:rPr>
        <w:t>fundando y motivando</w:t>
      </w:r>
      <w:r w:rsidRPr="00505130">
        <w:rPr>
          <w:rFonts w:ascii="Arial" w:hAnsi="Arial" w:cs="Arial"/>
          <w:sz w:val="24"/>
          <w:szCs w:val="24"/>
        </w:rPr>
        <w:t xml:space="preserve"> las razones por las cuales no procedió su atención; </w:t>
      </w:r>
    </w:p>
    <w:p w:rsidR="000131C7" w:rsidRPr="00505130" w:rsidRDefault="000131C7" w:rsidP="0048502B">
      <w:pPr>
        <w:pStyle w:val="Prrafodelista"/>
        <w:numPr>
          <w:ilvl w:val="0"/>
          <w:numId w:val="18"/>
        </w:numPr>
        <w:autoSpaceDE w:val="0"/>
        <w:autoSpaceDN w:val="0"/>
        <w:adjustRightInd w:val="0"/>
        <w:spacing w:after="160" w:line="276" w:lineRule="auto"/>
        <w:ind w:left="426" w:hanging="284"/>
        <w:jc w:val="both"/>
        <w:rPr>
          <w:rFonts w:ascii="Arial" w:hAnsi="Arial" w:cs="Arial"/>
          <w:color w:val="000000"/>
          <w:sz w:val="24"/>
          <w:szCs w:val="24"/>
        </w:rPr>
      </w:pPr>
      <w:r w:rsidRPr="00505130">
        <w:rPr>
          <w:rFonts w:ascii="Arial" w:hAnsi="Arial" w:cs="Arial"/>
          <w:color w:val="000000"/>
          <w:sz w:val="24"/>
          <w:szCs w:val="24"/>
        </w:rPr>
        <w:t>Con independencia de que la prevención sea realizada, la petición será registrada en el Libro correspondiente a fin de designar al funcionario electoral que desahogará la diligencia, e ingresar al Sistema Informático de Registro los datos de la petición respectiva;</w:t>
      </w:r>
    </w:p>
    <w:p w:rsidR="000131C7" w:rsidRPr="00505130" w:rsidRDefault="000131C7" w:rsidP="0048502B">
      <w:pPr>
        <w:pStyle w:val="Prrafodelista"/>
        <w:spacing w:line="276" w:lineRule="auto"/>
        <w:ind w:left="426" w:hanging="284"/>
        <w:jc w:val="both"/>
        <w:rPr>
          <w:rFonts w:ascii="Arial" w:hAnsi="Arial" w:cs="Arial"/>
          <w:sz w:val="24"/>
          <w:szCs w:val="24"/>
        </w:rPr>
      </w:pPr>
    </w:p>
    <w:p w:rsidR="000131C7" w:rsidRPr="00505130" w:rsidRDefault="000131C7" w:rsidP="0048502B">
      <w:pPr>
        <w:pStyle w:val="Prrafodelista"/>
        <w:numPr>
          <w:ilvl w:val="0"/>
          <w:numId w:val="18"/>
        </w:numPr>
        <w:autoSpaceDE w:val="0"/>
        <w:autoSpaceDN w:val="0"/>
        <w:adjustRightInd w:val="0"/>
        <w:spacing w:after="160" w:line="276" w:lineRule="auto"/>
        <w:ind w:left="426" w:hanging="284"/>
        <w:jc w:val="both"/>
        <w:rPr>
          <w:rFonts w:ascii="Arial" w:hAnsi="Arial" w:cs="Arial"/>
          <w:color w:val="000000"/>
          <w:sz w:val="24"/>
          <w:szCs w:val="24"/>
        </w:rPr>
      </w:pPr>
      <w:r w:rsidRPr="003843D0">
        <w:rPr>
          <w:rFonts w:ascii="Arial" w:hAnsi="Arial" w:cs="Arial"/>
          <w:b/>
          <w:sz w:val="24"/>
          <w:szCs w:val="24"/>
        </w:rPr>
        <w:t>La Secretaria o el Secretario del Consejo</w:t>
      </w:r>
      <w:r w:rsidRPr="00505130">
        <w:rPr>
          <w:rFonts w:ascii="Arial" w:hAnsi="Arial" w:cs="Arial"/>
          <w:sz w:val="24"/>
          <w:szCs w:val="24"/>
        </w:rPr>
        <w:t xml:space="preserve"> que reciba una petición deberá atenderla directamente, siempre </w:t>
      </w:r>
      <w:r w:rsidRPr="003843D0">
        <w:rPr>
          <w:rFonts w:ascii="Arial" w:hAnsi="Arial" w:cs="Arial"/>
          <w:b/>
          <w:sz w:val="24"/>
          <w:szCs w:val="24"/>
        </w:rPr>
        <w:t>que la distancia o condiciones de seguridad y acceso</w:t>
      </w:r>
      <w:r w:rsidRPr="00505130">
        <w:rPr>
          <w:rFonts w:ascii="Arial" w:hAnsi="Arial" w:cs="Arial"/>
          <w:sz w:val="24"/>
          <w:szCs w:val="24"/>
        </w:rPr>
        <w:t xml:space="preserve"> al lugar de los actos o hechos a constatar, no impidan su actuación oportuna; </w:t>
      </w:r>
    </w:p>
    <w:p w:rsidR="000131C7" w:rsidRPr="00505130" w:rsidRDefault="000131C7" w:rsidP="0048502B">
      <w:pPr>
        <w:pStyle w:val="Prrafodelista"/>
        <w:spacing w:line="276" w:lineRule="auto"/>
        <w:ind w:left="426" w:hanging="284"/>
        <w:jc w:val="both"/>
        <w:rPr>
          <w:rFonts w:ascii="Arial" w:hAnsi="Arial" w:cs="Arial"/>
          <w:sz w:val="24"/>
          <w:szCs w:val="24"/>
        </w:rPr>
      </w:pPr>
    </w:p>
    <w:p w:rsidR="000131C7" w:rsidRPr="00505130" w:rsidRDefault="000131C7" w:rsidP="0048502B">
      <w:pPr>
        <w:pStyle w:val="Prrafodelista"/>
        <w:numPr>
          <w:ilvl w:val="0"/>
          <w:numId w:val="18"/>
        </w:numPr>
        <w:autoSpaceDE w:val="0"/>
        <w:autoSpaceDN w:val="0"/>
        <w:adjustRightInd w:val="0"/>
        <w:spacing w:after="160" w:line="276" w:lineRule="auto"/>
        <w:ind w:left="426" w:hanging="284"/>
        <w:jc w:val="both"/>
        <w:rPr>
          <w:rFonts w:ascii="Arial" w:hAnsi="Arial" w:cs="Arial"/>
          <w:color w:val="000000"/>
          <w:sz w:val="24"/>
          <w:szCs w:val="24"/>
        </w:rPr>
      </w:pPr>
      <w:r w:rsidRPr="003843D0">
        <w:rPr>
          <w:rFonts w:ascii="Arial" w:hAnsi="Arial" w:cs="Arial"/>
          <w:b/>
          <w:sz w:val="24"/>
          <w:szCs w:val="24"/>
        </w:rPr>
        <w:t>La Secretaria o el Secretario del Consejo</w:t>
      </w:r>
      <w:r w:rsidRPr="00505130">
        <w:rPr>
          <w:rFonts w:ascii="Arial" w:hAnsi="Arial" w:cs="Arial"/>
          <w:sz w:val="24"/>
          <w:szCs w:val="24"/>
        </w:rPr>
        <w:t xml:space="preserve"> deberá dar aviso a la </w:t>
      </w:r>
      <w:r w:rsidRPr="003843D0">
        <w:rPr>
          <w:rFonts w:ascii="Arial" w:hAnsi="Arial" w:cs="Arial"/>
          <w:b/>
          <w:sz w:val="24"/>
          <w:szCs w:val="24"/>
        </w:rPr>
        <w:t xml:space="preserve">Unidad de Oficialía </w:t>
      </w:r>
      <w:r w:rsidRPr="00505130">
        <w:rPr>
          <w:rFonts w:ascii="Arial" w:hAnsi="Arial" w:cs="Arial"/>
          <w:sz w:val="24"/>
          <w:szCs w:val="24"/>
        </w:rPr>
        <w:t>Electoral, cualquiera que sea su forma de proceder, sea atendiendo directamente la petición, o bien, remitiéndola al Consejo Distrital o Municipal Electoral correspondiente</w:t>
      </w:r>
      <w:r w:rsidR="006414F0" w:rsidRPr="00505130">
        <w:rPr>
          <w:rFonts w:ascii="Arial" w:hAnsi="Arial" w:cs="Arial"/>
          <w:sz w:val="24"/>
          <w:szCs w:val="24"/>
        </w:rPr>
        <w:t>, y</w:t>
      </w:r>
    </w:p>
    <w:p w:rsidR="000131C7" w:rsidRPr="00505130" w:rsidRDefault="000131C7" w:rsidP="0048502B">
      <w:pPr>
        <w:pStyle w:val="Prrafodelista"/>
        <w:spacing w:line="276" w:lineRule="auto"/>
        <w:ind w:left="426" w:hanging="284"/>
        <w:jc w:val="both"/>
        <w:rPr>
          <w:rFonts w:ascii="Arial" w:hAnsi="Arial" w:cs="Arial"/>
          <w:sz w:val="24"/>
          <w:szCs w:val="24"/>
        </w:rPr>
      </w:pPr>
    </w:p>
    <w:p w:rsidR="00EF5A77" w:rsidRPr="00505130" w:rsidRDefault="000131C7" w:rsidP="0048502B">
      <w:pPr>
        <w:pStyle w:val="Prrafodelista"/>
        <w:numPr>
          <w:ilvl w:val="0"/>
          <w:numId w:val="18"/>
        </w:numPr>
        <w:autoSpaceDE w:val="0"/>
        <w:autoSpaceDN w:val="0"/>
        <w:adjustRightInd w:val="0"/>
        <w:spacing w:line="276" w:lineRule="auto"/>
        <w:ind w:left="426" w:hanging="284"/>
        <w:jc w:val="both"/>
        <w:rPr>
          <w:rFonts w:ascii="Arial" w:hAnsi="Arial" w:cs="Arial"/>
          <w:color w:val="000000"/>
          <w:sz w:val="24"/>
          <w:szCs w:val="24"/>
        </w:rPr>
      </w:pPr>
      <w:r w:rsidRPr="003843D0">
        <w:rPr>
          <w:rFonts w:ascii="Arial" w:hAnsi="Arial" w:cs="Arial"/>
          <w:b/>
          <w:sz w:val="24"/>
          <w:szCs w:val="24"/>
        </w:rPr>
        <w:t>Para el desahogo de la diligencia</w:t>
      </w:r>
      <w:r w:rsidRPr="00505130">
        <w:rPr>
          <w:rFonts w:ascii="Arial" w:hAnsi="Arial" w:cs="Arial"/>
          <w:sz w:val="24"/>
          <w:szCs w:val="24"/>
        </w:rPr>
        <w:t xml:space="preserve">, se elaborará el acta correspondiente, </w:t>
      </w:r>
      <w:r w:rsidRPr="003843D0">
        <w:rPr>
          <w:rFonts w:ascii="Arial" w:hAnsi="Arial" w:cs="Arial"/>
          <w:b/>
          <w:sz w:val="24"/>
          <w:szCs w:val="24"/>
        </w:rPr>
        <w:t>la Secretaria o el Secretario del Consejo</w:t>
      </w:r>
      <w:r w:rsidR="004D1EEA" w:rsidRPr="00505130">
        <w:rPr>
          <w:rFonts w:ascii="Arial" w:hAnsi="Arial" w:cs="Arial"/>
          <w:sz w:val="24"/>
          <w:szCs w:val="24"/>
        </w:rPr>
        <w:t>,</w:t>
      </w:r>
      <w:r w:rsidRPr="003843D0">
        <w:rPr>
          <w:rFonts w:ascii="Arial" w:hAnsi="Arial" w:cs="Arial"/>
          <w:b/>
          <w:sz w:val="24"/>
          <w:szCs w:val="24"/>
        </w:rPr>
        <w:t xml:space="preserve"> o la funcionaria o </w:t>
      </w:r>
      <w:r w:rsidRPr="003843D0">
        <w:rPr>
          <w:rFonts w:ascii="Arial" w:hAnsi="Arial" w:cs="Arial"/>
          <w:sz w:val="24"/>
          <w:szCs w:val="24"/>
        </w:rPr>
        <w:t>el funcionario electoral</w:t>
      </w:r>
      <w:r w:rsidRPr="00505130">
        <w:rPr>
          <w:rFonts w:ascii="Arial" w:hAnsi="Arial" w:cs="Arial"/>
          <w:sz w:val="24"/>
          <w:szCs w:val="24"/>
        </w:rPr>
        <w:t xml:space="preserve"> que la practicó, dará lectura a la misma y recabará la firma de las personas que en ella intervinieron, así como del solicitante; en caso de negativa de firma, dicha circunstancia se asentará en el acta. Una vez desahogada la diligencia, </w:t>
      </w:r>
      <w:r w:rsidRPr="003843D0">
        <w:rPr>
          <w:rFonts w:ascii="Arial" w:hAnsi="Arial" w:cs="Arial"/>
          <w:b/>
          <w:sz w:val="24"/>
          <w:szCs w:val="24"/>
        </w:rPr>
        <w:t>la Secretaria o el Secretario del Consejo</w:t>
      </w:r>
      <w:r w:rsidRPr="00505130">
        <w:rPr>
          <w:rFonts w:ascii="Arial" w:hAnsi="Arial" w:cs="Arial"/>
          <w:sz w:val="24"/>
          <w:szCs w:val="24"/>
        </w:rPr>
        <w:t xml:space="preserve"> respectivo adjuntará en el Sistema Informático de Registro el acta atinente y la </w:t>
      </w:r>
      <w:r w:rsidRPr="00505130">
        <w:rPr>
          <w:rFonts w:ascii="Arial" w:hAnsi="Arial" w:cs="Arial"/>
          <w:sz w:val="24"/>
          <w:szCs w:val="24"/>
        </w:rPr>
        <w:lastRenderedPageBreak/>
        <w:t>pondrá a disposición del peticionario en copia certificada. El Acta original permanecerá en el archivo del Consejo Electoral que desahogó la diligencia.</w:t>
      </w:r>
    </w:p>
    <w:p w:rsidR="003843D0" w:rsidRDefault="003843D0" w:rsidP="009125A2">
      <w:pPr>
        <w:autoSpaceDE w:val="0"/>
        <w:autoSpaceDN w:val="0"/>
        <w:adjustRightInd w:val="0"/>
        <w:spacing w:after="0"/>
        <w:jc w:val="both"/>
        <w:rPr>
          <w:rFonts w:ascii="Arial" w:hAnsi="Arial" w:cs="Arial"/>
          <w:b/>
          <w:sz w:val="24"/>
          <w:szCs w:val="24"/>
        </w:rPr>
      </w:pPr>
    </w:p>
    <w:p w:rsidR="000131C7" w:rsidRPr="00505130" w:rsidRDefault="00266AB8" w:rsidP="009125A2">
      <w:pPr>
        <w:autoSpaceDE w:val="0"/>
        <w:autoSpaceDN w:val="0"/>
        <w:adjustRightInd w:val="0"/>
        <w:spacing w:after="0"/>
        <w:jc w:val="both"/>
        <w:rPr>
          <w:rFonts w:ascii="Arial" w:hAnsi="Arial" w:cs="Arial"/>
          <w:b/>
          <w:sz w:val="24"/>
          <w:szCs w:val="24"/>
        </w:rPr>
      </w:pPr>
      <w:r w:rsidRPr="00505130">
        <w:rPr>
          <w:rFonts w:ascii="Arial" w:hAnsi="Arial" w:cs="Arial"/>
          <w:b/>
          <w:sz w:val="24"/>
          <w:szCs w:val="24"/>
        </w:rPr>
        <w:t xml:space="preserve">14 </w:t>
      </w:r>
      <w:r w:rsidR="000131C7" w:rsidRPr="00505130">
        <w:rPr>
          <w:rFonts w:ascii="Arial" w:hAnsi="Arial" w:cs="Arial"/>
          <w:b/>
          <w:sz w:val="24"/>
          <w:szCs w:val="24"/>
        </w:rPr>
        <w:t>De la colaboración de otras instancias</w:t>
      </w:r>
    </w:p>
    <w:p w:rsidR="009125A2" w:rsidRPr="00505130" w:rsidRDefault="009125A2" w:rsidP="009125A2">
      <w:pPr>
        <w:autoSpaceDE w:val="0"/>
        <w:autoSpaceDN w:val="0"/>
        <w:adjustRightInd w:val="0"/>
        <w:spacing w:after="0"/>
        <w:jc w:val="both"/>
        <w:rPr>
          <w:rFonts w:ascii="Arial" w:hAnsi="Arial" w:cs="Arial"/>
          <w:color w:val="000000"/>
          <w:sz w:val="24"/>
          <w:szCs w:val="24"/>
        </w:rPr>
      </w:pPr>
    </w:p>
    <w:p w:rsidR="002B36E5" w:rsidRPr="00505130" w:rsidRDefault="002B36E5" w:rsidP="0048502B">
      <w:pPr>
        <w:pStyle w:val="Prrafodelista"/>
        <w:numPr>
          <w:ilvl w:val="0"/>
          <w:numId w:val="19"/>
        </w:numPr>
        <w:spacing w:line="276" w:lineRule="auto"/>
        <w:ind w:left="450" w:hanging="270"/>
        <w:jc w:val="both"/>
        <w:rPr>
          <w:rFonts w:ascii="Arial" w:hAnsi="Arial" w:cs="Arial"/>
          <w:sz w:val="24"/>
          <w:szCs w:val="24"/>
        </w:rPr>
      </w:pPr>
      <w:r w:rsidRPr="00505130">
        <w:rPr>
          <w:rFonts w:ascii="Arial" w:hAnsi="Arial" w:cs="Arial"/>
          <w:sz w:val="24"/>
          <w:szCs w:val="24"/>
        </w:rPr>
        <w:t xml:space="preserve">En los casos en los que las peticiones se presenten ante cualquier Dirección Ejecutiva o </w:t>
      </w:r>
      <w:r w:rsidR="006414F0" w:rsidRPr="00505130">
        <w:rPr>
          <w:rFonts w:ascii="Arial" w:hAnsi="Arial" w:cs="Arial"/>
          <w:sz w:val="24"/>
          <w:szCs w:val="24"/>
        </w:rPr>
        <w:t>área</w:t>
      </w:r>
      <w:r w:rsidRPr="00505130">
        <w:rPr>
          <w:rFonts w:ascii="Arial" w:hAnsi="Arial" w:cs="Arial"/>
          <w:sz w:val="24"/>
          <w:szCs w:val="24"/>
        </w:rPr>
        <w:t xml:space="preserve"> del Instituto Electoral, se deberá remitir mediante oficio de manera inmediata a </w:t>
      </w:r>
      <w:r w:rsidRPr="003843D0">
        <w:rPr>
          <w:rFonts w:ascii="Arial" w:hAnsi="Arial" w:cs="Arial"/>
          <w:b/>
          <w:sz w:val="24"/>
          <w:szCs w:val="24"/>
        </w:rPr>
        <w:t>la Unidad de la Oficialía Electoral, para su atención y en su caso, remitirla a la Secretaria o el Secretario del Consejo</w:t>
      </w:r>
      <w:r w:rsidRPr="00505130">
        <w:rPr>
          <w:rFonts w:ascii="Arial" w:hAnsi="Arial" w:cs="Arial"/>
          <w:sz w:val="24"/>
          <w:szCs w:val="24"/>
        </w:rPr>
        <w:t xml:space="preserve"> correspondiente a la ubicación de los hechos que se desean constatar, adjuntando copia de la petición y documentación que en su caso se haya presentado, a fin de proceder a su desahogo. </w:t>
      </w:r>
    </w:p>
    <w:p w:rsidR="002B36E5" w:rsidRPr="00505130" w:rsidRDefault="002B36E5" w:rsidP="0048502B">
      <w:pPr>
        <w:pStyle w:val="Prrafodelista"/>
        <w:spacing w:line="276" w:lineRule="auto"/>
        <w:jc w:val="both"/>
        <w:rPr>
          <w:rFonts w:ascii="Arial" w:hAnsi="Arial" w:cs="Arial"/>
          <w:sz w:val="24"/>
          <w:szCs w:val="24"/>
        </w:rPr>
      </w:pPr>
    </w:p>
    <w:p w:rsidR="002B36E5" w:rsidRPr="00505130" w:rsidRDefault="002B36E5" w:rsidP="0048502B">
      <w:pPr>
        <w:pStyle w:val="Prrafodelista"/>
        <w:numPr>
          <w:ilvl w:val="0"/>
          <w:numId w:val="19"/>
        </w:numPr>
        <w:spacing w:line="276" w:lineRule="auto"/>
        <w:ind w:left="450" w:hanging="270"/>
        <w:jc w:val="both"/>
        <w:rPr>
          <w:rFonts w:ascii="Arial" w:hAnsi="Arial" w:cs="Arial"/>
          <w:sz w:val="24"/>
          <w:szCs w:val="24"/>
        </w:rPr>
      </w:pPr>
      <w:r w:rsidRPr="00505130">
        <w:rPr>
          <w:rFonts w:ascii="Arial" w:hAnsi="Arial" w:cs="Arial"/>
          <w:color w:val="000000" w:themeColor="text1"/>
          <w:sz w:val="24"/>
          <w:szCs w:val="24"/>
        </w:rPr>
        <w:t xml:space="preserve">Cuando para el cumplimiento de sus atribuciones el Instituto Electoral así lo requiera, por conducto del Secretario Ejecutivo, podrá solicitar el apoyo de la Oficialía Electoral de otro Organismo Público Local </w:t>
      </w:r>
      <w:r w:rsidR="006414F0" w:rsidRPr="00505130">
        <w:rPr>
          <w:rFonts w:ascii="Arial" w:hAnsi="Arial" w:cs="Arial"/>
          <w:color w:val="000000" w:themeColor="text1"/>
          <w:sz w:val="24"/>
          <w:szCs w:val="24"/>
        </w:rPr>
        <w:t xml:space="preserve">Electoral </w:t>
      </w:r>
      <w:r w:rsidRPr="00505130">
        <w:rPr>
          <w:rFonts w:ascii="Arial" w:hAnsi="Arial" w:cs="Arial"/>
          <w:color w:val="000000" w:themeColor="text1"/>
          <w:sz w:val="24"/>
          <w:szCs w:val="24"/>
        </w:rPr>
        <w:t>por hechos de naturaleza electoral que se realicen en una entidad vecina.</w:t>
      </w:r>
    </w:p>
    <w:p w:rsidR="000663B3" w:rsidRPr="00505130" w:rsidRDefault="000663B3" w:rsidP="000663B3">
      <w:pPr>
        <w:jc w:val="both"/>
        <w:rPr>
          <w:rFonts w:ascii="Arial" w:hAnsi="Arial" w:cs="Arial"/>
          <w:sz w:val="24"/>
          <w:szCs w:val="24"/>
        </w:rPr>
      </w:pPr>
    </w:p>
    <w:p w:rsidR="002B36E5" w:rsidRPr="00505130" w:rsidRDefault="002B36E5" w:rsidP="009125A2">
      <w:pPr>
        <w:spacing w:after="0"/>
        <w:jc w:val="both"/>
        <w:rPr>
          <w:rFonts w:ascii="Arial" w:hAnsi="Arial" w:cs="Arial"/>
          <w:b/>
          <w:sz w:val="24"/>
          <w:szCs w:val="24"/>
        </w:rPr>
      </w:pPr>
      <w:r w:rsidRPr="00505130">
        <w:rPr>
          <w:rFonts w:ascii="Arial" w:hAnsi="Arial" w:cs="Arial"/>
          <w:b/>
          <w:sz w:val="24"/>
          <w:szCs w:val="24"/>
        </w:rPr>
        <w:t>15. De la atención de peticiones relativas a actos o hechos repentinos o de realización inminente</w:t>
      </w:r>
    </w:p>
    <w:p w:rsidR="009125A2" w:rsidRPr="00505130" w:rsidRDefault="009125A2" w:rsidP="009125A2">
      <w:pPr>
        <w:spacing w:after="0"/>
        <w:jc w:val="both"/>
        <w:rPr>
          <w:rFonts w:ascii="Arial" w:hAnsi="Arial" w:cs="Arial"/>
          <w:b/>
          <w:sz w:val="24"/>
          <w:szCs w:val="24"/>
        </w:rPr>
      </w:pPr>
    </w:p>
    <w:p w:rsidR="002B36E5" w:rsidRPr="00505130" w:rsidRDefault="002B36E5" w:rsidP="0048502B">
      <w:pPr>
        <w:pStyle w:val="Prrafodelista"/>
        <w:numPr>
          <w:ilvl w:val="0"/>
          <w:numId w:val="20"/>
        </w:numPr>
        <w:autoSpaceDE w:val="0"/>
        <w:autoSpaceDN w:val="0"/>
        <w:adjustRightInd w:val="0"/>
        <w:spacing w:after="160" w:line="276" w:lineRule="auto"/>
        <w:ind w:left="450"/>
        <w:jc w:val="both"/>
        <w:rPr>
          <w:rFonts w:ascii="Arial" w:hAnsi="Arial" w:cs="Arial"/>
          <w:color w:val="000000"/>
          <w:sz w:val="24"/>
          <w:szCs w:val="24"/>
        </w:rPr>
      </w:pPr>
      <w:r w:rsidRPr="00505130">
        <w:rPr>
          <w:rFonts w:ascii="Arial" w:hAnsi="Arial" w:cs="Arial"/>
          <w:color w:val="000000"/>
          <w:sz w:val="24"/>
          <w:szCs w:val="24"/>
        </w:rPr>
        <w:t>Se entenderán como “actos o hechos repentinos, de realización inminente y que puedan consumarse sin dejar indicios”, aquellos imprevistos o no programados que están cercanos a ocurrir y que no son susceptibles de prolongarse en el tiempo por agotarse al concluir la acción o conducta que los ejecuta (por ejemplo, de manera enunciativa y no limitativa, mítines, repartición de propaganda, perifoneo);</w:t>
      </w:r>
    </w:p>
    <w:p w:rsidR="007147DE" w:rsidRPr="00505130" w:rsidRDefault="007147DE" w:rsidP="0048502B">
      <w:pPr>
        <w:pStyle w:val="Prrafodelista"/>
        <w:autoSpaceDE w:val="0"/>
        <w:autoSpaceDN w:val="0"/>
        <w:adjustRightInd w:val="0"/>
        <w:spacing w:after="160" w:line="276" w:lineRule="auto"/>
        <w:jc w:val="both"/>
        <w:rPr>
          <w:rFonts w:ascii="Arial" w:hAnsi="Arial" w:cs="Arial"/>
          <w:color w:val="000000"/>
          <w:sz w:val="24"/>
          <w:szCs w:val="24"/>
        </w:rPr>
      </w:pPr>
    </w:p>
    <w:p w:rsidR="007147DE" w:rsidRPr="00505130" w:rsidRDefault="007147DE" w:rsidP="0048502B">
      <w:pPr>
        <w:pStyle w:val="Prrafodelista"/>
        <w:numPr>
          <w:ilvl w:val="0"/>
          <w:numId w:val="20"/>
        </w:numPr>
        <w:spacing w:line="276" w:lineRule="auto"/>
        <w:ind w:left="540" w:hanging="450"/>
        <w:jc w:val="both"/>
        <w:rPr>
          <w:rFonts w:ascii="Arial" w:hAnsi="Arial" w:cs="Arial"/>
          <w:sz w:val="24"/>
          <w:szCs w:val="24"/>
        </w:rPr>
      </w:pPr>
      <w:r w:rsidRPr="00505130">
        <w:rPr>
          <w:rFonts w:ascii="Arial" w:hAnsi="Arial" w:cs="Arial"/>
          <w:sz w:val="24"/>
          <w:szCs w:val="24"/>
        </w:rPr>
        <w:t>Para determin</w:t>
      </w:r>
      <w:r w:rsidR="004D1EEA" w:rsidRPr="00505130">
        <w:rPr>
          <w:rFonts w:ascii="Arial" w:hAnsi="Arial" w:cs="Arial"/>
          <w:sz w:val="24"/>
          <w:szCs w:val="24"/>
        </w:rPr>
        <w:t xml:space="preserve">ar la procedencia de peticiones y </w:t>
      </w:r>
      <w:r w:rsidR="00C7332D" w:rsidRPr="00505130">
        <w:rPr>
          <w:rFonts w:ascii="Arial" w:hAnsi="Arial" w:cs="Arial"/>
          <w:sz w:val="24"/>
          <w:szCs w:val="24"/>
        </w:rPr>
        <w:t xml:space="preserve">para </w:t>
      </w:r>
      <w:r w:rsidRPr="00505130">
        <w:rPr>
          <w:rFonts w:ascii="Arial" w:hAnsi="Arial" w:cs="Arial"/>
          <w:sz w:val="24"/>
          <w:szCs w:val="24"/>
        </w:rPr>
        <w:t xml:space="preserve">constatar ese tipo de actos, deberá tomarse en cuenta que exista tiempo suficiente entre el momento de presentación de la petición y la realización de los actos o hechos a constatar, debiéndose seguir el procedimiento de registro y designación que se sigue para cualquier petición. Lo anterior, sin menoscabo de que durante el desarrollo de una diligencia pueda formularse una petición verbal para constatar este tipo de actos o hechos, tal y como lo prevé el </w:t>
      </w:r>
      <w:r w:rsidRPr="003070BE">
        <w:rPr>
          <w:rFonts w:ascii="Arial" w:hAnsi="Arial" w:cs="Arial"/>
          <w:b/>
          <w:sz w:val="24"/>
          <w:szCs w:val="24"/>
        </w:rPr>
        <w:t>numeral 4.2</w:t>
      </w:r>
      <w:r w:rsidRPr="00505130">
        <w:rPr>
          <w:rFonts w:ascii="Arial" w:hAnsi="Arial" w:cs="Arial"/>
          <w:sz w:val="24"/>
          <w:szCs w:val="24"/>
        </w:rPr>
        <w:t xml:space="preserve"> del presente Manual, y </w:t>
      </w:r>
    </w:p>
    <w:p w:rsidR="007147DE" w:rsidRPr="00505130" w:rsidRDefault="007147DE" w:rsidP="0048502B">
      <w:pPr>
        <w:pStyle w:val="Prrafodelista"/>
        <w:spacing w:line="276" w:lineRule="auto"/>
        <w:ind w:left="540" w:hanging="450"/>
        <w:jc w:val="both"/>
        <w:rPr>
          <w:rFonts w:ascii="Arial" w:hAnsi="Arial" w:cs="Arial"/>
          <w:sz w:val="24"/>
          <w:szCs w:val="24"/>
        </w:rPr>
      </w:pPr>
    </w:p>
    <w:p w:rsidR="007147DE" w:rsidRPr="00505130" w:rsidRDefault="007147DE" w:rsidP="0048502B">
      <w:pPr>
        <w:pStyle w:val="Prrafodelista"/>
        <w:numPr>
          <w:ilvl w:val="0"/>
          <w:numId w:val="20"/>
        </w:numPr>
        <w:autoSpaceDE w:val="0"/>
        <w:autoSpaceDN w:val="0"/>
        <w:adjustRightInd w:val="0"/>
        <w:spacing w:after="160" w:line="276" w:lineRule="auto"/>
        <w:ind w:left="540" w:hanging="450"/>
        <w:jc w:val="both"/>
        <w:rPr>
          <w:rFonts w:ascii="Arial" w:hAnsi="Arial" w:cs="Arial"/>
          <w:color w:val="000000"/>
          <w:sz w:val="24"/>
          <w:szCs w:val="24"/>
        </w:rPr>
      </w:pPr>
      <w:r w:rsidRPr="00505130">
        <w:rPr>
          <w:rFonts w:ascii="Arial" w:hAnsi="Arial" w:cs="Arial"/>
          <w:sz w:val="24"/>
          <w:szCs w:val="24"/>
        </w:rPr>
        <w:t xml:space="preserve">Una vez desahogada la diligencia, </w:t>
      </w:r>
      <w:r w:rsidRPr="003070BE">
        <w:rPr>
          <w:rFonts w:ascii="Arial" w:hAnsi="Arial" w:cs="Arial"/>
          <w:b/>
          <w:sz w:val="24"/>
          <w:szCs w:val="24"/>
        </w:rPr>
        <w:t>la Secretaria o el Secretario del Consejo respectivo o las funcionarias y los funcionarios electorales adjuntarán</w:t>
      </w:r>
      <w:r w:rsidRPr="00505130">
        <w:rPr>
          <w:rFonts w:ascii="Arial" w:hAnsi="Arial" w:cs="Arial"/>
          <w:sz w:val="24"/>
          <w:szCs w:val="24"/>
        </w:rPr>
        <w:t xml:space="preserve"> en el Sist</w:t>
      </w:r>
      <w:r w:rsidR="006414F0" w:rsidRPr="00505130">
        <w:rPr>
          <w:rFonts w:ascii="Arial" w:hAnsi="Arial" w:cs="Arial"/>
          <w:sz w:val="24"/>
          <w:szCs w:val="24"/>
        </w:rPr>
        <w:t>ema Informático de Registro el acta atinente y el a</w:t>
      </w:r>
      <w:r w:rsidRPr="00505130">
        <w:rPr>
          <w:rFonts w:ascii="Arial" w:hAnsi="Arial" w:cs="Arial"/>
          <w:sz w:val="24"/>
          <w:szCs w:val="24"/>
        </w:rPr>
        <w:t xml:space="preserve">cta original permanecerá en el archivo </w:t>
      </w:r>
      <w:r w:rsidRPr="003070BE">
        <w:rPr>
          <w:rFonts w:ascii="Arial" w:hAnsi="Arial" w:cs="Arial"/>
          <w:b/>
          <w:sz w:val="24"/>
          <w:szCs w:val="24"/>
        </w:rPr>
        <w:t>de la Unidad de Oficialía Electoral o del</w:t>
      </w:r>
      <w:r w:rsidRPr="00505130">
        <w:rPr>
          <w:rFonts w:ascii="Arial" w:hAnsi="Arial" w:cs="Arial"/>
          <w:sz w:val="24"/>
          <w:szCs w:val="24"/>
        </w:rPr>
        <w:t xml:space="preserve"> Consejo que desahogó la diligencia.</w:t>
      </w:r>
    </w:p>
    <w:p w:rsidR="007147DE" w:rsidRPr="00505130" w:rsidRDefault="007147DE" w:rsidP="0048502B">
      <w:pPr>
        <w:pStyle w:val="Prrafodelista"/>
        <w:spacing w:line="276" w:lineRule="auto"/>
        <w:jc w:val="both"/>
        <w:rPr>
          <w:rFonts w:ascii="Arial" w:hAnsi="Arial" w:cs="Arial"/>
          <w:color w:val="000000"/>
          <w:sz w:val="24"/>
          <w:szCs w:val="24"/>
        </w:rPr>
      </w:pPr>
    </w:p>
    <w:p w:rsidR="007147DE" w:rsidRPr="00505130" w:rsidRDefault="007147DE" w:rsidP="009125A2">
      <w:pPr>
        <w:autoSpaceDE w:val="0"/>
        <w:autoSpaceDN w:val="0"/>
        <w:adjustRightInd w:val="0"/>
        <w:spacing w:after="0"/>
        <w:jc w:val="both"/>
        <w:rPr>
          <w:rFonts w:ascii="Arial" w:hAnsi="Arial" w:cs="Arial"/>
          <w:b/>
          <w:sz w:val="24"/>
          <w:szCs w:val="24"/>
        </w:rPr>
      </w:pPr>
      <w:r w:rsidRPr="00505130">
        <w:rPr>
          <w:rFonts w:ascii="Arial" w:hAnsi="Arial" w:cs="Arial"/>
          <w:b/>
          <w:sz w:val="24"/>
          <w:szCs w:val="24"/>
        </w:rPr>
        <w:t>16. De la petición como parte de un procedimiento sancionador</w:t>
      </w:r>
    </w:p>
    <w:p w:rsidR="009125A2" w:rsidRPr="00505130" w:rsidRDefault="009125A2" w:rsidP="009125A2">
      <w:pPr>
        <w:autoSpaceDE w:val="0"/>
        <w:autoSpaceDN w:val="0"/>
        <w:adjustRightInd w:val="0"/>
        <w:spacing w:after="0"/>
        <w:jc w:val="both"/>
        <w:rPr>
          <w:rFonts w:ascii="Arial" w:hAnsi="Arial" w:cs="Arial"/>
          <w:b/>
          <w:sz w:val="24"/>
          <w:szCs w:val="24"/>
        </w:rPr>
      </w:pPr>
    </w:p>
    <w:p w:rsidR="007147DE" w:rsidRPr="00505130" w:rsidRDefault="007147DE" w:rsidP="0048502B">
      <w:pPr>
        <w:pStyle w:val="Prrafodelista"/>
        <w:numPr>
          <w:ilvl w:val="0"/>
          <w:numId w:val="21"/>
        </w:numPr>
        <w:spacing w:after="160" w:afterAutospacing="1" w:line="276" w:lineRule="auto"/>
        <w:jc w:val="both"/>
        <w:rPr>
          <w:rFonts w:ascii="Arial" w:hAnsi="Arial" w:cs="Arial"/>
          <w:sz w:val="24"/>
          <w:szCs w:val="24"/>
        </w:rPr>
      </w:pPr>
      <w:r w:rsidRPr="00505130">
        <w:rPr>
          <w:rFonts w:ascii="Arial" w:hAnsi="Arial" w:cs="Arial"/>
          <w:sz w:val="24"/>
          <w:szCs w:val="24"/>
        </w:rPr>
        <w:t xml:space="preserve">Cuando la petición se presente como parte de un escrito de queja o denuncia, de manera que los actos o hechos que se pide constatar se trate </w:t>
      </w:r>
      <w:r w:rsidR="00E510D3" w:rsidRPr="00505130">
        <w:rPr>
          <w:rFonts w:ascii="Arial" w:hAnsi="Arial" w:cs="Arial"/>
          <w:sz w:val="24"/>
          <w:szCs w:val="24"/>
        </w:rPr>
        <w:t xml:space="preserve">también </w:t>
      </w:r>
      <w:r w:rsidRPr="00505130">
        <w:rPr>
          <w:rFonts w:ascii="Arial" w:hAnsi="Arial" w:cs="Arial"/>
          <w:sz w:val="24"/>
          <w:szCs w:val="24"/>
        </w:rPr>
        <w:t>de los denunciados, se deberá remitir copia certificada del escrito a la Unidad de la Oficialía Electoral, a fin de que se atienda la petición en los términos previstos en el Reglamento de Oficialía y</w:t>
      </w:r>
      <w:r w:rsidR="00E510D3" w:rsidRPr="00505130">
        <w:rPr>
          <w:rFonts w:ascii="Arial" w:hAnsi="Arial" w:cs="Arial"/>
          <w:sz w:val="24"/>
          <w:szCs w:val="24"/>
        </w:rPr>
        <w:t xml:space="preserve"> de</w:t>
      </w:r>
      <w:r w:rsidRPr="00505130">
        <w:rPr>
          <w:rFonts w:ascii="Arial" w:hAnsi="Arial" w:cs="Arial"/>
          <w:sz w:val="24"/>
          <w:szCs w:val="24"/>
        </w:rPr>
        <w:t xml:space="preserve"> este Manual, exclusivamente sobre los actos o hechos que versen respecto al ejercicio de la Oficialía Electoral. </w:t>
      </w:r>
    </w:p>
    <w:p w:rsidR="007147DE" w:rsidRPr="00505130" w:rsidRDefault="007147DE" w:rsidP="0048502B">
      <w:pPr>
        <w:pStyle w:val="Prrafodelista"/>
        <w:spacing w:after="160" w:afterAutospacing="1" w:line="276" w:lineRule="auto"/>
        <w:jc w:val="both"/>
        <w:rPr>
          <w:rFonts w:ascii="Arial" w:hAnsi="Arial" w:cs="Arial"/>
          <w:sz w:val="24"/>
          <w:szCs w:val="24"/>
        </w:rPr>
      </w:pPr>
    </w:p>
    <w:p w:rsidR="007147DE" w:rsidRPr="00505130" w:rsidRDefault="006414F0" w:rsidP="0048502B">
      <w:pPr>
        <w:pStyle w:val="Prrafodelista"/>
        <w:autoSpaceDE w:val="0"/>
        <w:autoSpaceDN w:val="0"/>
        <w:adjustRightInd w:val="0"/>
        <w:spacing w:line="276" w:lineRule="auto"/>
        <w:jc w:val="both"/>
        <w:rPr>
          <w:rFonts w:ascii="Arial" w:hAnsi="Arial" w:cs="Arial"/>
          <w:color w:val="000000"/>
          <w:sz w:val="24"/>
          <w:szCs w:val="24"/>
        </w:rPr>
      </w:pPr>
      <w:r w:rsidRPr="00505130">
        <w:rPr>
          <w:rFonts w:ascii="Arial" w:hAnsi="Arial" w:cs="Arial"/>
          <w:color w:val="000000"/>
          <w:sz w:val="24"/>
          <w:szCs w:val="24"/>
        </w:rPr>
        <w:t>Una vez que se cuente con el a</w:t>
      </w:r>
      <w:r w:rsidR="007147DE" w:rsidRPr="00505130">
        <w:rPr>
          <w:rFonts w:ascii="Arial" w:hAnsi="Arial" w:cs="Arial"/>
          <w:color w:val="000000"/>
          <w:sz w:val="24"/>
          <w:szCs w:val="24"/>
        </w:rPr>
        <w:t>cta respectiva, se hará llegar copia certificada de la misma, al solicitante y a la instancia responsable del desahogo de la queja</w:t>
      </w:r>
      <w:r w:rsidR="00E510D3" w:rsidRPr="00505130">
        <w:rPr>
          <w:rFonts w:ascii="Arial" w:hAnsi="Arial" w:cs="Arial"/>
          <w:color w:val="000000"/>
          <w:sz w:val="24"/>
          <w:szCs w:val="24"/>
        </w:rPr>
        <w:t>,</w:t>
      </w:r>
      <w:r w:rsidR="007147DE" w:rsidRPr="00505130">
        <w:rPr>
          <w:rFonts w:ascii="Arial" w:hAnsi="Arial" w:cs="Arial"/>
          <w:color w:val="000000"/>
          <w:sz w:val="24"/>
          <w:szCs w:val="24"/>
        </w:rPr>
        <w:t xml:space="preserve"> para que se integre al expediente del procedimiento sancionador de que se trate.</w:t>
      </w:r>
    </w:p>
    <w:p w:rsidR="007147DE" w:rsidRPr="00505130" w:rsidRDefault="007147DE" w:rsidP="0048502B">
      <w:pPr>
        <w:pStyle w:val="Prrafodelista"/>
        <w:autoSpaceDE w:val="0"/>
        <w:autoSpaceDN w:val="0"/>
        <w:adjustRightInd w:val="0"/>
        <w:spacing w:line="276" w:lineRule="auto"/>
        <w:jc w:val="both"/>
        <w:rPr>
          <w:rFonts w:ascii="Arial" w:hAnsi="Arial" w:cs="Arial"/>
          <w:color w:val="000000"/>
          <w:sz w:val="24"/>
          <w:szCs w:val="24"/>
        </w:rPr>
      </w:pPr>
    </w:p>
    <w:p w:rsidR="007147DE" w:rsidRPr="00505130" w:rsidRDefault="007147DE" w:rsidP="0048502B">
      <w:pPr>
        <w:pStyle w:val="Prrafodelista"/>
        <w:numPr>
          <w:ilvl w:val="0"/>
          <w:numId w:val="2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La diligencia para constatar actos o hechos materia de una petición</w:t>
      </w:r>
      <w:r w:rsidR="00E510D3" w:rsidRPr="00505130">
        <w:rPr>
          <w:rFonts w:ascii="Arial" w:hAnsi="Arial" w:cs="Arial"/>
          <w:color w:val="000000"/>
          <w:sz w:val="24"/>
          <w:szCs w:val="24"/>
        </w:rPr>
        <w:t>,</w:t>
      </w:r>
      <w:r w:rsidRPr="00505130">
        <w:rPr>
          <w:rFonts w:ascii="Arial" w:hAnsi="Arial" w:cs="Arial"/>
          <w:color w:val="000000"/>
          <w:sz w:val="24"/>
          <w:szCs w:val="24"/>
        </w:rPr>
        <w:t xml:space="preserve"> no impide y deja a salvo la práctica de diligencias adicionales posteriores, como parte de la investigación de los mismos hechos dentro de un procedimiento sancionador.</w:t>
      </w:r>
    </w:p>
    <w:p w:rsidR="00E510D3" w:rsidRPr="00505130" w:rsidRDefault="00E510D3" w:rsidP="0048502B">
      <w:pPr>
        <w:pStyle w:val="Prrafodelista"/>
        <w:autoSpaceDE w:val="0"/>
        <w:autoSpaceDN w:val="0"/>
        <w:adjustRightInd w:val="0"/>
        <w:spacing w:line="276" w:lineRule="auto"/>
        <w:jc w:val="both"/>
        <w:rPr>
          <w:rFonts w:ascii="Arial" w:hAnsi="Arial" w:cs="Arial"/>
          <w:color w:val="000000"/>
          <w:sz w:val="24"/>
          <w:szCs w:val="24"/>
        </w:rPr>
      </w:pPr>
    </w:p>
    <w:p w:rsidR="007D51A3" w:rsidRPr="00505130" w:rsidRDefault="007D51A3" w:rsidP="009125A2">
      <w:pPr>
        <w:autoSpaceDE w:val="0"/>
        <w:autoSpaceDN w:val="0"/>
        <w:adjustRightInd w:val="0"/>
        <w:spacing w:after="0"/>
        <w:jc w:val="both"/>
        <w:rPr>
          <w:rFonts w:ascii="Arial" w:hAnsi="Arial" w:cs="Arial"/>
          <w:b/>
          <w:sz w:val="24"/>
          <w:szCs w:val="24"/>
        </w:rPr>
      </w:pPr>
      <w:r w:rsidRPr="00505130">
        <w:rPr>
          <w:rFonts w:ascii="Arial" w:hAnsi="Arial" w:cs="Arial"/>
          <w:b/>
          <w:sz w:val="24"/>
          <w:szCs w:val="24"/>
        </w:rPr>
        <w:t>17. De los casos motivo de auxilio para una atención oportuna.</w:t>
      </w:r>
    </w:p>
    <w:p w:rsidR="009125A2" w:rsidRPr="00505130" w:rsidRDefault="009125A2" w:rsidP="009125A2">
      <w:pPr>
        <w:autoSpaceDE w:val="0"/>
        <w:autoSpaceDN w:val="0"/>
        <w:adjustRightInd w:val="0"/>
        <w:spacing w:after="0"/>
        <w:jc w:val="both"/>
        <w:rPr>
          <w:rFonts w:ascii="Arial" w:hAnsi="Arial" w:cs="Arial"/>
          <w:b/>
          <w:sz w:val="24"/>
          <w:szCs w:val="24"/>
        </w:rPr>
      </w:pPr>
    </w:p>
    <w:p w:rsidR="007D51A3" w:rsidRPr="003070BE" w:rsidRDefault="007D51A3" w:rsidP="0048502B">
      <w:pPr>
        <w:pStyle w:val="Prrafodelista"/>
        <w:numPr>
          <w:ilvl w:val="0"/>
          <w:numId w:val="22"/>
        </w:numPr>
        <w:spacing w:after="160" w:afterAutospacing="1" w:line="276" w:lineRule="auto"/>
        <w:jc w:val="both"/>
        <w:rPr>
          <w:rFonts w:ascii="Arial" w:hAnsi="Arial" w:cs="Arial"/>
          <w:b/>
          <w:sz w:val="24"/>
          <w:szCs w:val="24"/>
        </w:rPr>
      </w:pPr>
      <w:r w:rsidRPr="003070BE">
        <w:rPr>
          <w:rFonts w:ascii="Arial" w:hAnsi="Arial" w:cs="Arial"/>
          <w:b/>
          <w:color w:val="000000" w:themeColor="text1"/>
          <w:sz w:val="24"/>
          <w:szCs w:val="24"/>
        </w:rPr>
        <w:t xml:space="preserve">Cuando para el cumplimiento de sus atribuciones el Instituto Electoral así lo requiera, por conducto del Secretario Ejecutivo, podrá solicitar el apoyo de la Oficialía Electoral de otro Organismo Público Local por hechos de naturaleza electoral que se realicen en una entidad vecina. </w:t>
      </w:r>
    </w:p>
    <w:p w:rsidR="00811E8F" w:rsidRPr="003070BE" w:rsidRDefault="00811E8F" w:rsidP="0048502B">
      <w:pPr>
        <w:pStyle w:val="Prrafodelista"/>
        <w:spacing w:after="160" w:afterAutospacing="1" w:line="276" w:lineRule="auto"/>
        <w:jc w:val="both"/>
        <w:rPr>
          <w:rFonts w:ascii="Arial" w:hAnsi="Arial" w:cs="Arial"/>
          <w:b/>
          <w:sz w:val="24"/>
          <w:szCs w:val="24"/>
        </w:rPr>
      </w:pPr>
    </w:p>
    <w:p w:rsidR="007D51A3" w:rsidRPr="003070BE" w:rsidRDefault="007D51A3" w:rsidP="0048502B">
      <w:pPr>
        <w:pStyle w:val="Prrafodelista"/>
        <w:spacing w:after="160" w:afterAutospacing="1" w:line="276" w:lineRule="auto"/>
        <w:jc w:val="both"/>
        <w:rPr>
          <w:rFonts w:ascii="Arial" w:hAnsi="Arial" w:cs="Arial"/>
          <w:b/>
          <w:color w:val="000000" w:themeColor="text1"/>
          <w:sz w:val="24"/>
          <w:szCs w:val="24"/>
        </w:rPr>
      </w:pPr>
      <w:r w:rsidRPr="003070BE">
        <w:rPr>
          <w:rFonts w:ascii="Arial" w:hAnsi="Arial" w:cs="Arial"/>
          <w:b/>
          <w:color w:val="000000" w:themeColor="text1"/>
          <w:sz w:val="24"/>
          <w:szCs w:val="24"/>
        </w:rPr>
        <w:lastRenderedPageBreak/>
        <w:t>Asimismo, la Unidad de Oficialía Electoral, podrá solicitar el apoyo de las Secretarias y de los Secretarios de los Consejos, cuando lo requiera para el desahogo de alguna actuación de fe pública.</w:t>
      </w:r>
    </w:p>
    <w:p w:rsidR="007D51A3" w:rsidRPr="00505130" w:rsidRDefault="007D51A3" w:rsidP="0048502B">
      <w:pPr>
        <w:pStyle w:val="Prrafodelista"/>
        <w:spacing w:after="160" w:afterAutospacing="1" w:line="276" w:lineRule="auto"/>
        <w:jc w:val="both"/>
        <w:rPr>
          <w:rFonts w:ascii="Arial" w:hAnsi="Arial" w:cs="Arial"/>
          <w:sz w:val="24"/>
          <w:szCs w:val="24"/>
        </w:rPr>
      </w:pPr>
    </w:p>
    <w:p w:rsidR="007D51A3" w:rsidRPr="00505130" w:rsidRDefault="007D51A3" w:rsidP="0048502B">
      <w:pPr>
        <w:pStyle w:val="Prrafodelista"/>
        <w:numPr>
          <w:ilvl w:val="0"/>
          <w:numId w:val="22"/>
        </w:numPr>
        <w:spacing w:after="160" w:afterAutospacing="1" w:line="276" w:lineRule="auto"/>
        <w:jc w:val="both"/>
        <w:rPr>
          <w:rFonts w:ascii="Arial" w:hAnsi="Arial" w:cs="Arial"/>
          <w:sz w:val="24"/>
          <w:szCs w:val="24"/>
        </w:rPr>
      </w:pPr>
      <w:r w:rsidRPr="003070BE">
        <w:rPr>
          <w:rFonts w:ascii="Arial" w:hAnsi="Arial" w:cs="Arial"/>
          <w:b/>
          <w:sz w:val="24"/>
          <w:szCs w:val="24"/>
        </w:rPr>
        <w:t>La Secretaria o el Secretario del Consejo</w:t>
      </w:r>
      <w:r w:rsidRPr="00505130">
        <w:rPr>
          <w:rFonts w:ascii="Arial" w:hAnsi="Arial" w:cs="Arial"/>
          <w:sz w:val="24"/>
          <w:szCs w:val="24"/>
        </w:rPr>
        <w:t xml:space="preserve"> que considere la existencia de circunstancias que compliquen la atención oportuna de una petición, dará aviso</w:t>
      </w:r>
      <w:r w:rsidR="006414F0" w:rsidRPr="00505130">
        <w:rPr>
          <w:rFonts w:ascii="Arial" w:hAnsi="Arial" w:cs="Arial"/>
          <w:sz w:val="24"/>
          <w:szCs w:val="24"/>
        </w:rPr>
        <w:t xml:space="preserve"> de</w:t>
      </w:r>
      <w:r w:rsidRPr="00505130">
        <w:rPr>
          <w:rFonts w:ascii="Arial" w:hAnsi="Arial" w:cs="Arial"/>
          <w:sz w:val="24"/>
          <w:szCs w:val="24"/>
        </w:rPr>
        <w:t xml:space="preserve"> inmediato, fundado y motivado</w:t>
      </w:r>
      <w:r w:rsidR="006414F0" w:rsidRPr="00505130">
        <w:rPr>
          <w:rFonts w:ascii="Arial" w:hAnsi="Arial" w:cs="Arial"/>
          <w:sz w:val="24"/>
          <w:szCs w:val="24"/>
        </w:rPr>
        <w:t xml:space="preserve"> lo anterior</w:t>
      </w:r>
      <w:r w:rsidRPr="00505130">
        <w:rPr>
          <w:rFonts w:ascii="Arial" w:hAnsi="Arial" w:cs="Arial"/>
          <w:sz w:val="24"/>
          <w:szCs w:val="24"/>
        </w:rPr>
        <w:t>, a l</w:t>
      </w:r>
      <w:r w:rsidRPr="003070BE">
        <w:rPr>
          <w:rFonts w:ascii="Arial" w:hAnsi="Arial" w:cs="Arial"/>
          <w:b/>
          <w:sz w:val="24"/>
          <w:szCs w:val="24"/>
        </w:rPr>
        <w:t>a Unidad de Oficialía Electoral</w:t>
      </w:r>
      <w:r w:rsidRPr="00505130">
        <w:rPr>
          <w:rFonts w:ascii="Arial" w:hAnsi="Arial" w:cs="Arial"/>
          <w:sz w:val="24"/>
          <w:szCs w:val="24"/>
        </w:rPr>
        <w:t>, tratándose de los siguientes supuestos:</w:t>
      </w:r>
    </w:p>
    <w:p w:rsidR="007D51A3" w:rsidRPr="00505130" w:rsidRDefault="007D51A3" w:rsidP="0048502B">
      <w:pPr>
        <w:pStyle w:val="Prrafodelista"/>
        <w:spacing w:after="160" w:afterAutospacing="1" w:line="276" w:lineRule="auto"/>
        <w:jc w:val="both"/>
        <w:rPr>
          <w:rFonts w:ascii="Arial" w:hAnsi="Arial" w:cs="Arial"/>
          <w:sz w:val="24"/>
          <w:szCs w:val="24"/>
        </w:rPr>
      </w:pPr>
    </w:p>
    <w:p w:rsidR="007D51A3" w:rsidRPr="00505130" w:rsidRDefault="007D51A3" w:rsidP="0048502B">
      <w:pPr>
        <w:pStyle w:val="Prrafodelista"/>
        <w:numPr>
          <w:ilvl w:val="0"/>
          <w:numId w:val="23"/>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Presentación de una petición para constatar actos o hechos ocurridos en puntos alejados de la cabecera distrital o municipal, según sea el caso;</w:t>
      </w:r>
    </w:p>
    <w:p w:rsidR="007D51A3" w:rsidRPr="00505130" w:rsidRDefault="007D51A3" w:rsidP="0048502B">
      <w:pPr>
        <w:pStyle w:val="Prrafodelista"/>
        <w:autoSpaceDE w:val="0"/>
        <w:autoSpaceDN w:val="0"/>
        <w:adjustRightInd w:val="0"/>
        <w:spacing w:after="160" w:line="276" w:lineRule="auto"/>
        <w:ind w:left="1080"/>
        <w:jc w:val="both"/>
        <w:rPr>
          <w:rFonts w:ascii="Arial" w:hAnsi="Arial" w:cs="Arial"/>
          <w:color w:val="000000"/>
          <w:sz w:val="24"/>
          <w:szCs w:val="24"/>
        </w:rPr>
      </w:pPr>
    </w:p>
    <w:p w:rsidR="007D51A3" w:rsidRPr="00505130" w:rsidRDefault="007D51A3" w:rsidP="0048502B">
      <w:pPr>
        <w:pStyle w:val="Prrafodelista"/>
        <w:numPr>
          <w:ilvl w:val="0"/>
          <w:numId w:val="23"/>
        </w:numPr>
        <w:autoSpaceDE w:val="0"/>
        <w:autoSpaceDN w:val="0"/>
        <w:adjustRightInd w:val="0"/>
        <w:spacing w:line="276" w:lineRule="auto"/>
        <w:jc w:val="both"/>
        <w:rPr>
          <w:rFonts w:ascii="Arial" w:hAnsi="Arial" w:cs="Arial"/>
          <w:color w:val="000000"/>
          <w:sz w:val="24"/>
          <w:szCs w:val="24"/>
        </w:rPr>
      </w:pPr>
      <w:r w:rsidRPr="00505130">
        <w:rPr>
          <w:rFonts w:ascii="Arial" w:hAnsi="Arial" w:cs="Arial"/>
          <w:color w:val="000000"/>
          <w:sz w:val="24"/>
          <w:szCs w:val="24"/>
        </w:rPr>
        <w:t>Volumen elevado de p</w:t>
      </w:r>
      <w:r w:rsidR="006414F0" w:rsidRPr="00505130">
        <w:rPr>
          <w:rFonts w:ascii="Arial" w:hAnsi="Arial" w:cs="Arial"/>
          <w:color w:val="000000"/>
          <w:sz w:val="24"/>
          <w:szCs w:val="24"/>
        </w:rPr>
        <w:t>eticiones pendientes de atender, y</w:t>
      </w:r>
    </w:p>
    <w:p w:rsidR="007D51A3" w:rsidRPr="00505130" w:rsidRDefault="007D51A3" w:rsidP="0048502B">
      <w:pPr>
        <w:pStyle w:val="Prrafodelista"/>
        <w:autoSpaceDE w:val="0"/>
        <w:autoSpaceDN w:val="0"/>
        <w:adjustRightInd w:val="0"/>
        <w:spacing w:line="276" w:lineRule="auto"/>
        <w:ind w:left="1080"/>
        <w:jc w:val="both"/>
        <w:rPr>
          <w:rFonts w:ascii="Arial" w:hAnsi="Arial" w:cs="Arial"/>
          <w:color w:val="000000"/>
          <w:sz w:val="24"/>
          <w:szCs w:val="24"/>
        </w:rPr>
      </w:pPr>
    </w:p>
    <w:p w:rsidR="007D51A3" w:rsidRPr="00505130" w:rsidRDefault="007D51A3" w:rsidP="0048502B">
      <w:pPr>
        <w:pStyle w:val="Prrafodelista"/>
        <w:numPr>
          <w:ilvl w:val="0"/>
          <w:numId w:val="23"/>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Factores climatológicos o naturales que impidan su desahogo;</w:t>
      </w:r>
    </w:p>
    <w:p w:rsidR="007D51A3" w:rsidRPr="00505130" w:rsidRDefault="007D51A3" w:rsidP="0048502B">
      <w:pPr>
        <w:pStyle w:val="Prrafodelista"/>
        <w:numPr>
          <w:ilvl w:val="0"/>
          <w:numId w:val="22"/>
        </w:numPr>
        <w:spacing w:after="160" w:afterAutospacing="1" w:line="276" w:lineRule="auto"/>
        <w:jc w:val="both"/>
        <w:rPr>
          <w:rFonts w:ascii="Arial" w:hAnsi="Arial" w:cs="Arial"/>
          <w:sz w:val="24"/>
          <w:szCs w:val="24"/>
        </w:rPr>
      </w:pPr>
      <w:r w:rsidRPr="00505130">
        <w:rPr>
          <w:rFonts w:ascii="Arial" w:hAnsi="Arial" w:cs="Arial"/>
          <w:sz w:val="24"/>
          <w:szCs w:val="24"/>
        </w:rPr>
        <w:t xml:space="preserve">Al acreditarse las circunstancias anteriores, </w:t>
      </w:r>
      <w:r w:rsidRPr="003070BE">
        <w:rPr>
          <w:rFonts w:ascii="Arial" w:hAnsi="Arial" w:cs="Arial"/>
          <w:b/>
          <w:sz w:val="24"/>
          <w:szCs w:val="24"/>
        </w:rPr>
        <w:t>la Unidad de Oficialía Electoral</w:t>
      </w:r>
      <w:r w:rsidRPr="00505130">
        <w:rPr>
          <w:rFonts w:ascii="Arial" w:hAnsi="Arial" w:cs="Arial"/>
          <w:sz w:val="24"/>
          <w:szCs w:val="24"/>
        </w:rPr>
        <w:t xml:space="preserve"> indicará, cuál Consejo podrá auxiliar a aquélla que recibió la petición;</w:t>
      </w:r>
    </w:p>
    <w:p w:rsidR="007D51A3" w:rsidRPr="00505130" w:rsidRDefault="007D51A3" w:rsidP="0048502B">
      <w:pPr>
        <w:pStyle w:val="Prrafodelista"/>
        <w:spacing w:after="160" w:afterAutospacing="1" w:line="276" w:lineRule="auto"/>
        <w:jc w:val="both"/>
        <w:rPr>
          <w:rFonts w:ascii="Arial" w:hAnsi="Arial" w:cs="Arial"/>
          <w:sz w:val="24"/>
          <w:szCs w:val="24"/>
        </w:rPr>
      </w:pPr>
    </w:p>
    <w:p w:rsidR="007D51A3" w:rsidRPr="00505130" w:rsidRDefault="007D51A3" w:rsidP="0048502B">
      <w:pPr>
        <w:pStyle w:val="Prrafodelista"/>
        <w:numPr>
          <w:ilvl w:val="0"/>
          <w:numId w:val="22"/>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El órgano que actúe en auxilio podrá ser:</w:t>
      </w:r>
    </w:p>
    <w:p w:rsidR="007D51A3" w:rsidRPr="00505130" w:rsidRDefault="007D51A3" w:rsidP="0048502B">
      <w:pPr>
        <w:pStyle w:val="Prrafodelista"/>
        <w:autoSpaceDE w:val="0"/>
        <w:autoSpaceDN w:val="0"/>
        <w:adjustRightInd w:val="0"/>
        <w:spacing w:line="276" w:lineRule="auto"/>
        <w:ind w:left="1701"/>
        <w:jc w:val="both"/>
        <w:rPr>
          <w:rFonts w:ascii="Arial" w:hAnsi="Arial" w:cs="Arial"/>
          <w:color w:val="000000"/>
          <w:sz w:val="24"/>
          <w:szCs w:val="24"/>
        </w:rPr>
      </w:pPr>
    </w:p>
    <w:p w:rsidR="007D51A3" w:rsidRPr="00505130" w:rsidRDefault="007D51A3" w:rsidP="0048502B">
      <w:pPr>
        <w:pStyle w:val="Prrafodelista"/>
        <w:numPr>
          <w:ilvl w:val="0"/>
          <w:numId w:val="4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Un Consejo Distrital o Municipal Electoral con sede en el ámbito territorial de un distrito o municipio, vecino o colindante del Consejo receptor.</w:t>
      </w:r>
    </w:p>
    <w:p w:rsidR="00273876" w:rsidRPr="00505130" w:rsidRDefault="00273876" w:rsidP="0048502B">
      <w:pPr>
        <w:pStyle w:val="Prrafodelista"/>
        <w:autoSpaceDE w:val="0"/>
        <w:autoSpaceDN w:val="0"/>
        <w:adjustRightInd w:val="0"/>
        <w:spacing w:after="160" w:line="276" w:lineRule="auto"/>
        <w:jc w:val="both"/>
        <w:rPr>
          <w:rFonts w:ascii="Arial" w:hAnsi="Arial" w:cs="Arial"/>
          <w:color w:val="000000"/>
          <w:sz w:val="24"/>
          <w:szCs w:val="24"/>
        </w:rPr>
      </w:pPr>
    </w:p>
    <w:p w:rsidR="00273876" w:rsidRPr="00505130" w:rsidRDefault="007D51A3" w:rsidP="0048502B">
      <w:pPr>
        <w:pStyle w:val="Prrafodelista"/>
        <w:numPr>
          <w:ilvl w:val="0"/>
          <w:numId w:val="22"/>
        </w:numPr>
        <w:spacing w:after="160" w:afterAutospacing="1" w:line="276" w:lineRule="auto"/>
        <w:jc w:val="both"/>
        <w:rPr>
          <w:rFonts w:ascii="Arial" w:hAnsi="Arial" w:cs="Arial"/>
          <w:sz w:val="24"/>
          <w:szCs w:val="24"/>
        </w:rPr>
      </w:pPr>
      <w:r w:rsidRPr="00505130">
        <w:rPr>
          <w:rFonts w:ascii="Arial" w:hAnsi="Arial" w:cs="Arial"/>
          <w:sz w:val="24"/>
          <w:szCs w:val="24"/>
        </w:rPr>
        <w:t xml:space="preserve">Para que proceda la autorización referida en el punto anterior se tomará en cuenta la sede del Consejo Distrital o Municipal Electoral que actuará en auxilio, considerando en su caso, el más cercano que cuente con mejores vías </w:t>
      </w:r>
      <w:r w:rsidRPr="003070BE">
        <w:rPr>
          <w:rFonts w:ascii="Arial" w:hAnsi="Arial" w:cs="Arial"/>
          <w:b/>
          <w:sz w:val="24"/>
          <w:szCs w:val="24"/>
        </w:rPr>
        <w:t>o condiciones de acceso al lugar</w:t>
      </w:r>
      <w:r w:rsidRPr="00505130">
        <w:rPr>
          <w:rFonts w:ascii="Arial" w:hAnsi="Arial" w:cs="Arial"/>
          <w:sz w:val="24"/>
          <w:szCs w:val="24"/>
        </w:rPr>
        <w:t xml:space="preserve"> de</w:t>
      </w:r>
      <w:r w:rsidR="006414F0" w:rsidRPr="00505130">
        <w:rPr>
          <w:rFonts w:ascii="Arial" w:hAnsi="Arial" w:cs="Arial"/>
          <w:sz w:val="24"/>
          <w:szCs w:val="24"/>
        </w:rPr>
        <w:t xml:space="preserve"> los actos o hechos a constatar;</w:t>
      </w:r>
    </w:p>
    <w:p w:rsidR="00273876" w:rsidRPr="00505130" w:rsidRDefault="00273876" w:rsidP="0048502B">
      <w:pPr>
        <w:pStyle w:val="Prrafodelista"/>
        <w:spacing w:after="160" w:afterAutospacing="1" w:line="276" w:lineRule="auto"/>
        <w:jc w:val="both"/>
        <w:rPr>
          <w:rFonts w:ascii="Arial" w:hAnsi="Arial" w:cs="Arial"/>
          <w:sz w:val="24"/>
          <w:szCs w:val="24"/>
        </w:rPr>
      </w:pPr>
    </w:p>
    <w:p w:rsidR="006414F0" w:rsidRPr="00505130" w:rsidRDefault="007D51A3" w:rsidP="0048502B">
      <w:pPr>
        <w:pStyle w:val="Prrafodelista"/>
        <w:numPr>
          <w:ilvl w:val="0"/>
          <w:numId w:val="22"/>
        </w:numPr>
        <w:spacing w:line="276" w:lineRule="auto"/>
        <w:jc w:val="both"/>
        <w:rPr>
          <w:rFonts w:ascii="Arial" w:hAnsi="Arial" w:cs="Arial"/>
          <w:sz w:val="24"/>
          <w:szCs w:val="24"/>
        </w:rPr>
      </w:pPr>
      <w:r w:rsidRPr="00505130">
        <w:rPr>
          <w:rFonts w:ascii="Arial" w:hAnsi="Arial" w:cs="Arial"/>
          <w:sz w:val="24"/>
          <w:szCs w:val="24"/>
        </w:rPr>
        <w:t xml:space="preserve">En caso de autorizarse el auxilio de otro Consejo, la </w:t>
      </w:r>
      <w:r w:rsidRPr="003070BE">
        <w:rPr>
          <w:rFonts w:ascii="Arial" w:hAnsi="Arial" w:cs="Arial"/>
          <w:b/>
          <w:sz w:val="24"/>
          <w:szCs w:val="24"/>
        </w:rPr>
        <w:t>Unidad de Oficialía Electoral</w:t>
      </w:r>
      <w:r w:rsidRPr="00505130">
        <w:rPr>
          <w:rFonts w:ascii="Arial" w:hAnsi="Arial" w:cs="Arial"/>
          <w:sz w:val="24"/>
          <w:szCs w:val="24"/>
        </w:rPr>
        <w:t xml:space="preserve"> notificará tal situación </w:t>
      </w:r>
      <w:r w:rsidRPr="003070BE">
        <w:rPr>
          <w:rFonts w:ascii="Arial" w:hAnsi="Arial" w:cs="Arial"/>
          <w:b/>
          <w:sz w:val="24"/>
          <w:szCs w:val="24"/>
        </w:rPr>
        <w:t>a ambos Consejos</w:t>
      </w:r>
      <w:r w:rsidRPr="00505130">
        <w:rPr>
          <w:rFonts w:ascii="Arial" w:hAnsi="Arial" w:cs="Arial"/>
          <w:sz w:val="24"/>
          <w:szCs w:val="24"/>
        </w:rPr>
        <w:t xml:space="preserve"> </w:t>
      </w:r>
      <w:r w:rsidRPr="003070BE">
        <w:rPr>
          <w:rFonts w:ascii="Arial" w:hAnsi="Arial" w:cs="Arial"/>
          <w:b/>
          <w:sz w:val="24"/>
          <w:szCs w:val="24"/>
        </w:rPr>
        <w:t>así como al peticionario</w:t>
      </w:r>
      <w:r w:rsidRPr="00505130">
        <w:rPr>
          <w:rFonts w:ascii="Arial" w:hAnsi="Arial" w:cs="Arial"/>
          <w:sz w:val="24"/>
          <w:szCs w:val="24"/>
        </w:rPr>
        <w:t xml:space="preserve">, mediante oficio o correo electrónico institucional o por la vía que considere más expedita; </w:t>
      </w:r>
    </w:p>
    <w:p w:rsidR="006414F0" w:rsidRPr="00505130" w:rsidRDefault="006414F0" w:rsidP="0048502B">
      <w:pPr>
        <w:pStyle w:val="Prrafodelista"/>
        <w:spacing w:line="276" w:lineRule="auto"/>
        <w:jc w:val="both"/>
        <w:rPr>
          <w:rFonts w:ascii="Arial" w:hAnsi="Arial" w:cs="Arial"/>
          <w:color w:val="000000"/>
          <w:sz w:val="24"/>
          <w:szCs w:val="24"/>
        </w:rPr>
      </w:pPr>
    </w:p>
    <w:p w:rsidR="00273876" w:rsidRPr="00505130" w:rsidRDefault="00273876" w:rsidP="0048502B">
      <w:pPr>
        <w:pStyle w:val="Prrafodelista"/>
        <w:numPr>
          <w:ilvl w:val="0"/>
          <w:numId w:val="22"/>
        </w:numPr>
        <w:tabs>
          <w:tab w:val="left" w:pos="851"/>
          <w:tab w:val="left" w:pos="1276"/>
        </w:tabs>
        <w:spacing w:line="276" w:lineRule="auto"/>
        <w:jc w:val="both"/>
        <w:rPr>
          <w:rFonts w:ascii="Arial" w:hAnsi="Arial" w:cs="Arial"/>
          <w:sz w:val="24"/>
          <w:szCs w:val="24"/>
        </w:rPr>
      </w:pPr>
      <w:r w:rsidRPr="00505130">
        <w:rPr>
          <w:rFonts w:ascii="Arial" w:hAnsi="Arial" w:cs="Arial"/>
          <w:color w:val="000000"/>
          <w:sz w:val="24"/>
          <w:szCs w:val="24"/>
        </w:rPr>
        <w:lastRenderedPageBreak/>
        <w:t>Los datos de la petición que se ubiquen en este supuesto, así como de la diligencia que la desahogue, serán ingresados al Sistema Informático de Registro por el Consejo que actúe en auxilio;</w:t>
      </w:r>
    </w:p>
    <w:p w:rsidR="00273876" w:rsidRPr="00505130" w:rsidRDefault="00273876" w:rsidP="0048502B">
      <w:pPr>
        <w:pStyle w:val="Prrafodelista"/>
        <w:spacing w:line="276" w:lineRule="auto"/>
        <w:jc w:val="both"/>
        <w:rPr>
          <w:rFonts w:ascii="Arial" w:hAnsi="Arial" w:cs="Arial"/>
          <w:color w:val="000000"/>
          <w:sz w:val="24"/>
          <w:szCs w:val="24"/>
        </w:rPr>
      </w:pPr>
    </w:p>
    <w:p w:rsidR="00273876" w:rsidRPr="00505130" w:rsidRDefault="00273876" w:rsidP="0048502B">
      <w:pPr>
        <w:pStyle w:val="Prrafodelista"/>
        <w:numPr>
          <w:ilvl w:val="0"/>
          <w:numId w:val="22"/>
        </w:numPr>
        <w:tabs>
          <w:tab w:val="left" w:pos="851"/>
        </w:tabs>
        <w:spacing w:after="160" w:afterAutospacing="1" w:line="276" w:lineRule="auto"/>
        <w:jc w:val="both"/>
        <w:rPr>
          <w:rFonts w:ascii="Arial" w:hAnsi="Arial" w:cs="Arial"/>
          <w:sz w:val="24"/>
          <w:szCs w:val="24"/>
        </w:rPr>
      </w:pPr>
      <w:r w:rsidRPr="00505130">
        <w:rPr>
          <w:rFonts w:ascii="Arial" w:hAnsi="Arial" w:cs="Arial"/>
          <w:sz w:val="24"/>
          <w:szCs w:val="24"/>
        </w:rPr>
        <w:t xml:space="preserve">Una vez desahogada la diligencia, </w:t>
      </w:r>
      <w:r w:rsidRPr="003070BE">
        <w:rPr>
          <w:rFonts w:ascii="Arial" w:hAnsi="Arial" w:cs="Arial"/>
          <w:b/>
          <w:sz w:val="24"/>
          <w:szCs w:val="24"/>
        </w:rPr>
        <w:t>la Secretaria o el Secretario del Consejo</w:t>
      </w:r>
      <w:r w:rsidRPr="00505130">
        <w:rPr>
          <w:rFonts w:ascii="Arial" w:hAnsi="Arial" w:cs="Arial"/>
          <w:sz w:val="24"/>
          <w:szCs w:val="24"/>
        </w:rPr>
        <w:t xml:space="preserve"> que actuó en auxilio remitirá una copia certificada del acta al Consejo que recibió la petición, </w:t>
      </w:r>
      <w:r w:rsidRPr="003070BE">
        <w:rPr>
          <w:rFonts w:ascii="Arial" w:hAnsi="Arial" w:cs="Arial"/>
          <w:b/>
          <w:sz w:val="24"/>
          <w:szCs w:val="24"/>
        </w:rPr>
        <w:t>el cual</w:t>
      </w:r>
      <w:r w:rsidRPr="00505130">
        <w:rPr>
          <w:rFonts w:ascii="Arial" w:hAnsi="Arial" w:cs="Arial"/>
          <w:sz w:val="24"/>
          <w:szCs w:val="24"/>
        </w:rPr>
        <w:t xml:space="preserve"> la pondrá a disposición de la persona peticionaria</w:t>
      </w:r>
      <w:r w:rsidR="009D0972" w:rsidRPr="00505130">
        <w:rPr>
          <w:rFonts w:ascii="Arial" w:hAnsi="Arial" w:cs="Arial"/>
          <w:sz w:val="24"/>
          <w:szCs w:val="24"/>
        </w:rPr>
        <w:t>;</w:t>
      </w:r>
    </w:p>
    <w:p w:rsidR="00273876" w:rsidRPr="00505130" w:rsidRDefault="00273876" w:rsidP="0048502B">
      <w:pPr>
        <w:pStyle w:val="Prrafodelista"/>
        <w:spacing w:line="276" w:lineRule="auto"/>
        <w:jc w:val="both"/>
        <w:rPr>
          <w:rFonts w:ascii="Arial" w:hAnsi="Arial" w:cs="Arial"/>
          <w:sz w:val="24"/>
          <w:szCs w:val="24"/>
        </w:rPr>
      </w:pPr>
    </w:p>
    <w:p w:rsidR="00273876" w:rsidRPr="00505130" w:rsidRDefault="006414F0" w:rsidP="0048502B">
      <w:pPr>
        <w:pStyle w:val="Prrafodelista"/>
        <w:numPr>
          <w:ilvl w:val="0"/>
          <w:numId w:val="22"/>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El a</w:t>
      </w:r>
      <w:r w:rsidR="00273876" w:rsidRPr="00505130">
        <w:rPr>
          <w:rFonts w:ascii="Arial" w:hAnsi="Arial" w:cs="Arial"/>
          <w:color w:val="000000"/>
          <w:sz w:val="24"/>
          <w:szCs w:val="24"/>
        </w:rPr>
        <w:t xml:space="preserve">cta original será conservada en el archivo del Consejo que actuó en auxilio; </w:t>
      </w:r>
    </w:p>
    <w:p w:rsidR="00273876" w:rsidRPr="00505130" w:rsidRDefault="00273876" w:rsidP="0048502B">
      <w:pPr>
        <w:pStyle w:val="Prrafodelista"/>
        <w:autoSpaceDE w:val="0"/>
        <w:autoSpaceDN w:val="0"/>
        <w:adjustRightInd w:val="0"/>
        <w:spacing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2"/>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En el caso de que se convoque a una sesión de Consejo Distrital o Municipal Electoral que impida al Secretario del Consejo atender una diligencia, éste deberá designar a otro funcionario electoral que esté debidamente facultado para que proceda a su desahogo, a fin de garantizar la atención oportuna de la petición, y</w:t>
      </w:r>
    </w:p>
    <w:p w:rsidR="00D20666" w:rsidRPr="00505130" w:rsidRDefault="00273876" w:rsidP="00D20666">
      <w:pPr>
        <w:pStyle w:val="Prrafodelista"/>
        <w:numPr>
          <w:ilvl w:val="0"/>
          <w:numId w:val="22"/>
        </w:numPr>
        <w:autoSpaceDE w:val="0"/>
        <w:autoSpaceDN w:val="0"/>
        <w:adjustRightInd w:val="0"/>
        <w:spacing w:line="276" w:lineRule="auto"/>
        <w:jc w:val="both"/>
        <w:rPr>
          <w:rFonts w:ascii="Arial" w:hAnsi="Arial" w:cs="Arial"/>
          <w:color w:val="000000"/>
          <w:sz w:val="24"/>
          <w:szCs w:val="24"/>
        </w:rPr>
      </w:pPr>
      <w:r w:rsidRPr="00505130">
        <w:rPr>
          <w:rFonts w:ascii="Arial" w:hAnsi="Arial" w:cs="Arial"/>
          <w:color w:val="000000"/>
          <w:sz w:val="24"/>
          <w:szCs w:val="24"/>
        </w:rPr>
        <w:t>Cuando los partidos políticos o candidatos independientes opten por acudir ante la Oficialía Electoral, pero la carga de trabajo impida la atención oportuna de su petición o se actualicen otras circunstancias que lo justifiquen, el Secretario Ejecutivo a través de</w:t>
      </w:r>
      <w:r w:rsidR="009D0972" w:rsidRPr="00505130">
        <w:rPr>
          <w:rFonts w:ascii="Arial" w:hAnsi="Arial" w:cs="Arial"/>
          <w:color w:val="000000"/>
          <w:sz w:val="24"/>
          <w:szCs w:val="24"/>
        </w:rPr>
        <w:t xml:space="preserve"> </w:t>
      </w:r>
      <w:r w:rsidRPr="00505130">
        <w:rPr>
          <w:rFonts w:ascii="Arial" w:hAnsi="Arial" w:cs="Arial"/>
          <w:color w:val="000000"/>
          <w:sz w:val="24"/>
          <w:szCs w:val="24"/>
        </w:rPr>
        <w:t>l</w:t>
      </w:r>
      <w:r w:rsidR="009D0972" w:rsidRPr="00505130">
        <w:rPr>
          <w:rFonts w:ascii="Arial" w:hAnsi="Arial" w:cs="Arial"/>
          <w:color w:val="000000"/>
          <w:sz w:val="24"/>
          <w:szCs w:val="24"/>
        </w:rPr>
        <w:t>a Unidad</w:t>
      </w:r>
      <w:r w:rsidRPr="00505130">
        <w:rPr>
          <w:rFonts w:ascii="Arial" w:hAnsi="Arial" w:cs="Arial"/>
          <w:color w:val="000000"/>
          <w:sz w:val="24"/>
          <w:szCs w:val="24"/>
        </w:rPr>
        <w:t xml:space="preserve"> de Oficialía Electoral podrán remitirla a los Notarios Públicos con los que el Instituto tenga celebrados convenios.</w:t>
      </w:r>
    </w:p>
    <w:p w:rsidR="00D20666" w:rsidRPr="00505130" w:rsidRDefault="00D20666" w:rsidP="00D20666">
      <w:pPr>
        <w:pStyle w:val="Prrafodelista"/>
        <w:autoSpaceDE w:val="0"/>
        <w:autoSpaceDN w:val="0"/>
        <w:adjustRightInd w:val="0"/>
        <w:spacing w:line="276" w:lineRule="auto"/>
        <w:jc w:val="both"/>
        <w:rPr>
          <w:rFonts w:ascii="Arial" w:hAnsi="Arial" w:cs="Arial"/>
          <w:color w:val="000000"/>
          <w:sz w:val="24"/>
          <w:szCs w:val="24"/>
        </w:rPr>
      </w:pPr>
    </w:p>
    <w:p w:rsidR="007D51A3" w:rsidRPr="00505130" w:rsidRDefault="00273876" w:rsidP="009125A2">
      <w:pPr>
        <w:spacing w:after="0"/>
        <w:jc w:val="both"/>
        <w:rPr>
          <w:rFonts w:ascii="Arial" w:hAnsi="Arial" w:cs="Arial"/>
          <w:b/>
          <w:sz w:val="24"/>
          <w:szCs w:val="24"/>
        </w:rPr>
      </w:pPr>
      <w:r w:rsidRPr="00505130">
        <w:rPr>
          <w:rFonts w:ascii="Arial" w:hAnsi="Arial" w:cs="Arial"/>
          <w:b/>
          <w:sz w:val="24"/>
          <w:szCs w:val="24"/>
        </w:rPr>
        <w:t>18. Del ejercicio oficioso de la función de Oficialía Electoral</w:t>
      </w:r>
    </w:p>
    <w:p w:rsidR="009125A2" w:rsidRPr="00505130" w:rsidRDefault="009125A2" w:rsidP="009125A2">
      <w:pPr>
        <w:spacing w:after="0"/>
        <w:jc w:val="both"/>
        <w:rPr>
          <w:rFonts w:ascii="Arial" w:hAnsi="Arial" w:cs="Arial"/>
          <w:b/>
          <w:sz w:val="24"/>
          <w:szCs w:val="24"/>
        </w:rPr>
      </w:pPr>
    </w:p>
    <w:p w:rsidR="00273876" w:rsidRPr="00505130" w:rsidRDefault="00273876" w:rsidP="0048502B">
      <w:pPr>
        <w:pStyle w:val="Prrafodelista"/>
        <w:numPr>
          <w:ilvl w:val="0"/>
          <w:numId w:val="25"/>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El ejercicio de la función será oficiosa, para constatar actos o hechos susceptibles de afectar el proceso electoral, que no han sido objeto de una petición;</w:t>
      </w:r>
    </w:p>
    <w:p w:rsidR="00273876" w:rsidRPr="00505130" w:rsidRDefault="00273876" w:rsidP="0048502B">
      <w:pPr>
        <w:pStyle w:val="Prrafodelista"/>
        <w:autoSpaceDE w:val="0"/>
        <w:autoSpaceDN w:val="0"/>
        <w:adjustRightInd w:val="0"/>
        <w:spacing w:after="160" w:line="276" w:lineRule="auto"/>
        <w:jc w:val="both"/>
        <w:rPr>
          <w:rFonts w:ascii="Arial" w:hAnsi="Arial" w:cs="Arial"/>
          <w:color w:val="000000"/>
          <w:sz w:val="24"/>
          <w:szCs w:val="24"/>
        </w:rPr>
      </w:pPr>
    </w:p>
    <w:p w:rsidR="00273876" w:rsidRPr="00505130" w:rsidRDefault="00273876" w:rsidP="0048502B">
      <w:pPr>
        <w:pStyle w:val="Prrafodelista"/>
        <w:numPr>
          <w:ilvl w:val="0"/>
          <w:numId w:val="25"/>
        </w:numPr>
        <w:spacing w:after="160" w:afterAutospacing="1" w:line="276" w:lineRule="auto"/>
        <w:jc w:val="both"/>
        <w:rPr>
          <w:rFonts w:ascii="Arial" w:hAnsi="Arial" w:cs="Arial"/>
          <w:sz w:val="24"/>
          <w:szCs w:val="24"/>
        </w:rPr>
      </w:pPr>
      <w:r w:rsidRPr="003070BE">
        <w:rPr>
          <w:rFonts w:ascii="Arial" w:hAnsi="Arial" w:cs="Arial"/>
          <w:b/>
          <w:sz w:val="24"/>
          <w:szCs w:val="24"/>
        </w:rPr>
        <w:t>La Secretaria o el Secretario del Consejo o la funcionaria o el funcionario electoral</w:t>
      </w:r>
      <w:r w:rsidRPr="00505130">
        <w:rPr>
          <w:rFonts w:ascii="Arial" w:hAnsi="Arial" w:cs="Arial"/>
          <w:sz w:val="24"/>
          <w:szCs w:val="24"/>
        </w:rPr>
        <w:t xml:space="preserve"> que ejerza la función de Oficialía Electoral y se percate de tales actos o hechos, deberá registrarlos en el Libro y en el Sistema Informático de Registro, para su atención oportuna;</w:t>
      </w:r>
    </w:p>
    <w:p w:rsidR="00273876" w:rsidRPr="00505130" w:rsidRDefault="00273876" w:rsidP="0048502B">
      <w:pPr>
        <w:pStyle w:val="Prrafodelista"/>
        <w:spacing w:line="276" w:lineRule="auto"/>
        <w:ind w:left="313" w:hanging="142"/>
        <w:jc w:val="both"/>
        <w:rPr>
          <w:rFonts w:ascii="Arial" w:hAnsi="Arial" w:cs="Arial"/>
          <w:sz w:val="24"/>
          <w:szCs w:val="24"/>
        </w:rPr>
      </w:pPr>
    </w:p>
    <w:p w:rsidR="00273876" w:rsidRPr="00505130" w:rsidRDefault="00273876" w:rsidP="0048502B">
      <w:pPr>
        <w:pStyle w:val="Prrafodelista"/>
        <w:numPr>
          <w:ilvl w:val="0"/>
          <w:numId w:val="25"/>
        </w:numPr>
        <w:spacing w:line="276" w:lineRule="auto"/>
        <w:jc w:val="both"/>
        <w:rPr>
          <w:rFonts w:ascii="Arial" w:hAnsi="Arial" w:cs="Arial"/>
          <w:sz w:val="24"/>
          <w:szCs w:val="24"/>
        </w:rPr>
      </w:pPr>
      <w:r w:rsidRPr="00505130">
        <w:rPr>
          <w:rFonts w:ascii="Arial" w:hAnsi="Arial" w:cs="Arial"/>
          <w:sz w:val="24"/>
          <w:szCs w:val="24"/>
        </w:rPr>
        <w:lastRenderedPageBreak/>
        <w:t xml:space="preserve">Cuando la actuación oficiosa sea motivada por actos o hechos que puedan consumarse sin dejar indicios, y </w:t>
      </w:r>
      <w:r w:rsidRPr="003070BE">
        <w:rPr>
          <w:rFonts w:ascii="Arial" w:hAnsi="Arial" w:cs="Arial"/>
          <w:b/>
          <w:sz w:val="24"/>
          <w:szCs w:val="24"/>
        </w:rPr>
        <w:t>la Secretaria o el Secretario del Consejo o la funcionaria o</w:t>
      </w:r>
      <w:r w:rsidRPr="00505130">
        <w:rPr>
          <w:rFonts w:ascii="Arial" w:hAnsi="Arial" w:cs="Arial"/>
          <w:sz w:val="24"/>
          <w:szCs w:val="24"/>
        </w:rPr>
        <w:t xml:space="preserve"> funcionario electoral que ejerza la función de Oficialía Electoral se percate de los mismos, podrá acudir a constatarlos de inmediato y posteriormente proceder a su registro. Asimismo,</w:t>
      </w:r>
      <w:r w:rsidR="009D0972" w:rsidRPr="00505130">
        <w:rPr>
          <w:rFonts w:ascii="Arial" w:hAnsi="Arial" w:cs="Arial"/>
          <w:sz w:val="24"/>
          <w:szCs w:val="24"/>
        </w:rPr>
        <w:t xml:space="preserve"> deberá proporcionar copia del a</w:t>
      </w:r>
      <w:r w:rsidRPr="00505130">
        <w:rPr>
          <w:rFonts w:ascii="Arial" w:hAnsi="Arial" w:cs="Arial"/>
          <w:sz w:val="24"/>
          <w:szCs w:val="24"/>
        </w:rPr>
        <w:t xml:space="preserve">cta al Secretario del Consejo respectivo y a la </w:t>
      </w:r>
      <w:r w:rsidRPr="003070BE">
        <w:rPr>
          <w:rFonts w:ascii="Arial" w:hAnsi="Arial" w:cs="Arial"/>
          <w:b/>
          <w:sz w:val="24"/>
          <w:szCs w:val="24"/>
        </w:rPr>
        <w:t>Unidad de Oficialía Electoral</w:t>
      </w:r>
      <w:r w:rsidRPr="00505130">
        <w:rPr>
          <w:rFonts w:ascii="Arial" w:hAnsi="Arial" w:cs="Arial"/>
          <w:sz w:val="24"/>
          <w:szCs w:val="24"/>
        </w:rPr>
        <w:t>, para que se valore si ha lugar a iniciar oficiosamente algún procedimiento sancionador, o bien se remita a la autoridad competente d</w:t>
      </w:r>
      <w:r w:rsidR="009D0972" w:rsidRPr="00505130">
        <w:rPr>
          <w:rFonts w:ascii="Arial" w:hAnsi="Arial" w:cs="Arial"/>
          <w:sz w:val="24"/>
          <w:szCs w:val="24"/>
        </w:rPr>
        <w:t>e conocer dichos actos o hechos,</w:t>
      </w:r>
      <w:r w:rsidRPr="00505130">
        <w:rPr>
          <w:rFonts w:ascii="Arial" w:hAnsi="Arial" w:cs="Arial"/>
          <w:sz w:val="24"/>
          <w:szCs w:val="24"/>
        </w:rPr>
        <w:t xml:space="preserve"> y </w:t>
      </w:r>
    </w:p>
    <w:p w:rsidR="00273876" w:rsidRPr="00505130" w:rsidRDefault="00273876" w:rsidP="0048502B">
      <w:pPr>
        <w:spacing w:after="0"/>
        <w:jc w:val="both"/>
        <w:rPr>
          <w:rFonts w:ascii="Arial" w:hAnsi="Arial" w:cs="Arial"/>
          <w:sz w:val="24"/>
          <w:szCs w:val="24"/>
        </w:rPr>
      </w:pPr>
    </w:p>
    <w:p w:rsidR="00273876" w:rsidRPr="003070BE" w:rsidRDefault="00273876" w:rsidP="0048502B">
      <w:pPr>
        <w:pStyle w:val="Prrafodelista"/>
        <w:numPr>
          <w:ilvl w:val="0"/>
          <w:numId w:val="25"/>
        </w:numPr>
        <w:autoSpaceDE w:val="0"/>
        <w:autoSpaceDN w:val="0"/>
        <w:adjustRightInd w:val="0"/>
        <w:spacing w:line="276" w:lineRule="auto"/>
        <w:jc w:val="both"/>
        <w:rPr>
          <w:rFonts w:ascii="Arial" w:hAnsi="Arial" w:cs="Arial"/>
          <w:b/>
          <w:color w:val="000000"/>
          <w:sz w:val="24"/>
          <w:szCs w:val="24"/>
        </w:rPr>
      </w:pPr>
      <w:r w:rsidRPr="003070BE">
        <w:rPr>
          <w:rFonts w:ascii="Arial" w:hAnsi="Arial" w:cs="Arial"/>
          <w:b/>
          <w:sz w:val="24"/>
          <w:szCs w:val="24"/>
        </w:rPr>
        <w:t>Los órganos centrales del Instituto podrán solicitar el ejercicio de la función de Oficialía Electoral en apoyo de sus atribuciones</w:t>
      </w:r>
      <w:r w:rsidR="009D0972" w:rsidRPr="003070BE">
        <w:rPr>
          <w:rFonts w:ascii="Arial" w:hAnsi="Arial" w:cs="Arial"/>
          <w:b/>
          <w:sz w:val="24"/>
          <w:szCs w:val="24"/>
        </w:rPr>
        <w:t xml:space="preserve"> y para el desahogo de procedimientos específicos</w:t>
      </w:r>
      <w:r w:rsidRPr="003070BE">
        <w:rPr>
          <w:rFonts w:ascii="Arial" w:hAnsi="Arial" w:cs="Arial"/>
          <w:b/>
          <w:sz w:val="24"/>
          <w:szCs w:val="24"/>
        </w:rPr>
        <w:t>, en términos de lo previsto en el artículo 23 del Reglamento.</w:t>
      </w:r>
    </w:p>
    <w:p w:rsidR="00273876" w:rsidRPr="00505130" w:rsidRDefault="00273876" w:rsidP="0048502B">
      <w:pPr>
        <w:spacing w:after="0"/>
        <w:jc w:val="both"/>
        <w:rPr>
          <w:rFonts w:ascii="Arial" w:hAnsi="Arial" w:cs="Arial"/>
          <w:sz w:val="24"/>
          <w:szCs w:val="24"/>
        </w:rPr>
      </w:pPr>
    </w:p>
    <w:p w:rsidR="00273876" w:rsidRPr="00505130" w:rsidRDefault="00273876" w:rsidP="0048502B">
      <w:pPr>
        <w:spacing w:after="160" w:afterAutospacing="1"/>
        <w:jc w:val="both"/>
        <w:rPr>
          <w:rFonts w:ascii="Arial" w:hAnsi="Arial" w:cs="Arial"/>
          <w:b/>
          <w:sz w:val="24"/>
          <w:szCs w:val="24"/>
        </w:rPr>
      </w:pPr>
      <w:r w:rsidRPr="00505130">
        <w:rPr>
          <w:rFonts w:ascii="Arial" w:hAnsi="Arial" w:cs="Arial"/>
          <w:b/>
          <w:sz w:val="24"/>
          <w:szCs w:val="24"/>
        </w:rPr>
        <w:t>19. Del registro de peticiones en el Sistema Informático de Registro</w:t>
      </w:r>
    </w:p>
    <w:p w:rsidR="00273876" w:rsidRPr="00505130" w:rsidRDefault="00273876" w:rsidP="0048502B">
      <w:pPr>
        <w:pStyle w:val="Prrafodelista"/>
        <w:numPr>
          <w:ilvl w:val="0"/>
          <w:numId w:val="3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La información que deberá ingresarse al Sistema Informático de Registro es la siguiente:</w:t>
      </w:r>
    </w:p>
    <w:p w:rsidR="00273876" w:rsidRPr="00505130" w:rsidRDefault="00273876" w:rsidP="0048502B">
      <w:pPr>
        <w:pStyle w:val="Prrafodelista"/>
        <w:numPr>
          <w:ilvl w:val="0"/>
          <w:numId w:val="26"/>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Oficialía Electoral, Consejo Distrital o Municipal Electoral que atenderá la petición;</w:t>
      </w:r>
    </w:p>
    <w:p w:rsidR="00273876" w:rsidRPr="00505130" w:rsidRDefault="00273876" w:rsidP="0048502B">
      <w:pPr>
        <w:pStyle w:val="Prrafodelista"/>
        <w:autoSpaceDE w:val="0"/>
        <w:autoSpaceDN w:val="0"/>
        <w:adjustRightInd w:val="0"/>
        <w:spacing w:line="276" w:lineRule="auto"/>
        <w:ind w:left="1134" w:hanging="425"/>
        <w:jc w:val="both"/>
        <w:rPr>
          <w:rFonts w:ascii="Arial" w:hAnsi="Arial" w:cs="Arial"/>
          <w:color w:val="000000"/>
          <w:sz w:val="24"/>
          <w:szCs w:val="24"/>
        </w:rPr>
      </w:pPr>
    </w:p>
    <w:p w:rsidR="00273876" w:rsidRPr="00505130" w:rsidRDefault="00273876" w:rsidP="0048502B">
      <w:pPr>
        <w:pStyle w:val="Prrafodelista"/>
        <w:numPr>
          <w:ilvl w:val="0"/>
          <w:numId w:val="26"/>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Fecha y hora de recepción del escrito de petición;</w:t>
      </w:r>
    </w:p>
    <w:p w:rsidR="00273876" w:rsidRPr="00505130" w:rsidRDefault="00273876" w:rsidP="0048502B">
      <w:pPr>
        <w:pStyle w:val="Prrafodelista"/>
        <w:autoSpaceDE w:val="0"/>
        <w:autoSpaceDN w:val="0"/>
        <w:adjustRightInd w:val="0"/>
        <w:spacing w:line="276" w:lineRule="auto"/>
        <w:ind w:left="1134" w:hanging="425"/>
        <w:jc w:val="both"/>
        <w:rPr>
          <w:rFonts w:ascii="Arial" w:hAnsi="Arial" w:cs="Arial"/>
          <w:color w:val="000000"/>
          <w:sz w:val="24"/>
          <w:szCs w:val="24"/>
        </w:rPr>
      </w:pPr>
    </w:p>
    <w:p w:rsidR="00D20666" w:rsidRPr="00505130" w:rsidRDefault="00273876" w:rsidP="00D20666">
      <w:pPr>
        <w:pStyle w:val="Prrafodelista"/>
        <w:numPr>
          <w:ilvl w:val="0"/>
          <w:numId w:val="26"/>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Número de fojas que contiene la petición, y</w:t>
      </w:r>
    </w:p>
    <w:p w:rsidR="00D20666" w:rsidRPr="00505130" w:rsidRDefault="00D20666" w:rsidP="00D20666">
      <w:pPr>
        <w:pStyle w:val="Prrafodelista"/>
        <w:autoSpaceDE w:val="0"/>
        <w:autoSpaceDN w:val="0"/>
        <w:adjustRightInd w:val="0"/>
        <w:spacing w:after="160"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6"/>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 xml:space="preserve">Datos </w:t>
      </w:r>
      <w:r w:rsidR="00E510D3" w:rsidRPr="00505130">
        <w:rPr>
          <w:rFonts w:ascii="Arial" w:hAnsi="Arial" w:cs="Arial"/>
          <w:color w:val="000000"/>
          <w:sz w:val="24"/>
          <w:szCs w:val="24"/>
        </w:rPr>
        <w:t>de la persona peticionaria</w:t>
      </w:r>
      <w:r w:rsidRPr="00505130">
        <w:rPr>
          <w:rFonts w:ascii="Arial" w:hAnsi="Arial" w:cs="Arial"/>
          <w:color w:val="000000"/>
          <w:sz w:val="24"/>
          <w:szCs w:val="24"/>
        </w:rPr>
        <w:t>, precisando:</w:t>
      </w:r>
    </w:p>
    <w:p w:rsidR="00273876" w:rsidRPr="00505130" w:rsidRDefault="00273876" w:rsidP="0048502B">
      <w:pPr>
        <w:pStyle w:val="Prrafodelista"/>
        <w:autoSpaceDE w:val="0"/>
        <w:autoSpaceDN w:val="0"/>
        <w:adjustRightInd w:val="0"/>
        <w:spacing w:line="276" w:lineRule="auto"/>
        <w:ind w:left="1211"/>
        <w:jc w:val="both"/>
        <w:rPr>
          <w:rFonts w:ascii="Arial" w:hAnsi="Arial" w:cs="Arial"/>
          <w:color w:val="000000"/>
          <w:sz w:val="24"/>
          <w:szCs w:val="24"/>
        </w:rPr>
      </w:pPr>
    </w:p>
    <w:p w:rsidR="00273876" w:rsidRPr="00505130" w:rsidRDefault="00273876" w:rsidP="0048502B">
      <w:pPr>
        <w:pStyle w:val="Prrafodelista"/>
        <w:numPr>
          <w:ilvl w:val="0"/>
          <w:numId w:val="42"/>
        </w:numPr>
        <w:tabs>
          <w:tab w:val="left" w:pos="3110"/>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Si se trata de un candidato independiente:</w:t>
      </w:r>
      <w:r w:rsidRPr="00505130">
        <w:rPr>
          <w:rFonts w:ascii="Arial" w:hAnsi="Arial" w:cs="Arial"/>
          <w:color w:val="000000"/>
          <w:sz w:val="24"/>
          <w:szCs w:val="24"/>
        </w:rPr>
        <w:tab/>
      </w:r>
    </w:p>
    <w:p w:rsidR="00273876" w:rsidRPr="00505130" w:rsidRDefault="00273876" w:rsidP="0048502B">
      <w:pPr>
        <w:pStyle w:val="Prrafodelista"/>
        <w:tabs>
          <w:tab w:val="left" w:pos="3110"/>
        </w:tabs>
        <w:autoSpaceDE w:val="0"/>
        <w:autoSpaceDN w:val="0"/>
        <w:adjustRightInd w:val="0"/>
        <w:spacing w:line="276" w:lineRule="auto"/>
        <w:ind w:left="786"/>
        <w:jc w:val="both"/>
        <w:rPr>
          <w:rFonts w:ascii="Arial" w:hAnsi="Arial" w:cs="Arial"/>
          <w:color w:val="000000"/>
          <w:sz w:val="24"/>
          <w:szCs w:val="24"/>
        </w:rPr>
      </w:pPr>
    </w:p>
    <w:p w:rsidR="00273876" w:rsidRPr="00505130" w:rsidRDefault="00273876" w:rsidP="0048502B">
      <w:pPr>
        <w:pStyle w:val="Prrafodelista"/>
        <w:numPr>
          <w:ilvl w:val="0"/>
          <w:numId w:val="29"/>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Nombre;</w:t>
      </w:r>
    </w:p>
    <w:p w:rsidR="00273876" w:rsidRPr="00505130" w:rsidRDefault="00273876" w:rsidP="0048502B">
      <w:pPr>
        <w:pStyle w:val="Prrafodelista"/>
        <w:autoSpaceDE w:val="0"/>
        <w:autoSpaceDN w:val="0"/>
        <w:adjustRightInd w:val="0"/>
        <w:spacing w:line="276" w:lineRule="auto"/>
        <w:ind w:left="1134" w:hanging="425"/>
        <w:jc w:val="both"/>
        <w:rPr>
          <w:rFonts w:ascii="Arial" w:hAnsi="Arial" w:cs="Arial"/>
          <w:color w:val="000000"/>
          <w:sz w:val="24"/>
          <w:szCs w:val="24"/>
        </w:rPr>
      </w:pPr>
    </w:p>
    <w:p w:rsidR="009D0972" w:rsidRPr="00505130" w:rsidRDefault="00273876" w:rsidP="0048502B">
      <w:pPr>
        <w:pStyle w:val="Prrafodelista"/>
        <w:numPr>
          <w:ilvl w:val="0"/>
          <w:numId w:val="29"/>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Domicilio para oír y recibir notificaciones;</w:t>
      </w:r>
    </w:p>
    <w:p w:rsidR="009D0972" w:rsidRPr="00505130" w:rsidRDefault="009D0972" w:rsidP="0048502B">
      <w:pPr>
        <w:pStyle w:val="Prrafodelista"/>
        <w:autoSpaceDE w:val="0"/>
        <w:autoSpaceDN w:val="0"/>
        <w:adjustRightInd w:val="0"/>
        <w:spacing w:after="160"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9"/>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t>En su caso, cuando lo señalen, correo electrónico, y</w:t>
      </w:r>
    </w:p>
    <w:p w:rsidR="00273876" w:rsidRPr="00505130" w:rsidRDefault="00273876" w:rsidP="0048502B">
      <w:pPr>
        <w:pStyle w:val="Prrafodelista"/>
        <w:autoSpaceDE w:val="0"/>
        <w:autoSpaceDN w:val="0"/>
        <w:adjustRightInd w:val="0"/>
        <w:spacing w:line="276" w:lineRule="auto"/>
        <w:ind w:left="1134" w:hanging="425"/>
        <w:jc w:val="both"/>
        <w:rPr>
          <w:rFonts w:ascii="Arial" w:hAnsi="Arial" w:cs="Arial"/>
          <w:color w:val="000000"/>
          <w:sz w:val="24"/>
          <w:szCs w:val="24"/>
        </w:rPr>
      </w:pPr>
    </w:p>
    <w:p w:rsidR="00273876" w:rsidRPr="00505130" w:rsidRDefault="00273876" w:rsidP="0048502B">
      <w:pPr>
        <w:pStyle w:val="Prrafodelista"/>
        <w:numPr>
          <w:ilvl w:val="0"/>
          <w:numId w:val="29"/>
        </w:numPr>
        <w:autoSpaceDE w:val="0"/>
        <w:autoSpaceDN w:val="0"/>
        <w:adjustRightInd w:val="0"/>
        <w:spacing w:after="160" w:line="276" w:lineRule="auto"/>
        <w:ind w:left="1134" w:hanging="425"/>
        <w:jc w:val="both"/>
        <w:rPr>
          <w:rFonts w:ascii="Arial" w:hAnsi="Arial" w:cs="Arial"/>
          <w:color w:val="000000"/>
          <w:sz w:val="24"/>
          <w:szCs w:val="24"/>
        </w:rPr>
      </w:pPr>
      <w:r w:rsidRPr="00505130">
        <w:rPr>
          <w:rFonts w:ascii="Arial" w:hAnsi="Arial" w:cs="Arial"/>
          <w:color w:val="000000"/>
          <w:sz w:val="24"/>
          <w:szCs w:val="24"/>
        </w:rPr>
        <w:lastRenderedPageBreak/>
        <w:t>Personas autorizadas por el peticionario, para oír y recibir notificaciones y/o para participar en la diligencia respectiva.</w:t>
      </w:r>
    </w:p>
    <w:p w:rsidR="009125A2" w:rsidRPr="00505130" w:rsidRDefault="009125A2" w:rsidP="0048502B">
      <w:pPr>
        <w:pStyle w:val="Prrafodelista"/>
        <w:autoSpaceDE w:val="0"/>
        <w:autoSpaceDN w:val="0"/>
        <w:adjustRightInd w:val="0"/>
        <w:spacing w:line="276" w:lineRule="auto"/>
        <w:ind w:left="993"/>
        <w:jc w:val="both"/>
        <w:rPr>
          <w:rFonts w:ascii="Arial" w:hAnsi="Arial" w:cs="Arial"/>
          <w:color w:val="000000"/>
          <w:sz w:val="24"/>
          <w:szCs w:val="24"/>
        </w:rPr>
      </w:pPr>
    </w:p>
    <w:p w:rsidR="00273876" w:rsidRPr="00505130" w:rsidRDefault="00273876" w:rsidP="0048502B">
      <w:pPr>
        <w:pStyle w:val="Prrafodelista"/>
        <w:numPr>
          <w:ilvl w:val="0"/>
          <w:numId w:val="43"/>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Si se trata de un partido político:</w:t>
      </w:r>
    </w:p>
    <w:p w:rsidR="00273876" w:rsidRPr="00505130" w:rsidRDefault="00273876" w:rsidP="0048502B">
      <w:pPr>
        <w:pStyle w:val="Prrafodelista"/>
        <w:autoSpaceDE w:val="0"/>
        <w:autoSpaceDN w:val="0"/>
        <w:adjustRightInd w:val="0"/>
        <w:spacing w:line="276" w:lineRule="auto"/>
        <w:ind w:left="786"/>
        <w:jc w:val="both"/>
        <w:rPr>
          <w:rFonts w:ascii="Arial" w:hAnsi="Arial" w:cs="Arial"/>
          <w:color w:val="000000"/>
          <w:sz w:val="24"/>
          <w:szCs w:val="24"/>
        </w:rPr>
      </w:pPr>
    </w:p>
    <w:p w:rsidR="00273876" w:rsidRPr="00505130" w:rsidRDefault="00273876" w:rsidP="0048502B">
      <w:pPr>
        <w:pStyle w:val="Prrafodelista"/>
        <w:numPr>
          <w:ilvl w:val="0"/>
          <w:numId w:val="27"/>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Nombre del representante legal;</w:t>
      </w:r>
    </w:p>
    <w:p w:rsidR="00273876" w:rsidRPr="00505130" w:rsidRDefault="00273876" w:rsidP="0048502B">
      <w:pPr>
        <w:pStyle w:val="Prrafodelista"/>
        <w:autoSpaceDE w:val="0"/>
        <w:autoSpaceDN w:val="0"/>
        <w:adjustRightInd w:val="0"/>
        <w:spacing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7"/>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Cargo partidista o calidad con la que se ostenta;</w:t>
      </w:r>
    </w:p>
    <w:p w:rsidR="009D0972" w:rsidRPr="00505130" w:rsidRDefault="009D0972" w:rsidP="0048502B">
      <w:pPr>
        <w:pStyle w:val="Prrafodelista"/>
        <w:autoSpaceDE w:val="0"/>
        <w:autoSpaceDN w:val="0"/>
        <w:adjustRightInd w:val="0"/>
        <w:spacing w:after="160"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7"/>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Documento con el cual acredita la personería;</w:t>
      </w:r>
    </w:p>
    <w:p w:rsidR="00273876" w:rsidRPr="00505130" w:rsidRDefault="00273876" w:rsidP="0048502B">
      <w:pPr>
        <w:pStyle w:val="Prrafodelista"/>
        <w:autoSpaceDE w:val="0"/>
        <w:autoSpaceDN w:val="0"/>
        <w:adjustRightInd w:val="0"/>
        <w:spacing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7"/>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Domicilio para oír notificaciones, y</w:t>
      </w:r>
    </w:p>
    <w:p w:rsidR="00273876" w:rsidRPr="00505130" w:rsidRDefault="00273876" w:rsidP="0048502B">
      <w:pPr>
        <w:pStyle w:val="Prrafodelista"/>
        <w:autoSpaceDE w:val="0"/>
        <w:autoSpaceDN w:val="0"/>
        <w:adjustRightInd w:val="0"/>
        <w:spacing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7"/>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En su caso, cuando lo señalen, correo electrónico.</w:t>
      </w:r>
    </w:p>
    <w:p w:rsidR="00273876" w:rsidRPr="00505130" w:rsidRDefault="00273876" w:rsidP="0048502B">
      <w:pPr>
        <w:pStyle w:val="Prrafodelista"/>
        <w:autoSpaceDE w:val="0"/>
        <w:autoSpaceDN w:val="0"/>
        <w:adjustRightInd w:val="0"/>
        <w:spacing w:line="276" w:lineRule="auto"/>
        <w:ind w:left="1211"/>
        <w:jc w:val="both"/>
        <w:rPr>
          <w:rFonts w:ascii="Arial" w:hAnsi="Arial" w:cs="Arial"/>
          <w:color w:val="000000"/>
          <w:sz w:val="24"/>
          <w:szCs w:val="24"/>
        </w:rPr>
      </w:pPr>
    </w:p>
    <w:p w:rsidR="00273876" w:rsidRPr="00505130" w:rsidRDefault="00273876" w:rsidP="0048502B">
      <w:pPr>
        <w:pStyle w:val="Prrafodelista"/>
        <w:numPr>
          <w:ilvl w:val="0"/>
          <w:numId w:val="3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Tipo de actos o hechos a constatar (pintas en bardas, anuncios espectaculares, mantas, propaganda colocada en equipamiento urbano o carretero, mitin, repartición de propaganda o material prohibido por la legislación electoral, difusión de propaganda por medios audiovisuales u otros);</w:t>
      </w:r>
    </w:p>
    <w:p w:rsidR="00273876" w:rsidRPr="00505130" w:rsidRDefault="00273876" w:rsidP="0048502B">
      <w:pPr>
        <w:pStyle w:val="Prrafodelista"/>
        <w:autoSpaceDE w:val="0"/>
        <w:autoSpaceDN w:val="0"/>
        <w:adjustRightInd w:val="0"/>
        <w:spacing w:line="276" w:lineRule="auto"/>
        <w:ind w:left="993"/>
        <w:jc w:val="both"/>
        <w:rPr>
          <w:rFonts w:ascii="Arial" w:hAnsi="Arial" w:cs="Arial"/>
          <w:color w:val="000000"/>
          <w:sz w:val="24"/>
          <w:szCs w:val="24"/>
        </w:rPr>
      </w:pPr>
    </w:p>
    <w:p w:rsidR="00C7332D" w:rsidRPr="00505130" w:rsidRDefault="00273876" w:rsidP="00C7332D">
      <w:pPr>
        <w:pStyle w:val="Prrafodelista"/>
        <w:numPr>
          <w:ilvl w:val="0"/>
          <w:numId w:val="3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Ubicación de los actos o hechos:</w:t>
      </w:r>
    </w:p>
    <w:p w:rsidR="00C7332D" w:rsidRPr="00505130" w:rsidRDefault="00C7332D" w:rsidP="00C7332D">
      <w:pPr>
        <w:pStyle w:val="Prrafodelista"/>
        <w:autoSpaceDE w:val="0"/>
        <w:autoSpaceDN w:val="0"/>
        <w:adjustRightInd w:val="0"/>
        <w:spacing w:line="276" w:lineRule="auto"/>
        <w:jc w:val="both"/>
        <w:rPr>
          <w:rFonts w:ascii="Arial" w:hAnsi="Arial" w:cs="Arial"/>
          <w:color w:val="000000"/>
          <w:sz w:val="24"/>
          <w:szCs w:val="24"/>
        </w:rPr>
      </w:pPr>
    </w:p>
    <w:p w:rsidR="00273876" w:rsidRPr="00505130" w:rsidRDefault="00273876" w:rsidP="0048502B">
      <w:pPr>
        <w:pStyle w:val="Prrafodelista"/>
        <w:numPr>
          <w:ilvl w:val="0"/>
          <w:numId w:val="28"/>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En sitios urbanos (calle, número, entre qué calles, colonia, o municipio, otras referencias vecinas, etc.), y</w:t>
      </w:r>
    </w:p>
    <w:p w:rsidR="00273876" w:rsidRPr="00505130" w:rsidRDefault="00273876" w:rsidP="0048502B">
      <w:pPr>
        <w:pStyle w:val="Prrafodelista"/>
        <w:autoSpaceDE w:val="0"/>
        <w:autoSpaceDN w:val="0"/>
        <w:adjustRightInd w:val="0"/>
        <w:spacing w:line="276" w:lineRule="auto"/>
        <w:ind w:left="1134"/>
        <w:jc w:val="both"/>
        <w:rPr>
          <w:rFonts w:ascii="Arial" w:hAnsi="Arial" w:cs="Arial"/>
          <w:color w:val="000000"/>
          <w:sz w:val="24"/>
          <w:szCs w:val="24"/>
        </w:rPr>
      </w:pPr>
    </w:p>
    <w:p w:rsidR="00273876" w:rsidRPr="00505130" w:rsidRDefault="00273876" w:rsidP="0048502B">
      <w:pPr>
        <w:pStyle w:val="Prrafodelista"/>
        <w:numPr>
          <w:ilvl w:val="0"/>
          <w:numId w:val="28"/>
        </w:numPr>
        <w:autoSpaceDE w:val="0"/>
        <w:autoSpaceDN w:val="0"/>
        <w:adjustRightInd w:val="0"/>
        <w:spacing w:after="160" w:line="276" w:lineRule="auto"/>
        <w:ind w:left="1134"/>
        <w:jc w:val="both"/>
        <w:rPr>
          <w:rFonts w:ascii="Arial" w:hAnsi="Arial" w:cs="Arial"/>
          <w:color w:val="000000"/>
          <w:sz w:val="24"/>
          <w:szCs w:val="24"/>
        </w:rPr>
      </w:pPr>
      <w:r w:rsidRPr="00505130">
        <w:rPr>
          <w:rFonts w:ascii="Arial" w:hAnsi="Arial" w:cs="Arial"/>
          <w:color w:val="000000"/>
          <w:sz w:val="24"/>
          <w:szCs w:val="24"/>
        </w:rPr>
        <w:t>En sitios rurales (carretera, kilómetro, localidad, municipio, referencias vecinas, etc.);</w:t>
      </w:r>
    </w:p>
    <w:p w:rsidR="00273876" w:rsidRPr="00505130" w:rsidRDefault="00273876" w:rsidP="0048502B">
      <w:pPr>
        <w:pStyle w:val="Prrafodelista"/>
        <w:autoSpaceDE w:val="0"/>
        <w:autoSpaceDN w:val="0"/>
        <w:adjustRightInd w:val="0"/>
        <w:spacing w:line="276" w:lineRule="auto"/>
        <w:ind w:left="1211"/>
        <w:jc w:val="both"/>
        <w:rPr>
          <w:rFonts w:ascii="Arial" w:hAnsi="Arial" w:cs="Arial"/>
          <w:color w:val="000000"/>
          <w:sz w:val="24"/>
          <w:szCs w:val="24"/>
        </w:rPr>
      </w:pPr>
    </w:p>
    <w:p w:rsidR="00273876" w:rsidRPr="00505130" w:rsidRDefault="00273876" w:rsidP="0048502B">
      <w:pPr>
        <w:pStyle w:val="Prrafodelista"/>
        <w:numPr>
          <w:ilvl w:val="0"/>
          <w:numId w:val="30"/>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Fecha y hora en que los actos o hechos a constatarse están programados;</w:t>
      </w:r>
    </w:p>
    <w:p w:rsidR="00273876" w:rsidRPr="00505130" w:rsidRDefault="00273876" w:rsidP="0048502B">
      <w:pPr>
        <w:pStyle w:val="Prrafodelista"/>
        <w:autoSpaceDE w:val="0"/>
        <w:autoSpaceDN w:val="0"/>
        <w:adjustRightInd w:val="0"/>
        <w:spacing w:after="160" w:line="276" w:lineRule="auto"/>
        <w:jc w:val="both"/>
        <w:rPr>
          <w:rFonts w:ascii="Arial" w:hAnsi="Arial" w:cs="Arial"/>
          <w:color w:val="000000"/>
          <w:sz w:val="24"/>
          <w:szCs w:val="24"/>
        </w:rPr>
      </w:pPr>
    </w:p>
    <w:p w:rsidR="00273876" w:rsidRPr="00505130" w:rsidRDefault="00273876" w:rsidP="0048502B">
      <w:pPr>
        <w:pStyle w:val="Prrafodelista"/>
        <w:numPr>
          <w:ilvl w:val="0"/>
          <w:numId w:val="30"/>
        </w:numPr>
        <w:tabs>
          <w:tab w:val="left" w:pos="851"/>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Indicar si se considera necesario prevenir al peticionario. En tal caso, precisar el contenido de la prevención;</w:t>
      </w:r>
    </w:p>
    <w:p w:rsidR="00273876" w:rsidRPr="00505130" w:rsidRDefault="00273876" w:rsidP="0048502B">
      <w:pPr>
        <w:pStyle w:val="Prrafodelista"/>
        <w:spacing w:line="276" w:lineRule="auto"/>
        <w:jc w:val="both"/>
        <w:rPr>
          <w:rFonts w:ascii="Arial" w:hAnsi="Arial" w:cs="Arial"/>
          <w:color w:val="000000"/>
          <w:sz w:val="24"/>
          <w:szCs w:val="24"/>
        </w:rPr>
      </w:pPr>
    </w:p>
    <w:p w:rsidR="00273876" w:rsidRPr="00505130" w:rsidRDefault="00273876" w:rsidP="0048502B">
      <w:pPr>
        <w:pStyle w:val="Prrafodelista"/>
        <w:numPr>
          <w:ilvl w:val="0"/>
          <w:numId w:val="30"/>
        </w:numPr>
        <w:tabs>
          <w:tab w:val="left" w:pos="993"/>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Fecha y hora en que la prevención fue notificada;</w:t>
      </w:r>
    </w:p>
    <w:p w:rsidR="00273876" w:rsidRPr="00505130" w:rsidRDefault="00273876" w:rsidP="0048502B">
      <w:pPr>
        <w:pStyle w:val="Prrafodelista"/>
        <w:spacing w:line="276" w:lineRule="auto"/>
        <w:jc w:val="both"/>
        <w:rPr>
          <w:rFonts w:ascii="Arial" w:hAnsi="Arial" w:cs="Arial"/>
          <w:color w:val="000000"/>
          <w:sz w:val="24"/>
          <w:szCs w:val="24"/>
        </w:rPr>
      </w:pPr>
    </w:p>
    <w:p w:rsidR="00273876" w:rsidRPr="00505130" w:rsidRDefault="00273876" w:rsidP="0048502B">
      <w:pPr>
        <w:pStyle w:val="Prrafodelista"/>
        <w:numPr>
          <w:ilvl w:val="0"/>
          <w:numId w:val="30"/>
        </w:numPr>
        <w:tabs>
          <w:tab w:val="left" w:pos="851"/>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lastRenderedPageBreak/>
        <w:t>Fecha y hora en que se realizará la diligencia;</w:t>
      </w:r>
    </w:p>
    <w:p w:rsidR="00273876" w:rsidRPr="00505130" w:rsidRDefault="00273876" w:rsidP="0048502B">
      <w:pPr>
        <w:pStyle w:val="Prrafodelista"/>
        <w:spacing w:line="276" w:lineRule="auto"/>
        <w:jc w:val="both"/>
        <w:rPr>
          <w:rFonts w:ascii="Arial" w:hAnsi="Arial" w:cs="Arial"/>
          <w:color w:val="000000"/>
          <w:sz w:val="24"/>
          <w:szCs w:val="24"/>
        </w:rPr>
      </w:pPr>
    </w:p>
    <w:p w:rsidR="00474EA8" w:rsidRDefault="00273876" w:rsidP="00474EA8">
      <w:pPr>
        <w:pStyle w:val="Prrafodelista"/>
        <w:numPr>
          <w:ilvl w:val="0"/>
          <w:numId w:val="30"/>
        </w:numPr>
        <w:tabs>
          <w:tab w:val="left" w:pos="851"/>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Número de fojas de las que conste el acta de la diligencia, e</w:t>
      </w:r>
    </w:p>
    <w:p w:rsidR="00474EA8" w:rsidRPr="00474EA8" w:rsidRDefault="00474EA8" w:rsidP="00474EA8">
      <w:pPr>
        <w:pStyle w:val="Prrafodelista"/>
        <w:tabs>
          <w:tab w:val="left" w:pos="851"/>
        </w:tabs>
        <w:autoSpaceDE w:val="0"/>
        <w:autoSpaceDN w:val="0"/>
        <w:adjustRightInd w:val="0"/>
        <w:spacing w:after="160" w:line="276" w:lineRule="auto"/>
        <w:jc w:val="both"/>
        <w:rPr>
          <w:rFonts w:ascii="Arial" w:hAnsi="Arial" w:cs="Arial"/>
          <w:color w:val="000000"/>
          <w:sz w:val="24"/>
          <w:szCs w:val="24"/>
        </w:rPr>
      </w:pPr>
    </w:p>
    <w:p w:rsidR="00273876" w:rsidRPr="00505130" w:rsidRDefault="00273876" w:rsidP="0048502B">
      <w:pPr>
        <w:pStyle w:val="Prrafodelista"/>
        <w:numPr>
          <w:ilvl w:val="0"/>
          <w:numId w:val="30"/>
        </w:numPr>
        <w:autoSpaceDE w:val="0"/>
        <w:autoSpaceDN w:val="0"/>
        <w:adjustRightInd w:val="0"/>
        <w:spacing w:line="276" w:lineRule="auto"/>
        <w:jc w:val="both"/>
        <w:rPr>
          <w:rFonts w:ascii="Arial" w:hAnsi="Arial" w:cs="Arial"/>
          <w:color w:val="000000"/>
          <w:sz w:val="24"/>
          <w:szCs w:val="24"/>
        </w:rPr>
      </w:pPr>
      <w:r w:rsidRPr="00505130">
        <w:rPr>
          <w:rFonts w:ascii="Arial" w:hAnsi="Arial" w:cs="Arial"/>
          <w:color w:val="000000"/>
          <w:sz w:val="24"/>
          <w:szCs w:val="24"/>
        </w:rPr>
        <w:t>Indicar la instancia ante la que se presentó la solicitud; En el Instituto Electoral, Consejo Distrital o Municipal, o de oficio.</w:t>
      </w:r>
    </w:p>
    <w:p w:rsidR="009D0972" w:rsidRPr="00505130" w:rsidRDefault="009D0972" w:rsidP="0048502B">
      <w:pPr>
        <w:pStyle w:val="Prrafodelista"/>
        <w:autoSpaceDE w:val="0"/>
        <w:autoSpaceDN w:val="0"/>
        <w:adjustRightInd w:val="0"/>
        <w:spacing w:line="276" w:lineRule="auto"/>
        <w:jc w:val="both"/>
        <w:rPr>
          <w:rFonts w:ascii="Arial" w:hAnsi="Arial" w:cs="Arial"/>
          <w:color w:val="000000"/>
          <w:sz w:val="24"/>
          <w:szCs w:val="24"/>
        </w:rPr>
      </w:pPr>
    </w:p>
    <w:p w:rsidR="00273876" w:rsidRPr="00505130" w:rsidRDefault="00273876" w:rsidP="0048502B">
      <w:pPr>
        <w:autoSpaceDE w:val="0"/>
        <w:autoSpaceDN w:val="0"/>
        <w:adjustRightInd w:val="0"/>
        <w:spacing w:after="0"/>
        <w:jc w:val="both"/>
        <w:rPr>
          <w:rFonts w:ascii="Arial" w:hAnsi="Arial" w:cs="Arial"/>
          <w:b/>
          <w:sz w:val="24"/>
          <w:szCs w:val="24"/>
        </w:rPr>
      </w:pPr>
      <w:r w:rsidRPr="00505130">
        <w:rPr>
          <w:rFonts w:ascii="Arial" w:hAnsi="Arial" w:cs="Arial"/>
          <w:b/>
          <w:sz w:val="24"/>
          <w:szCs w:val="24"/>
        </w:rPr>
        <w:t>20. Requerimientos especiales del Sistema Informático de Registro</w:t>
      </w:r>
    </w:p>
    <w:p w:rsidR="00A641EC" w:rsidRPr="00505130" w:rsidRDefault="00A641EC" w:rsidP="0048502B">
      <w:pPr>
        <w:autoSpaceDE w:val="0"/>
        <w:autoSpaceDN w:val="0"/>
        <w:adjustRightInd w:val="0"/>
        <w:spacing w:after="0"/>
        <w:jc w:val="both"/>
        <w:rPr>
          <w:rFonts w:ascii="Arial" w:hAnsi="Arial" w:cs="Arial"/>
          <w:b/>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 xml:space="preserve">Campos para ingresar cada uno de los datos referidos en el </w:t>
      </w:r>
      <w:r w:rsidR="009D0972" w:rsidRPr="00505130">
        <w:rPr>
          <w:rFonts w:ascii="Arial" w:hAnsi="Arial" w:cs="Arial"/>
          <w:color w:val="000000"/>
          <w:sz w:val="24"/>
          <w:szCs w:val="24"/>
        </w:rPr>
        <w:t>numeral</w:t>
      </w:r>
      <w:r w:rsidRPr="00505130">
        <w:rPr>
          <w:rFonts w:ascii="Arial" w:hAnsi="Arial" w:cs="Arial"/>
          <w:color w:val="000000"/>
          <w:sz w:val="24"/>
          <w:szCs w:val="24"/>
        </w:rPr>
        <w:t xml:space="preserve"> anterior;</w:t>
      </w:r>
    </w:p>
    <w:p w:rsidR="00E06ED6" w:rsidRPr="00505130" w:rsidRDefault="00E06ED6" w:rsidP="0048502B">
      <w:pPr>
        <w:pStyle w:val="Prrafodelista"/>
        <w:autoSpaceDE w:val="0"/>
        <w:autoSpaceDN w:val="0"/>
        <w:adjustRightInd w:val="0"/>
        <w:spacing w:after="160"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Opción de adjuntar el escrito de petición digitalizado;</w:t>
      </w:r>
    </w:p>
    <w:p w:rsidR="00E06ED6" w:rsidRPr="00505130" w:rsidRDefault="00E06ED6" w:rsidP="0048502B">
      <w:pPr>
        <w:pStyle w:val="Prrafodelista"/>
        <w:spacing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Alerta de datos con registro previo en el campo relativo a “ubicación de los actos o hechos” para detectar duplicidad de peticiones;</w:t>
      </w:r>
    </w:p>
    <w:p w:rsidR="00E06ED6" w:rsidRPr="00505130" w:rsidRDefault="00E06ED6" w:rsidP="0048502B">
      <w:pPr>
        <w:pStyle w:val="Prrafodelista"/>
        <w:spacing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Opción de búsqueda mediante el ingreso de datos específicos;</w:t>
      </w:r>
    </w:p>
    <w:p w:rsidR="00E06ED6" w:rsidRPr="00505130" w:rsidRDefault="00E06ED6" w:rsidP="0048502B">
      <w:pPr>
        <w:pStyle w:val="Prrafodelista"/>
        <w:spacing w:line="276" w:lineRule="auto"/>
        <w:jc w:val="both"/>
        <w:rPr>
          <w:rFonts w:ascii="Arial" w:hAnsi="Arial" w:cs="Arial"/>
          <w:color w:val="000000"/>
          <w:sz w:val="24"/>
          <w:szCs w:val="24"/>
        </w:rPr>
      </w:pPr>
    </w:p>
    <w:p w:rsidR="005E3C12" w:rsidRPr="00505130" w:rsidRDefault="00273876" w:rsidP="005E3C12">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Manejo de información precargada (datos de los funcionarios electorales que podrán ejercer la función en la Oficialía Electoral en Oficinas Centrales y en cada Consejo Distrital o Municipal) para implementar un turno que será asignado por el Sistema para la atención de las peticiones;</w:t>
      </w:r>
    </w:p>
    <w:p w:rsidR="005E3C12" w:rsidRPr="00505130" w:rsidRDefault="005E3C12" w:rsidP="005E3C12">
      <w:pPr>
        <w:pStyle w:val="Prrafodelista"/>
        <w:autoSpaceDE w:val="0"/>
        <w:autoSpaceDN w:val="0"/>
        <w:adjustRightInd w:val="0"/>
        <w:spacing w:after="160"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Asignación del turno de manera que se intercalen peticiones de diferente origen, para que se otorgue igual trato a todas;</w:t>
      </w:r>
    </w:p>
    <w:p w:rsidR="00D20666" w:rsidRPr="00505130" w:rsidRDefault="00D20666" w:rsidP="00D20666">
      <w:pPr>
        <w:pStyle w:val="Prrafodelista"/>
        <w:autoSpaceDE w:val="0"/>
        <w:autoSpaceDN w:val="0"/>
        <w:adjustRightInd w:val="0"/>
        <w:spacing w:after="160"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tabs>
          <w:tab w:val="left" w:pos="851"/>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Opción de ingresar imágenes fotográficas de los actos o hechos constatados (cuando se trate de pintas en bardas, anuncios espectaculares, mantas, propaganda colocada en equipamiento urbano o carretero);</w:t>
      </w:r>
    </w:p>
    <w:p w:rsidR="00E06ED6" w:rsidRPr="00505130" w:rsidRDefault="00E06ED6" w:rsidP="0048502B">
      <w:pPr>
        <w:pStyle w:val="Prrafodelista"/>
        <w:spacing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tabs>
          <w:tab w:val="left" w:pos="851"/>
        </w:tabs>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Control que permita llevar un consecutivo de las fojas empleadas en las actas;</w:t>
      </w:r>
    </w:p>
    <w:p w:rsidR="00E06ED6" w:rsidRPr="00505130" w:rsidRDefault="00E06ED6" w:rsidP="0048502B">
      <w:pPr>
        <w:pStyle w:val="Prrafodelista"/>
        <w:spacing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Vista preliminar antes de hacer el registro definitivo en el sistema;</w:t>
      </w:r>
    </w:p>
    <w:p w:rsidR="00E06ED6" w:rsidRPr="00505130" w:rsidRDefault="00E06ED6" w:rsidP="0048502B">
      <w:pPr>
        <w:pStyle w:val="Prrafodelista"/>
        <w:spacing w:line="276" w:lineRule="auto"/>
        <w:jc w:val="both"/>
        <w:rPr>
          <w:rFonts w:ascii="Arial" w:hAnsi="Arial" w:cs="Arial"/>
          <w:color w:val="000000"/>
          <w:sz w:val="24"/>
          <w:szCs w:val="24"/>
        </w:rPr>
      </w:pPr>
    </w:p>
    <w:p w:rsidR="00E06ED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lastRenderedPageBreak/>
        <w:t>Candado y clave de autorización para realizar cambios en la información ingresada al Sistema, y</w:t>
      </w:r>
    </w:p>
    <w:p w:rsidR="0048502B" w:rsidRPr="00505130" w:rsidRDefault="0048502B" w:rsidP="0048502B">
      <w:pPr>
        <w:pStyle w:val="Prrafodelista"/>
        <w:autoSpaceDE w:val="0"/>
        <w:autoSpaceDN w:val="0"/>
        <w:adjustRightInd w:val="0"/>
        <w:spacing w:after="160" w:line="276" w:lineRule="auto"/>
        <w:jc w:val="both"/>
        <w:rPr>
          <w:rFonts w:ascii="Arial" w:hAnsi="Arial" w:cs="Arial"/>
          <w:color w:val="000000"/>
          <w:sz w:val="24"/>
          <w:szCs w:val="24"/>
        </w:rPr>
      </w:pPr>
    </w:p>
    <w:p w:rsidR="00273876" w:rsidRPr="00505130" w:rsidRDefault="00273876" w:rsidP="0048502B">
      <w:pPr>
        <w:pStyle w:val="Prrafodelista"/>
        <w:numPr>
          <w:ilvl w:val="0"/>
          <w:numId w:val="31"/>
        </w:numPr>
        <w:autoSpaceDE w:val="0"/>
        <w:autoSpaceDN w:val="0"/>
        <w:adjustRightInd w:val="0"/>
        <w:spacing w:after="160" w:line="276" w:lineRule="auto"/>
        <w:jc w:val="both"/>
        <w:rPr>
          <w:rFonts w:ascii="Arial" w:hAnsi="Arial" w:cs="Arial"/>
          <w:color w:val="000000"/>
          <w:sz w:val="24"/>
          <w:szCs w:val="24"/>
        </w:rPr>
      </w:pPr>
      <w:r w:rsidRPr="00505130">
        <w:rPr>
          <w:rFonts w:ascii="Arial" w:hAnsi="Arial" w:cs="Arial"/>
          <w:color w:val="000000"/>
          <w:sz w:val="24"/>
          <w:szCs w:val="24"/>
        </w:rPr>
        <w:t>Función que permita la obtención de reportes, gráficas y datos estadísticos que sirvan de base para la elaboración de los Informes que deben presentarse al Consejo General del Instituto Electoral.</w:t>
      </w:r>
    </w:p>
    <w:p w:rsidR="00E06ED6" w:rsidRPr="00505130" w:rsidRDefault="00E06ED6" w:rsidP="0048502B">
      <w:pPr>
        <w:pStyle w:val="Prrafodelista"/>
        <w:spacing w:line="276" w:lineRule="auto"/>
        <w:jc w:val="both"/>
        <w:rPr>
          <w:rFonts w:ascii="Arial" w:hAnsi="Arial" w:cs="Arial"/>
          <w:color w:val="000000"/>
          <w:sz w:val="24"/>
          <w:szCs w:val="24"/>
        </w:rPr>
      </w:pPr>
    </w:p>
    <w:p w:rsidR="00E06ED6" w:rsidRPr="00505130" w:rsidRDefault="00E06ED6" w:rsidP="009125A2">
      <w:pPr>
        <w:autoSpaceDE w:val="0"/>
        <w:autoSpaceDN w:val="0"/>
        <w:adjustRightInd w:val="0"/>
        <w:spacing w:after="0"/>
        <w:jc w:val="both"/>
        <w:rPr>
          <w:rFonts w:ascii="Arial" w:hAnsi="Arial" w:cs="Arial"/>
          <w:b/>
          <w:sz w:val="24"/>
          <w:szCs w:val="24"/>
        </w:rPr>
      </w:pPr>
      <w:r w:rsidRPr="00505130">
        <w:rPr>
          <w:rFonts w:ascii="Arial" w:hAnsi="Arial" w:cs="Arial"/>
          <w:b/>
          <w:sz w:val="24"/>
          <w:szCs w:val="24"/>
        </w:rPr>
        <w:t>21. De las diligencias y firma del Acta</w:t>
      </w:r>
    </w:p>
    <w:p w:rsidR="009125A2" w:rsidRPr="00505130" w:rsidRDefault="009125A2" w:rsidP="009125A2">
      <w:pPr>
        <w:autoSpaceDE w:val="0"/>
        <w:autoSpaceDN w:val="0"/>
        <w:adjustRightInd w:val="0"/>
        <w:spacing w:after="0"/>
        <w:jc w:val="both"/>
        <w:rPr>
          <w:rFonts w:ascii="Arial" w:hAnsi="Arial" w:cs="Arial"/>
          <w:b/>
          <w:sz w:val="24"/>
          <w:szCs w:val="24"/>
        </w:rPr>
      </w:pPr>
    </w:p>
    <w:p w:rsidR="00E06ED6" w:rsidRPr="00505130" w:rsidRDefault="00E06ED6" w:rsidP="0048502B">
      <w:pPr>
        <w:pStyle w:val="Prrafodelista"/>
        <w:numPr>
          <w:ilvl w:val="0"/>
          <w:numId w:val="32"/>
        </w:numPr>
        <w:spacing w:after="160" w:afterAutospacing="1" w:line="276" w:lineRule="auto"/>
        <w:jc w:val="both"/>
        <w:rPr>
          <w:rFonts w:ascii="Arial" w:hAnsi="Arial" w:cs="Arial"/>
          <w:sz w:val="24"/>
          <w:szCs w:val="24"/>
        </w:rPr>
      </w:pPr>
      <w:r w:rsidRPr="003070BE">
        <w:rPr>
          <w:rFonts w:ascii="Arial" w:hAnsi="Arial" w:cs="Arial"/>
          <w:b/>
          <w:sz w:val="24"/>
          <w:szCs w:val="24"/>
        </w:rPr>
        <w:t>La Secretaria o el Secretario del Consejo, la funcionaria o</w:t>
      </w:r>
      <w:r w:rsidRPr="00505130">
        <w:rPr>
          <w:rFonts w:ascii="Arial" w:hAnsi="Arial" w:cs="Arial"/>
          <w:sz w:val="24"/>
          <w:szCs w:val="24"/>
        </w:rPr>
        <w:t xml:space="preserve"> el funcionario electoral designado</w:t>
      </w:r>
      <w:r w:rsidR="00E510D3" w:rsidRPr="00505130">
        <w:rPr>
          <w:rFonts w:ascii="Arial" w:hAnsi="Arial" w:cs="Arial"/>
          <w:sz w:val="24"/>
          <w:szCs w:val="24"/>
        </w:rPr>
        <w:t>,</w:t>
      </w:r>
      <w:r w:rsidRPr="00505130">
        <w:rPr>
          <w:rFonts w:ascii="Arial" w:hAnsi="Arial" w:cs="Arial"/>
          <w:sz w:val="24"/>
          <w:szCs w:val="24"/>
        </w:rPr>
        <w:t xml:space="preserve"> acudirá</w:t>
      </w:r>
      <w:r w:rsidR="00E510D3" w:rsidRPr="00505130">
        <w:rPr>
          <w:rFonts w:ascii="Arial" w:hAnsi="Arial" w:cs="Arial"/>
          <w:sz w:val="24"/>
          <w:szCs w:val="24"/>
        </w:rPr>
        <w:t>n</w:t>
      </w:r>
      <w:r w:rsidRPr="00505130">
        <w:rPr>
          <w:rFonts w:ascii="Arial" w:hAnsi="Arial" w:cs="Arial"/>
          <w:sz w:val="24"/>
          <w:szCs w:val="24"/>
        </w:rPr>
        <w:t xml:space="preserve"> al lugar, fecha y hora prevista para tal efecto, llevando consigo la acreditación respectiva y los elementos necesarios que le permitan allegarse y constatar de manera veraz los actos o hechos motivo de la petición (fotografías, videos, testigos, entre otros). </w:t>
      </w:r>
    </w:p>
    <w:p w:rsidR="00E06ED6" w:rsidRPr="00505130" w:rsidRDefault="00E06ED6" w:rsidP="0048502B">
      <w:pPr>
        <w:pStyle w:val="Prrafodelista"/>
        <w:spacing w:after="160" w:afterAutospacing="1" w:line="276" w:lineRule="auto"/>
        <w:jc w:val="both"/>
        <w:rPr>
          <w:rFonts w:ascii="Arial" w:hAnsi="Arial" w:cs="Arial"/>
          <w:sz w:val="24"/>
          <w:szCs w:val="24"/>
        </w:rPr>
      </w:pPr>
    </w:p>
    <w:p w:rsidR="00E06ED6" w:rsidRPr="00505130" w:rsidRDefault="00E06ED6" w:rsidP="0048502B">
      <w:pPr>
        <w:pStyle w:val="Prrafodelista"/>
        <w:numPr>
          <w:ilvl w:val="0"/>
          <w:numId w:val="32"/>
        </w:numPr>
        <w:spacing w:after="160" w:afterAutospacing="1" w:line="276" w:lineRule="auto"/>
        <w:jc w:val="both"/>
        <w:rPr>
          <w:rFonts w:ascii="Arial" w:hAnsi="Arial" w:cs="Arial"/>
          <w:sz w:val="24"/>
          <w:szCs w:val="24"/>
        </w:rPr>
      </w:pPr>
      <w:r w:rsidRPr="00505130">
        <w:rPr>
          <w:rFonts w:ascii="Arial" w:hAnsi="Arial" w:cs="Arial"/>
          <w:sz w:val="24"/>
          <w:szCs w:val="24"/>
        </w:rPr>
        <w:t xml:space="preserve">Al iniciar la diligencia </w:t>
      </w:r>
      <w:r w:rsidRPr="003070BE">
        <w:rPr>
          <w:rFonts w:ascii="Arial" w:hAnsi="Arial" w:cs="Arial"/>
          <w:b/>
          <w:sz w:val="24"/>
          <w:szCs w:val="24"/>
        </w:rPr>
        <w:t>la Secretaria o el Secretario del Consejo o la funcionaria o</w:t>
      </w:r>
      <w:r w:rsidRPr="00505130">
        <w:rPr>
          <w:rFonts w:ascii="Arial" w:hAnsi="Arial" w:cs="Arial"/>
          <w:sz w:val="24"/>
          <w:szCs w:val="24"/>
        </w:rPr>
        <w:t xml:space="preserve"> el funcionario designado en primera instancia</w:t>
      </w:r>
      <w:r w:rsidR="00E510D3" w:rsidRPr="00505130">
        <w:rPr>
          <w:rFonts w:ascii="Arial" w:hAnsi="Arial" w:cs="Arial"/>
          <w:sz w:val="24"/>
          <w:szCs w:val="24"/>
        </w:rPr>
        <w:t xml:space="preserve">, </w:t>
      </w:r>
      <w:r w:rsidRPr="00505130">
        <w:rPr>
          <w:rFonts w:ascii="Arial" w:hAnsi="Arial" w:cs="Arial"/>
          <w:sz w:val="24"/>
          <w:szCs w:val="24"/>
        </w:rPr>
        <w:t>deberá identificarse plenamente y tomar los datos de las personas que participan en la diligencia, quienes deberán acreditarse con identificación oficial. En caso de no acreditarse, dicha situación deberá asentarse en el Acta respectiva</w:t>
      </w:r>
      <w:r w:rsidR="009D0972" w:rsidRPr="00505130">
        <w:rPr>
          <w:rFonts w:ascii="Arial" w:hAnsi="Arial" w:cs="Arial"/>
          <w:sz w:val="24"/>
          <w:szCs w:val="24"/>
        </w:rPr>
        <w:t>.</w:t>
      </w:r>
    </w:p>
    <w:p w:rsidR="00E06ED6" w:rsidRPr="00505130" w:rsidRDefault="00E06ED6" w:rsidP="0048502B">
      <w:pPr>
        <w:pStyle w:val="Prrafodelista"/>
        <w:spacing w:line="276" w:lineRule="auto"/>
        <w:jc w:val="both"/>
        <w:rPr>
          <w:rFonts w:ascii="Arial" w:hAnsi="Arial" w:cs="Arial"/>
          <w:sz w:val="24"/>
          <w:szCs w:val="24"/>
        </w:rPr>
      </w:pPr>
    </w:p>
    <w:p w:rsidR="00E06ED6" w:rsidRPr="00505130" w:rsidRDefault="00E06ED6" w:rsidP="0048502B">
      <w:pPr>
        <w:pStyle w:val="Prrafodelista"/>
        <w:numPr>
          <w:ilvl w:val="0"/>
          <w:numId w:val="32"/>
        </w:numPr>
        <w:spacing w:line="276" w:lineRule="auto"/>
        <w:jc w:val="both"/>
        <w:rPr>
          <w:rFonts w:ascii="Arial" w:hAnsi="Arial" w:cs="Arial"/>
          <w:sz w:val="24"/>
          <w:szCs w:val="24"/>
        </w:rPr>
      </w:pPr>
      <w:r w:rsidRPr="00505130">
        <w:rPr>
          <w:rFonts w:ascii="Arial" w:hAnsi="Arial" w:cs="Arial"/>
          <w:sz w:val="24"/>
          <w:szCs w:val="24"/>
        </w:rPr>
        <w:t>Posteriormente se describirán claramente los actos o hechos objeto de fe pública conforme a lo establecido en la petición, y se procederá al desahogo de la diligencia.</w:t>
      </w:r>
    </w:p>
    <w:p w:rsidR="00E06ED6" w:rsidRPr="00505130" w:rsidRDefault="00E06ED6" w:rsidP="0048502B">
      <w:pPr>
        <w:pStyle w:val="Prrafodelista"/>
        <w:spacing w:line="276" w:lineRule="auto"/>
        <w:jc w:val="both"/>
        <w:rPr>
          <w:rFonts w:ascii="Arial" w:hAnsi="Arial" w:cs="Arial"/>
          <w:sz w:val="24"/>
          <w:szCs w:val="24"/>
        </w:rPr>
      </w:pPr>
    </w:p>
    <w:p w:rsidR="00E06ED6" w:rsidRPr="00505130" w:rsidRDefault="00E06ED6" w:rsidP="0048502B">
      <w:pPr>
        <w:pStyle w:val="Prrafodelista"/>
        <w:numPr>
          <w:ilvl w:val="0"/>
          <w:numId w:val="32"/>
        </w:numPr>
        <w:spacing w:after="160" w:afterAutospacing="1" w:line="276" w:lineRule="auto"/>
        <w:jc w:val="both"/>
        <w:rPr>
          <w:rFonts w:ascii="Arial" w:hAnsi="Arial" w:cs="Arial"/>
          <w:sz w:val="24"/>
          <w:szCs w:val="24"/>
        </w:rPr>
      </w:pPr>
      <w:r w:rsidRPr="00505130">
        <w:rPr>
          <w:rFonts w:ascii="Arial" w:hAnsi="Arial" w:cs="Arial"/>
          <w:sz w:val="24"/>
          <w:szCs w:val="24"/>
        </w:rPr>
        <w:t xml:space="preserve">Para efectos del artículo </w:t>
      </w:r>
      <w:r w:rsidRPr="003070BE">
        <w:rPr>
          <w:rFonts w:ascii="Arial" w:hAnsi="Arial" w:cs="Arial"/>
          <w:b/>
          <w:sz w:val="24"/>
          <w:szCs w:val="24"/>
        </w:rPr>
        <w:t>29</w:t>
      </w:r>
      <w:r w:rsidR="00C7332D" w:rsidRPr="003070BE">
        <w:rPr>
          <w:rFonts w:ascii="Arial" w:hAnsi="Arial" w:cs="Arial"/>
          <w:b/>
          <w:sz w:val="24"/>
          <w:szCs w:val="24"/>
        </w:rPr>
        <w:t>, fracción III</w:t>
      </w:r>
      <w:r w:rsidRPr="00505130">
        <w:rPr>
          <w:rFonts w:ascii="Arial" w:hAnsi="Arial" w:cs="Arial"/>
          <w:sz w:val="24"/>
          <w:szCs w:val="24"/>
        </w:rPr>
        <w:t xml:space="preserve"> del Reglamento, las firmas de las personas que intervinieron en la diligencia, serán recabadas en el formato que como Anexo 4</w:t>
      </w:r>
      <w:r w:rsidRPr="00505130">
        <w:rPr>
          <w:rFonts w:ascii="Arial" w:hAnsi="Arial" w:cs="Arial"/>
          <w:i/>
          <w:sz w:val="24"/>
          <w:szCs w:val="24"/>
        </w:rPr>
        <w:t xml:space="preserve"> </w:t>
      </w:r>
      <w:r w:rsidRPr="00505130">
        <w:rPr>
          <w:rFonts w:ascii="Arial" w:hAnsi="Arial" w:cs="Arial"/>
          <w:sz w:val="24"/>
          <w:szCs w:val="24"/>
        </w:rPr>
        <w:t xml:space="preserve">se adjunta al presente Manual, el cual se </w:t>
      </w:r>
      <w:proofErr w:type="spellStart"/>
      <w:r w:rsidRPr="00505130">
        <w:rPr>
          <w:rFonts w:ascii="Arial" w:hAnsi="Arial" w:cs="Arial"/>
          <w:sz w:val="24"/>
          <w:szCs w:val="24"/>
        </w:rPr>
        <w:t>requisitará</w:t>
      </w:r>
      <w:proofErr w:type="spellEnd"/>
      <w:r w:rsidRPr="00505130">
        <w:rPr>
          <w:rFonts w:ascii="Arial" w:hAnsi="Arial" w:cs="Arial"/>
          <w:sz w:val="24"/>
          <w:szCs w:val="24"/>
        </w:rPr>
        <w:t xml:space="preserve"> en forma manuscrita que consigne lo siguiente:</w:t>
      </w:r>
    </w:p>
    <w:p w:rsidR="0048502B" w:rsidRPr="00505130" w:rsidRDefault="0048502B" w:rsidP="0048502B">
      <w:pPr>
        <w:pStyle w:val="Prrafodelista"/>
        <w:spacing w:line="276" w:lineRule="auto"/>
        <w:jc w:val="both"/>
        <w:rPr>
          <w:rFonts w:ascii="Arial" w:hAnsi="Arial" w:cs="Arial"/>
          <w:sz w:val="24"/>
          <w:szCs w:val="24"/>
        </w:rPr>
      </w:pPr>
    </w:p>
    <w:p w:rsidR="00A641EC" w:rsidRPr="00505130" w:rsidRDefault="00E06ED6" w:rsidP="0048502B">
      <w:pPr>
        <w:pStyle w:val="Prrafodelista"/>
        <w:numPr>
          <w:ilvl w:val="0"/>
          <w:numId w:val="41"/>
        </w:numPr>
        <w:spacing w:after="160" w:afterAutospacing="1" w:line="276" w:lineRule="auto"/>
        <w:ind w:left="1134" w:hanging="425"/>
        <w:jc w:val="both"/>
        <w:rPr>
          <w:rFonts w:ascii="Arial" w:hAnsi="Arial" w:cs="Arial"/>
          <w:sz w:val="24"/>
          <w:szCs w:val="24"/>
        </w:rPr>
      </w:pPr>
      <w:r w:rsidRPr="00505130">
        <w:rPr>
          <w:rFonts w:ascii="Arial" w:hAnsi="Arial" w:cs="Arial"/>
          <w:sz w:val="24"/>
          <w:szCs w:val="24"/>
        </w:rPr>
        <w:t xml:space="preserve">Nombre de </w:t>
      </w:r>
      <w:r w:rsidRPr="003070BE">
        <w:rPr>
          <w:rFonts w:ascii="Arial" w:hAnsi="Arial" w:cs="Arial"/>
          <w:b/>
          <w:sz w:val="24"/>
          <w:szCs w:val="24"/>
        </w:rPr>
        <w:t>la Secretaria o el Secretario del Consejo o de la funcionaria o</w:t>
      </w:r>
      <w:r w:rsidRPr="00505130">
        <w:rPr>
          <w:rFonts w:ascii="Arial" w:hAnsi="Arial" w:cs="Arial"/>
          <w:sz w:val="24"/>
          <w:szCs w:val="24"/>
        </w:rPr>
        <w:t xml:space="preserve"> el funcionario electoral encargado de la diligencia; </w:t>
      </w:r>
    </w:p>
    <w:p w:rsidR="00A641EC" w:rsidRPr="00505130" w:rsidRDefault="00A641EC" w:rsidP="0048502B">
      <w:pPr>
        <w:pStyle w:val="Prrafodelista"/>
        <w:spacing w:after="160" w:afterAutospacing="1" w:line="276" w:lineRule="auto"/>
        <w:ind w:left="1134" w:hanging="425"/>
        <w:jc w:val="both"/>
        <w:rPr>
          <w:rFonts w:ascii="Arial" w:hAnsi="Arial" w:cs="Arial"/>
          <w:sz w:val="24"/>
          <w:szCs w:val="24"/>
        </w:rPr>
      </w:pPr>
    </w:p>
    <w:p w:rsidR="00A641EC" w:rsidRPr="00505130" w:rsidRDefault="00E06ED6" w:rsidP="0048502B">
      <w:pPr>
        <w:pStyle w:val="Prrafodelista"/>
        <w:numPr>
          <w:ilvl w:val="0"/>
          <w:numId w:val="41"/>
        </w:numPr>
        <w:spacing w:after="160" w:afterAutospacing="1" w:line="276" w:lineRule="auto"/>
        <w:ind w:left="1134" w:hanging="425"/>
        <w:jc w:val="both"/>
        <w:rPr>
          <w:rFonts w:ascii="Arial" w:hAnsi="Arial" w:cs="Arial"/>
          <w:sz w:val="24"/>
          <w:szCs w:val="24"/>
        </w:rPr>
      </w:pPr>
      <w:r w:rsidRPr="00505130">
        <w:rPr>
          <w:rFonts w:ascii="Arial" w:hAnsi="Arial" w:cs="Arial"/>
          <w:sz w:val="24"/>
          <w:szCs w:val="24"/>
        </w:rPr>
        <w:t>Oficialía Electoral, Consejo Distrital o Municipal Electoral al que esté adscrito;</w:t>
      </w:r>
    </w:p>
    <w:p w:rsidR="00A641EC" w:rsidRPr="00505130" w:rsidRDefault="00A641EC" w:rsidP="0048502B">
      <w:pPr>
        <w:pStyle w:val="Prrafodelista"/>
        <w:spacing w:line="276" w:lineRule="auto"/>
        <w:ind w:left="1134" w:hanging="425"/>
        <w:jc w:val="both"/>
        <w:rPr>
          <w:rFonts w:ascii="Arial" w:hAnsi="Arial" w:cs="Arial"/>
          <w:sz w:val="24"/>
          <w:szCs w:val="24"/>
        </w:rPr>
      </w:pPr>
    </w:p>
    <w:p w:rsidR="00A641EC" w:rsidRPr="00505130" w:rsidRDefault="00E06ED6" w:rsidP="0048502B">
      <w:pPr>
        <w:pStyle w:val="Prrafodelista"/>
        <w:numPr>
          <w:ilvl w:val="0"/>
          <w:numId w:val="41"/>
        </w:numPr>
        <w:spacing w:after="160" w:afterAutospacing="1" w:line="276" w:lineRule="auto"/>
        <w:ind w:left="1134" w:hanging="425"/>
        <w:jc w:val="both"/>
        <w:rPr>
          <w:rFonts w:ascii="Arial" w:hAnsi="Arial" w:cs="Arial"/>
          <w:sz w:val="24"/>
          <w:szCs w:val="24"/>
        </w:rPr>
      </w:pPr>
      <w:r w:rsidRPr="003070BE">
        <w:rPr>
          <w:rFonts w:ascii="Arial" w:hAnsi="Arial" w:cs="Arial"/>
          <w:b/>
          <w:sz w:val="24"/>
          <w:szCs w:val="24"/>
        </w:rPr>
        <w:t>Fecha, hora y ubicación</w:t>
      </w:r>
      <w:r w:rsidR="0048502B" w:rsidRPr="003070BE">
        <w:rPr>
          <w:rFonts w:ascii="Arial" w:hAnsi="Arial" w:cs="Arial"/>
          <w:b/>
          <w:sz w:val="24"/>
          <w:szCs w:val="24"/>
        </w:rPr>
        <w:t xml:space="preserve"> exacta</w:t>
      </w:r>
      <w:r w:rsidRPr="003070BE">
        <w:rPr>
          <w:rFonts w:ascii="Arial" w:hAnsi="Arial" w:cs="Arial"/>
          <w:b/>
          <w:sz w:val="24"/>
          <w:szCs w:val="24"/>
        </w:rPr>
        <w:t xml:space="preserve"> del lugar</w:t>
      </w:r>
      <w:r w:rsidR="0048502B" w:rsidRPr="003070BE">
        <w:rPr>
          <w:rFonts w:ascii="Arial" w:hAnsi="Arial" w:cs="Arial"/>
          <w:b/>
          <w:sz w:val="24"/>
          <w:szCs w:val="24"/>
        </w:rPr>
        <w:t xml:space="preserve"> donde se</w:t>
      </w:r>
      <w:r w:rsidRPr="003070BE">
        <w:rPr>
          <w:rFonts w:ascii="Arial" w:hAnsi="Arial" w:cs="Arial"/>
          <w:b/>
          <w:sz w:val="24"/>
          <w:szCs w:val="24"/>
        </w:rPr>
        <w:t xml:space="preserve"> realiza la diligencia</w:t>
      </w:r>
      <w:r w:rsidR="0048502B" w:rsidRPr="00505130">
        <w:rPr>
          <w:rFonts w:ascii="Arial" w:hAnsi="Arial" w:cs="Arial"/>
          <w:sz w:val="24"/>
          <w:szCs w:val="24"/>
        </w:rPr>
        <w:t>;</w:t>
      </w:r>
    </w:p>
    <w:p w:rsidR="00A641EC" w:rsidRPr="00505130" w:rsidRDefault="00A641EC" w:rsidP="0048502B">
      <w:pPr>
        <w:pStyle w:val="Prrafodelista"/>
        <w:spacing w:line="276" w:lineRule="auto"/>
        <w:ind w:left="1134" w:hanging="425"/>
        <w:jc w:val="both"/>
        <w:rPr>
          <w:rFonts w:ascii="Arial" w:hAnsi="Arial" w:cs="Arial"/>
          <w:sz w:val="24"/>
          <w:szCs w:val="24"/>
        </w:rPr>
      </w:pPr>
    </w:p>
    <w:p w:rsidR="00A641EC" w:rsidRPr="00505130" w:rsidRDefault="0048502B" w:rsidP="0048502B">
      <w:pPr>
        <w:pStyle w:val="Prrafodelista"/>
        <w:numPr>
          <w:ilvl w:val="0"/>
          <w:numId w:val="41"/>
        </w:numPr>
        <w:spacing w:after="160" w:afterAutospacing="1" w:line="276" w:lineRule="auto"/>
        <w:ind w:left="1134" w:hanging="425"/>
        <w:jc w:val="both"/>
        <w:rPr>
          <w:rFonts w:ascii="Arial" w:hAnsi="Arial" w:cs="Arial"/>
          <w:sz w:val="24"/>
          <w:szCs w:val="24"/>
        </w:rPr>
      </w:pPr>
      <w:r w:rsidRPr="00505130">
        <w:rPr>
          <w:rFonts w:ascii="Arial" w:hAnsi="Arial" w:cs="Arial"/>
          <w:sz w:val="24"/>
          <w:szCs w:val="24"/>
        </w:rPr>
        <w:t xml:space="preserve"> Precisar de características o rasgos distintivos del sitio </w:t>
      </w:r>
      <w:r w:rsidR="00E06ED6" w:rsidRPr="00505130">
        <w:rPr>
          <w:rFonts w:ascii="Arial" w:hAnsi="Arial" w:cs="Arial"/>
          <w:sz w:val="24"/>
          <w:szCs w:val="24"/>
        </w:rPr>
        <w:t>de la diligencia;</w:t>
      </w:r>
    </w:p>
    <w:p w:rsidR="00A641EC" w:rsidRPr="00505130" w:rsidRDefault="00A641EC" w:rsidP="0048502B">
      <w:pPr>
        <w:pStyle w:val="Prrafodelista"/>
        <w:spacing w:line="276" w:lineRule="auto"/>
        <w:ind w:left="1134" w:hanging="425"/>
        <w:jc w:val="both"/>
        <w:rPr>
          <w:rFonts w:ascii="Arial" w:hAnsi="Arial" w:cs="Arial"/>
          <w:sz w:val="24"/>
          <w:szCs w:val="24"/>
        </w:rPr>
      </w:pPr>
    </w:p>
    <w:p w:rsidR="00A641EC" w:rsidRPr="00505130" w:rsidRDefault="00E06ED6" w:rsidP="0048502B">
      <w:pPr>
        <w:pStyle w:val="Prrafodelista"/>
        <w:numPr>
          <w:ilvl w:val="0"/>
          <w:numId w:val="41"/>
        </w:numPr>
        <w:spacing w:after="160" w:afterAutospacing="1" w:line="276" w:lineRule="auto"/>
        <w:ind w:left="1134" w:hanging="425"/>
        <w:jc w:val="both"/>
        <w:rPr>
          <w:rFonts w:ascii="Arial" w:hAnsi="Arial" w:cs="Arial"/>
          <w:sz w:val="24"/>
          <w:szCs w:val="24"/>
        </w:rPr>
      </w:pPr>
      <w:r w:rsidRPr="00505130">
        <w:rPr>
          <w:rFonts w:ascii="Arial" w:hAnsi="Arial" w:cs="Arial"/>
          <w:sz w:val="24"/>
          <w:szCs w:val="24"/>
        </w:rPr>
        <w:t>Las manifestaciones textuales de los funcionarios electorales que den cuenta de los actos o hechos a constatar, de las personas que proporcionen</w:t>
      </w:r>
      <w:r w:rsidR="0048502B" w:rsidRPr="00505130">
        <w:rPr>
          <w:rFonts w:ascii="Arial" w:hAnsi="Arial" w:cs="Arial"/>
          <w:sz w:val="24"/>
          <w:szCs w:val="24"/>
        </w:rPr>
        <w:t xml:space="preserve"> información </w:t>
      </w:r>
      <w:r w:rsidRPr="00505130">
        <w:rPr>
          <w:rFonts w:ascii="Arial" w:hAnsi="Arial" w:cs="Arial"/>
          <w:sz w:val="24"/>
          <w:szCs w:val="24"/>
        </w:rPr>
        <w:t>o testimonio de tales actos o hechos</w:t>
      </w:r>
      <w:r w:rsidR="0048502B" w:rsidRPr="00505130">
        <w:rPr>
          <w:rFonts w:ascii="Arial" w:hAnsi="Arial" w:cs="Arial"/>
          <w:sz w:val="24"/>
          <w:szCs w:val="24"/>
        </w:rPr>
        <w:t xml:space="preserve"> a constatar</w:t>
      </w:r>
      <w:r w:rsidRPr="00505130">
        <w:rPr>
          <w:rFonts w:ascii="Arial" w:hAnsi="Arial" w:cs="Arial"/>
          <w:sz w:val="24"/>
          <w:szCs w:val="24"/>
        </w:rPr>
        <w:t xml:space="preserve">, o </w:t>
      </w:r>
      <w:r w:rsidR="00E510D3" w:rsidRPr="00505130">
        <w:rPr>
          <w:rFonts w:ascii="Arial" w:hAnsi="Arial" w:cs="Arial"/>
          <w:color w:val="000000"/>
          <w:sz w:val="24"/>
          <w:szCs w:val="24"/>
        </w:rPr>
        <w:t>de la propia persona peticionaria;</w:t>
      </w:r>
    </w:p>
    <w:p w:rsidR="00A641EC" w:rsidRPr="00505130" w:rsidRDefault="00A641EC" w:rsidP="0048502B">
      <w:pPr>
        <w:pStyle w:val="Prrafodelista"/>
        <w:spacing w:line="276" w:lineRule="auto"/>
        <w:ind w:left="1134" w:hanging="425"/>
        <w:jc w:val="both"/>
        <w:rPr>
          <w:rFonts w:ascii="Arial" w:hAnsi="Arial" w:cs="Arial"/>
          <w:sz w:val="24"/>
          <w:szCs w:val="24"/>
        </w:rPr>
      </w:pPr>
    </w:p>
    <w:p w:rsidR="00A641EC" w:rsidRPr="00505130" w:rsidRDefault="00E06ED6" w:rsidP="0048502B">
      <w:pPr>
        <w:pStyle w:val="Prrafodelista"/>
        <w:numPr>
          <w:ilvl w:val="0"/>
          <w:numId w:val="41"/>
        </w:numPr>
        <w:spacing w:after="160" w:afterAutospacing="1" w:line="276" w:lineRule="auto"/>
        <w:ind w:left="1134" w:hanging="425"/>
        <w:jc w:val="both"/>
        <w:rPr>
          <w:rFonts w:ascii="Arial" w:hAnsi="Arial" w:cs="Arial"/>
          <w:sz w:val="24"/>
          <w:szCs w:val="24"/>
        </w:rPr>
      </w:pPr>
      <w:r w:rsidRPr="00505130">
        <w:rPr>
          <w:rFonts w:ascii="Arial" w:hAnsi="Arial" w:cs="Arial"/>
          <w:sz w:val="24"/>
          <w:szCs w:val="24"/>
        </w:rPr>
        <w:t>Firma de conformidad de quien efectuó las anteriores manifestaciones, y</w:t>
      </w:r>
    </w:p>
    <w:p w:rsidR="00A641EC" w:rsidRPr="00505130" w:rsidRDefault="00A641EC" w:rsidP="0048502B">
      <w:pPr>
        <w:pStyle w:val="Prrafodelista"/>
        <w:spacing w:line="276" w:lineRule="auto"/>
        <w:ind w:left="1134" w:hanging="425"/>
        <w:jc w:val="both"/>
        <w:rPr>
          <w:rFonts w:ascii="Arial" w:hAnsi="Arial" w:cs="Arial"/>
          <w:sz w:val="24"/>
          <w:szCs w:val="24"/>
        </w:rPr>
      </w:pPr>
    </w:p>
    <w:p w:rsidR="008706E9" w:rsidRPr="00505130" w:rsidRDefault="00E06ED6" w:rsidP="0048502B">
      <w:pPr>
        <w:pStyle w:val="Prrafodelista"/>
        <w:numPr>
          <w:ilvl w:val="0"/>
          <w:numId w:val="41"/>
        </w:numPr>
        <w:spacing w:line="276" w:lineRule="auto"/>
        <w:ind w:left="1134" w:hanging="425"/>
        <w:jc w:val="both"/>
        <w:rPr>
          <w:rFonts w:ascii="Arial" w:hAnsi="Arial" w:cs="Arial"/>
          <w:sz w:val="24"/>
          <w:szCs w:val="24"/>
        </w:rPr>
      </w:pPr>
      <w:r w:rsidRPr="00505130">
        <w:rPr>
          <w:rFonts w:ascii="Arial" w:hAnsi="Arial" w:cs="Arial"/>
          <w:sz w:val="24"/>
          <w:szCs w:val="24"/>
        </w:rPr>
        <w:t>En su caso, la negativa de firma, circunstancia que también se hará constar en el acta respectiva.</w:t>
      </w:r>
    </w:p>
    <w:p w:rsidR="0048502B" w:rsidRPr="00505130" w:rsidRDefault="0048502B" w:rsidP="0048502B">
      <w:pPr>
        <w:spacing w:after="0"/>
        <w:jc w:val="both"/>
        <w:rPr>
          <w:rFonts w:ascii="Arial" w:hAnsi="Arial" w:cs="Arial"/>
          <w:sz w:val="24"/>
          <w:szCs w:val="24"/>
        </w:rPr>
      </w:pPr>
    </w:p>
    <w:p w:rsidR="008706E9" w:rsidRPr="00505130" w:rsidRDefault="008706E9" w:rsidP="0048502B">
      <w:pPr>
        <w:pStyle w:val="Prrafodelista"/>
        <w:numPr>
          <w:ilvl w:val="0"/>
          <w:numId w:val="32"/>
        </w:numPr>
        <w:autoSpaceDE w:val="0"/>
        <w:autoSpaceDN w:val="0"/>
        <w:adjustRightInd w:val="0"/>
        <w:spacing w:after="160" w:line="276" w:lineRule="auto"/>
        <w:jc w:val="both"/>
        <w:rPr>
          <w:rFonts w:ascii="Arial" w:hAnsi="Arial" w:cs="Arial"/>
          <w:sz w:val="24"/>
          <w:szCs w:val="24"/>
        </w:rPr>
      </w:pPr>
      <w:r w:rsidRPr="00505130">
        <w:rPr>
          <w:rFonts w:ascii="Arial" w:hAnsi="Arial" w:cs="Arial"/>
          <w:sz w:val="24"/>
          <w:szCs w:val="24"/>
        </w:rPr>
        <w:t>Las manifestaciones que se consignen en el formato referido en el inciso anterior, serán reproducidas íntegramen</w:t>
      </w:r>
      <w:r w:rsidR="0048502B" w:rsidRPr="00505130">
        <w:rPr>
          <w:rFonts w:ascii="Arial" w:hAnsi="Arial" w:cs="Arial"/>
          <w:sz w:val="24"/>
          <w:szCs w:val="24"/>
        </w:rPr>
        <w:t>te en el a</w:t>
      </w:r>
      <w:r w:rsidRPr="00505130">
        <w:rPr>
          <w:rFonts w:ascii="Arial" w:hAnsi="Arial" w:cs="Arial"/>
          <w:sz w:val="24"/>
          <w:szCs w:val="24"/>
        </w:rPr>
        <w:t>cta que el funcionario electoral encargado de la diligencia elaborará en sus oficinas.</w:t>
      </w:r>
    </w:p>
    <w:p w:rsidR="008706E9" w:rsidRPr="00505130" w:rsidRDefault="0048502B" w:rsidP="0048502B">
      <w:pPr>
        <w:pStyle w:val="Prrafodelista"/>
        <w:numPr>
          <w:ilvl w:val="0"/>
          <w:numId w:val="32"/>
        </w:numPr>
        <w:autoSpaceDE w:val="0"/>
        <w:autoSpaceDN w:val="0"/>
        <w:adjustRightInd w:val="0"/>
        <w:spacing w:line="276" w:lineRule="auto"/>
        <w:jc w:val="both"/>
        <w:rPr>
          <w:rFonts w:ascii="Arial" w:hAnsi="Arial" w:cs="Arial"/>
          <w:sz w:val="24"/>
          <w:szCs w:val="24"/>
        </w:rPr>
      </w:pPr>
      <w:r w:rsidRPr="00505130">
        <w:rPr>
          <w:rFonts w:ascii="Arial" w:hAnsi="Arial" w:cs="Arial"/>
          <w:sz w:val="24"/>
          <w:szCs w:val="24"/>
        </w:rPr>
        <w:t>Una vez elaborada el a</w:t>
      </w:r>
      <w:r w:rsidR="008706E9" w:rsidRPr="00505130">
        <w:rPr>
          <w:rFonts w:ascii="Arial" w:hAnsi="Arial" w:cs="Arial"/>
          <w:sz w:val="24"/>
          <w:szCs w:val="24"/>
        </w:rPr>
        <w:t>cta respectiva que como Anexo 5 se adjunta al presente Manual, el formato de certificación de hechos será considerado parte integrante de la misma, por lo que habrá de adjuntarse como Apéndice del folio respectivo.</w:t>
      </w:r>
    </w:p>
    <w:p w:rsidR="00A641EC" w:rsidRPr="00505130" w:rsidRDefault="00A641EC" w:rsidP="0048502B">
      <w:pPr>
        <w:autoSpaceDE w:val="0"/>
        <w:autoSpaceDN w:val="0"/>
        <w:adjustRightInd w:val="0"/>
        <w:spacing w:after="0"/>
        <w:jc w:val="both"/>
        <w:rPr>
          <w:rFonts w:ascii="Arial" w:hAnsi="Arial" w:cs="Arial"/>
          <w:sz w:val="24"/>
          <w:szCs w:val="24"/>
        </w:rPr>
      </w:pPr>
    </w:p>
    <w:p w:rsidR="00E06ED6" w:rsidRPr="00505130" w:rsidRDefault="008706E9" w:rsidP="009125A2">
      <w:pPr>
        <w:spacing w:after="0"/>
        <w:jc w:val="both"/>
        <w:rPr>
          <w:rFonts w:ascii="Arial" w:hAnsi="Arial" w:cs="Arial"/>
          <w:b/>
          <w:sz w:val="24"/>
          <w:szCs w:val="24"/>
        </w:rPr>
      </w:pPr>
      <w:r w:rsidRPr="00505130">
        <w:rPr>
          <w:rFonts w:ascii="Arial" w:hAnsi="Arial" w:cs="Arial"/>
          <w:b/>
          <w:sz w:val="24"/>
          <w:szCs w:val="24"/>
        </w:rPr>
        <w:t>22. De la coordinación y seguimiento del ejercicio de la función de Oficialía Electoral</w:t>
      </w:r>
    </w:p>
    <w:p w:rsidR="009125A2" w:rsidRPr="00505130" w:rsidRDefault="009125A2" w:rsidP="009125A2">
      <w:pPr>
        <w:spacing w:after="0"/>
        <w:jc w:val="both"/>
        <w:rPr>
          <w:rFonts w:ascii="Arial" w:hAnsi="Arial" w:cs="Arial"/>
          <w:b/>
          <w:sz w:val="24"/>
          <w:szCs w:val="24"/>
        </w:rPr>
      </w:pPr>
    </w:p>
    <w:p w:rsidR="008706E9" w:rsidRPr="00505130" w:rsidRDefault="008706E9" w:rsidP="0048502B">
      <w:pPr>
        <w:pStyle w:val="Prrafodelista"/>
        <w:numPr>
          <w:ilvl w:val="0"/>
          <w:numId w:val="35"/>
        </w:numPr>
        <w:spacing w:line="276" w:lineRule="auto"/>
        <w:jc w:val="both"/>
        <w:rPr>
          <w:rFonts w:ascii="Arial" w:hAnsi="Arial" w:cs="Arial"/>
          <w:sz w:val="24"/>
          <w:szCs w:val="24"/>
        </w:rPr>
      </w:pPr>
      <w:r w:rsidRPr="00505130">
        <w:rPr>
          <w:rFonts w:ascii="Arial" w:hAnsi="Arial" w:cs="Arial"/>
          <w:color w:val="000000"/>
          <w:sz w:val="24"/>
          <w:szCs w:val="24"/>
        </w:rPr>
        <w:t>El Secretario Ejecutivo es el responsable de coordinar y dar seguimiento al ejercicio de la función de la Oficialía Electoral del Instituto Electoral, para tal efecto se contará con un Sistema Informático de Registro y Seguimiento de peticiones, que servirá de base para la elaboración de los Informes que deben presentarse en el Consejo General.</w:t>
      </w:r>
    </w:p>
    <w:p w:rsidR="009125A2" w:rsidRDefault="009125A2" w:rsidP="009125A2">
      <w:pPr>
        <w:pStyle w:val="Prrafodelista"/>
        <w:spacing w:line="276" w:lineRule="auto"/>
        <w:jc w:val="both"/>
        <w:rPr>
          <w:rFonts w:ascii="Arial" w:hAnsi="Arial" w:cs="Arial"/>
          <w:sz w:val="24"/>
          <w:szCs w:val="24"/>
        </w:rPr>
      </w:pPr>
    </w:p>
    <w:p w:rsidR="008068D0" w:rsidRDefault="008068D0" w:rsidP="009125A2">
      <w:pPr>
        <w:pStyle w:val="Prrafodelista"/>
        <w:spacing w:line="276" w:lineRule="auto"/>
        <w:jc w:val="both"/>
        <w:rPr>
          <w:rFonts w:ascii="Arial" w:hAnsi="Arial" w:cs="Arial"/>
          <w:sz w:val="24"/>
          <w:szCs w:val="24"/>
        </w:rPr>
      </w:pPr>
    </w:p>
    <w:p w:rsidR="008068D0" w:rsidRPr="00505130" w:rsidRDefault="008068D0" w:rsidP="009125A2">
      <w:pPr>
        <w:pStyle w:val="Prrafodelista"/>
        <w:spacing w:line="276" w:lineRule="auto"/>
        <w:jc w:val="both"/>
        <w:rPr>
          <w:rFonts w:ascii="Arial" w:hAnsi="Arial" w:cs="Arial"/>
          <w:sz w:val="24"/>
          <w:szCs w:val="24"/>
        </w:rPr>
      </w:pPr>
    </w:p>
    <w:p w:rsidR="00273876" w:rsidRPr="00505130" w:rsidRDefault="008706E9" w:rsidP="009125A2">
      <w:pPr>
        <w:spacing w:after="0"/>
        <w:jc w:val="both"/>
        <w:rPr>
          <w:rFonts w:ascii="Arial" w:hAnsi="Arial" w:cs="Arial"/>
          <w:b/>
          <w:sz w:val="24"/>
          <w:szCs w:val="24"/>
        </w:rPr>
      </w:pPr>
      <w:r w:rsidRPr="00505130">
        <w:rPr>
          <w:rFonts w:ascii="Arial" w:hAnsi="Arial" w:cs="Arial"/>
          <w:b/>
          <w:sz w:val="24"/>
          <w:szCs w:val="24"/>
        </w:rPr>
        <w:lastRenderedPageBreak/>
        <w:t>23. De la colaboración de Notarios Públicos</w:t>
      </w:r>
    </w:p>
    <w:p w:rsidR="009125A2" w:rsidRPr="00505130" w:rsidRDefault="009125A2" w:rsidP="009125A2">
      <w:pPr>
        <w:spacing w:after="0"/>
        <w:jc w:val="both"/>
        <w:rPr>
          <w:rFonts w:ascii="Arial" w:hAnsi="Arial" w:cs="Arial"/>
          <w:b/>
          <w:sz w:val="24"/>
          <w:szCs w:val="24"/>
        </w:rPr>
      </w:pPr>
    </w:p>
    <w:p w:rsidR="008706E9" w:rsidRPr="00505130" w:rsidRDefault="008706E9" w:rsidP="0048502B">
      <w:pPr>
        <w:pStyle w:val="Prrafodelista"/>
        <w:numPr>
          <w:ilvl w:val="0"/>
          <w:numId w:val="34"/>
        </w:numPr>
        <w:spacing w:after="160" w:afterAutospacing="1" w:line="276" w:lineRule="auto"/>
        <w:jc w:val="both"/>
        <w:rPr>
          <w:rFonts w:ascii="Arial" w:hAnsi="Arial" w:cs="Arial"/>
          <w:sz w:val="24"/>
          <w:szCs w:val="24"/>
        </w:rPr>
      </w:pPr>
      <w:r w:rsidRPr="00505130">
        <w:rPr>
          <w:rFonts w:ascii="Arial" w:hAnsi="Arial" w:cs="Arial"/>
          <w:sz w:val="24"/>
          <w:szCs w:val="24"/>
        </w:rPr>
        <w:t xml:space="preserve">El Secretario </w:t>
      </w:r>
      <w:r w:rsidRPr="003070BE">
        <w:rPr>
          <w:rFonts w:ascii="Arial" w:hAnsi="Arial" w:cs="Arial"/>
          <w:b/>
          <w:sz w:val="24"/>
          <w:szCs w:val="24"/>
        </w:rPr>
        <w:t>Ejecutivo de manera inmediata hará del conocimiento de la Secretaria o el Secretario del Consejo respectivamente</w:t>
      </w:r>
      <w:r w:rsidRPr="00505130">
        <w:rPr>
          <w:rFonts w:ascii="Arial" w:hAnsi="Arial" w:cs="Arial"/>
          <w:sz w:val="24"/>
          <w:szCs w:val="24"/>
        </w:rPr>
        <w:t>, de los Convenios que haya suscrito el Instituto Electoral en auxilio de la función de la Oficialía Electoral, a fin de que, cuando le sean requeridos los Notarios, certifiquen documentos concernientes a la elección y ejerzan la fe pública respecto a actos o hechos ocurridos durante la jornada electoral, relacionados con la integración e instalación de mesas directivas de casillas y, en general, con el desarrollo de la votación, en términos de la legislación electoral aplicable.</w:t>
      </w:r>
    </w:p>
    <w:p w:rsidR="008706E9" w:rsidRPr="00505130" w:rsidRDefault="008706E9" w:rsidP="0048502B">
      <w:pPr>
        <w:pStyle w:val="Prrafodelista"/>
        <w:spacing w:after="160" w:afterAutospacing="1" w:line="276" w:lineRule="auto"/>
        <w:jc w:val="both"/>
        <w:rPr>
          <w:rFonts w:ascii="Arial" w:hAnsi="Arial" w:cs="Arial"/>
          <w:sz w:val="24"/>
          <w:szCs w:val="24"/>
        </w:rPr>
      </w:pPr>
    </w:p>
    <w:p w:rsidR="00693731" w:rsidRPr="00693731" w:rsidRDefault="008706E9" w:rsidP="00693731">
      <w:pPr>
        <w:pStyle w:val="Prrafodelista"/>
        <w:numPr>
          <w:ilvl w:val="0"/>
          <w:numId w:val="34"/>
        </w:numPr>
        <w:autoSpaceDE w:val="0"/>
        <w:autoSpaceDN w:val="0"/>
        <w:adjustRightInd w:val="0"/>
        <w:spacing w:after="160" w:afterAutospacing="1" w:line="276" w:lineRule="auto"/>
        <w:jc w:val="both"/>
        <w:rPr>
          <w:rFonts w:ascii="Arial" w:hAnsi="Arial" w:cs="Arial"/>
          <w:color w:val="000000"/>
          <w:sz w:val="24"/>
          <w:szCs w:val="24"/>
        </w:rPr>
      </w:pPr>
      <w:r w:rsidRPr="00505130">
        <w:rPr>
          <w:rFonts w:ascii="Arial" w:hAnsi="Arial" w:cs="Arial"/>
          <w:sz w:val="24"/>
          <w:szCs w:val="24"/>
        </w:rPr>
        <w:t>Cuando los partidos políticos o candidatos independientes opten por acudir ante la Oficialía Electoral, pero la carga de trabajo impida la atención oportuna de su petición o se actualicen otras circunstancias que lo justifiquen, la Unidad de Oficialía Electoral podrá remitir la solicitud a los Notarios Públicos con los que el Instituto tenga celebrados convenios, debiendo informar al Secretario Ejecutivo y al solicitante por escrito.</w:t>
      </w:r>
      <w:bookmarkStart w:id="0" w:name="_GoBack"/>
      <w:bookmarkEnd w:id="0"/>
    </w:p>
    <w:p w:rsidR="00693731" w:rsidRPr="00693731" w:rsidRDefault="00693731" w:rsidP="00693731">
      <w:pPr>
        <w:pStyle w:val="Prrafodelista"/>
        <w:rPr>
          <w:rFonts w:ascii="Arial" w:hAnsi="Arial" w:cs="Arial"/>
          <w:color w:val="000000"/>
          <w:sz w:val="24"/>
          <w:szCs w:val="24"/>
        </w:rPr>
      </w:pPr>
    </w:p>
    <w:p w:rsidR="00693731" w:rsidRPr="00693731" w:rsidRDefault="00693731" w:rsidP="00693731">
      <w:pPr>
        <w:pStyle w:val="Prrafodelista"/>
        <w:rPr>
          <w:rFonts w:ascii="Arial" w:hAnsi="Arial" w:cs="Arial"/>
          <w:b/>
          <w:color w:val="000000" w:themeColor="text1"/>
          <w:sz w:val="24"/>
          <w:szCs w:val="24"/>
        </w:rPr>
      </w:pPr>
    </w:p>
    <w:p w:rsidR="00693731" w:rsidRDefault="00693731" w:rsidP="00693731">
      <w:pPr>
        <w:autoSpaceDE w:val="0"/>
        <w:autoSpaceDN w:val="0"/>
        <w:adjustRightInd w:val="0"/>
        <w:spacing w:after="160" w:afterAutospacing="1"/>
        <w:jc w:val="center"/>
        <w:rPr>
          <w:rFonts w:ascii="Arial" w:hAnsi="Arial" w:cs="Arial"/>
          <w:b/>
          <w:color w:val="000000" w:themeColor="text1"/>
          <w:sz w:val="24"/>
          <w:szCs w:val="24"/>
        </w:rPr>
      </w:pPr>
      <w:r w:rsidRPr="00693731">
        <w:rPr>
          <w:rFonts w:ascii="Arial" w:hAnsi="Arial" w:cs="Arial"/>
          <w:b/>
          <w:color w:val="000000" w:themeColor="text1"/>
          <w:sz w:val="24"/>
          <w:szCs w:val="24"/>
        </w:rPr>
        <w:t>TRANSITORIO</w:t>
      </w:r>
    </w:p>
    <w:p w:rsidR="00FE5BC1" w:rsidRPr="009C5705" w:rsidRDefault="00693731" w:rsidP="00FE5BC1">
      <w:pPr>
        <w:pStyle w:val="NormalWeb"/>
        <w:spacing w:before="0" w:beforeAutospacing="0" w:after="0" w:afterAutospacing="0"/>
        <w:jc w:val="both"/>
        <w:rPr>
          <w:b/>
          <w:bCs/>
          <w:sz w:val="24"/>
          <w:szCs w:val="24"/>
          <w:lang w:val="es-ES"/>
        </w:rPr>
      </w:pPr>
      <w:r>
        <w:rPr>
          <w:b/>
          <w:color w:val="000000" w:themeColor="text1"/>
          <w:sz w:val="24"/>
          <w:szCs w:val="24"/>
        </w:rPr>
        <w:t xml:space="preserve">Único.- </w:t>
      </w:r>
      <w:r w:rsidR="00FE5BC1" w:rsidRPr="009C5705">
        <w:rPr>
          <w:b/>
          <w:sz w:val="24"/>
          <w:szCs w:val="24"/>
        </w:rPr>
        <w:t xml:space="preserve">Que derivada de la contingencia sanitaria  </w:t>
      </w:r>
      <w:r w:rsidR="00FE5BC1" w:rsidRPr="009C5705">
        <w:rPr>
          <w:b/>
          <w:bCs/>
          <w:sz w:val="24"/>
          <w:szCs w:val="24"/>
          <w:lang w:val="es-ES"/>
        </w:rPr>
        <w:t xml:space="preserve">de la pandemia del COVID-19 </w:t>
      </w:r>
      <w:r w:rsidR="00FE5BC1" w:rsidRPr="009C5705">
        <w:rPr>
          <w:b/>
          <w:sz w:val="24"/>
          <w:szCs w:val="24"/>
        </w:rPr>
        <w:t xml:space="preserve">que se vive actualmente en la entidad, </w:t>
      </w:r>
      <w:r w:rsidR="00FE5BC1" w:rsidRPr="009C5705">
        <w:rPr>
          <w:b/>
          <w:iCs/>
          <w:sz w:val="24"/>
          <w:szCs w:val="24"/>
        </w:rPr>
        <w:t xml:space="preserve">y </w:t>
      </w:r>
      <w:r w:rsidR="00FE5BC1" w:rsidRPr="009C5705">
        <w:rPr>
          <w:b/>
          <w:bCs/>
          <w:sz w:val="24"/>
          <w:szCs w:val="24"/>
          <w:lang w:val="es-ES"/>
        </w:rPr>
        <w:t xml:space="preserve">hasta que las condiciones sanitarias permitan reanudar actividades, lo cual deberá ser determinado por las autoridades sanitarias y de salud, los partidos políticos y los candidatos independientes podrán presentar la petición para dar fe pública de algún acto o hecho, a través del correo electrónico institucional </w:t>
      </w:r>
      <w:hyperlink r:id="rId8" w:history="1">
        <w:r w:rsidR="00FE5BC1" w:rsidRPr="009C5705">
          <w:rPr>
            <w:rStyle w:val="Hipervnculo"/>
            <w:b/>
            <w:bCs/>
            <w:sz w:val="24"/>
            <w:szCs w:val="24"/>
            <w:lang w:val="es-ES"/>
          </w:rPr>
          <w:t>secretaria.ejecutiva@ieez.org.mx</w:t>
        </w:r>
      </w:hyperlink>
      <w:r w:rsidR="00FE5BC1" w:rsidRPr="009C5705">
        <w:rPr>
          <w:b/>
          <w:bCs/>
          <w:sz w:val="24"/>
          <w:szCs w:val="24"/>
          <w:lang w:val="es-ES"/>
        </w:rPr>
        <w:t xml:space="preserve"> e </w:t>
      </w:r>
      <w:hyperlink r:id="rId9" w:history="1">
        <w:r w:rsidR="00FE5BC1" w:rsidRPr="009C5705">
          <w:rPr>
            <w:rStyle w:val="Hipervnculo"/>
            <w:b/>
            <w:bCs/>
            <w:sz w:val="24"/>
            <w:szCs w:val="24"/>
            <w:lang w:val="es-ES"/>
          </w:rPr>
          <w:t>ieez@ieez.org.mx</w:t>
        </w:r>
      </w:hyperlink>
      <w:r w:rsidR="00FE5BC1" w:rsidRPr="009C5705">
        <w:rPr>
          <w:b/>
          <w:bCs/>
          <w:sz w:val="24"/>
          <w:szCs w:val="24"/>
          <w:lang w:val="es-ES"/>
        </w:rPr>
        <w:t xml:space="preserve"> .</w:t>
      </w:r>
    </w:p>
    <w:p w:rsidR="002B36E5" w:rsidRPr="00FE5BC1" w:rsidRDefault="002B36E5" w:rsidP="00FE5BC1">
      <w:pPr>
        <w:autoSpaceDE w:val="0"/>
        <w:autoSpaceDN w:val="0"/>
        <w:adjustRightInd w:val="0"/>
        <w:spacing w:after="160" w:afterAutospacing="1"/>
        <w:jc w:val="both"/>
        <w:rPr>
          <w:rFonts w:ascii="Arial" w:hAnsi="Arial" w:cs="Arial"/>
          <w:sz w:val="24"/>
          <w:szCs w:val="24"/>
          <w:lang w:val="es-ES"/>
        </w:rPr>
      </w:pPr>
    </w:p>
    <w:sectPr w:rsidR="002B36E5" w:rsidRPr="00FE5BC1" w:rsidSect="00083F2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D28" w:rsidRDefault="00CC3D28" w:rsidP="006858EF">
      <w:pPr>
        <w:spacing w:after="0" w:line="240" w:lineRule="auto"/>
      </w:pPr>
      <w:r>
        <w:separator/>
      </w:r>
    </w:p>
  </w:endnote>
  <w:endnote w:type="continuationSeparator" w:id="0">
    <w:p w:rsidR="00CC3D28" w:rsidRDefault="00CC3D28"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4A" w:rsidRDefault="00F2664A" w:rsidP="00E16A68">
    <w:pPr>
      <w:pStyle w:val="Piedepgina"/>
      <w:rPr>
        <w:rFonts w:cs="Arial"/>
        <w:i/>
        <w:sz w:val="16"/>
        <w:szCs w:val="16"/>
      </w:rPr>
    </w:pPr>
  </w:p>
  <w:p w:rsidR="00F2664A" w:rsidRDefault="00F2664A" w:rsidP="00E16A68">
    <w:pPr>
      <w:pStyle w:val="Piedepgina"/>
      <w:rPr>
        <w:rFonts w:cs="Arial"/>
        <w:i/>
        <w:sz w:val="16"/>
        <w:szCs w:val="16"/>
      </w:rPr>
    </w:pPr>
  </w:p>
  <w:p w:rsidR="00E16A68" w:rsidRPr="00837075" w:rsidRDefault="00AC2A7C" w:rsidP="00E16A68">
    <w:pPr>
      <w:pStyle w:val="Piedepgina"/>
      <w:rPr>
        <w:rFonts w:cs="Arial"/>
        <w:i/>
        <w:sz w:val="16"/>
        <w:szCs w:val="16"/>
      </w:rPr>
    </w:pPr>
    <w:r w:rsidRPr="00AC2A7C">
      <w:rPr>
        <w:rFonts w:cs="Arial"/>
        <w:i/>
        <w:noProof/>
        <w:sz w:val="16"/>
        <w:szCs w:val="16"/>
        <w:lang w:val="es-US" w:eastAsia="es-US"/>
      </w:rPr>
      <w:pict>
        <v:shapetype id="_x0000_t202" coordsize="21600,21600" o:spt="202" path="m,l,21600r21600,l21600,xe">
          <v:stroke joinstyle="miter"/>
          <v:path gradientshapeok="t" o:connecttype="rect"/>
        </v:shapetype>
        <v:shape id="Text Box 2" o:spid="_x0000_s31745" type="#_x0000_t202" style="position:absolute;margin-left:200.05pt;margin-top:5.6pt;width:23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2XgwIAABY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" stroked="f">
          <v:textbox>
            <w:txbxContent>
              <w:p w:rsidR="002161A4" w:rsidRPr="00C20629" w:rsidRDefault="00AC2A7C" w:rsidP="00837075">
                <w:pPr>
                  <w:ind w:left="-4111"/>
                  <w:jc w:val="center"/>
                  <w:rPr>
                    <w:rFonts w:ascii="Arial" w:hAnsi="Arial" w:cs="Arial"/>
                    <w:b/>
                    <w:sz w:val="22"/>
                    <w:lang w:val="es-ES"/>
                  </w:rPr>
                </w:pPr>
                <w:r w:rsidRPr="00C20629">
                  <w:rPr>
                    <w:rFonts w:ascii="Arial" w:hAnsi="Arial" w:cs="Arial"/>
                    <w:b/>
                    <w:sz w:val="22"/>
                    <w:lang w:val="es-ES"/>
                  </w:rPr>
                  <w:fldChar w:fldCharType="begin"/>
                </w:r>
                <w:r w:rsidR="002161A4" w:rsidRPr="00C20629">
                  <w:rPr>
                    <w:rFonts w:ascii="Arial" w:hAnsi="Arial" w:cs="Arial"/>
                    <w:b/>
                    <w:sz w:val="22"/>
                    <w:lang w:val="es-ES"/>
                  </w:rPr>
                  <w:instrText xml:space="preserve"> PAGE   \* MERGEFORMAT </w:instrText>
                </w:r>
                <w:r w:rsidRPr="00C20629">
                  <w:rPr>
                    <w:rFonts w:ascii="Arial" w:hAnsi="Arial" w:cs="Arial"/>
                    <w:b/>
                    <w:sz w:val="22"/>
                    <w:lang w:val="es-ES"/>
                  </w:rPr>
                  <w:fldChar w:fldCharType="separate"/>
                </w:r>
                <w:r w:rsidR="00477099">
                  <w:rPr>
                    <w:rFonts w:ascii="Arial" w:hAnsi="Arial" w:cs="Arial"/>
                    <w:b/>
                    <w:noProof/>
                    <w:sz w:val="22"/>
                    <w:lang w:val="es-ES"/>
                  </w:rPr>
                  <w:t>22</w:t>
                </w:r>
                <w:r w:rsidRPr="00C20629">
                  <w:rPr>
                    <w:rFonts w:ascii="Arial" w:hAnsi="Arial" w:cs="Arial"/>
                    <w:b/>
                    <w:sz w:val="22"/>
                    <w:lang w:val="es-ES"/>
                  </w:rPr>
                  <w:fldChar w:fldCharType="end"/>
                </w:r>
              </w:p>
            </w:txbxContent>
          </v:textbox>
        </v:shape>
      </w:pict>
    </w:r>
    <w:r w:rsidR="003B4C2D">
      <w:rPr>
        <w:rFonts w:cs="Arial"/>
        <w:i/>
        <w:sz w:val="16"/>
        <w:szCs w:val="16"/>
      </w:rPr>
      <w:t>Manual</w:t>
    </w:r>
    <w:r w:rsidR="00E16A68" w:rsidRPr="00837075">
      <w:rPr>
        <w:rFonts w:cs="Arial"/>
        <w:i/>
        <w:sz w:val="16"/>
        <w:szCs w:val="16"/>
      </w:rPr>
      <w:t xml:space="preserve"> aprobado por el Consejo General del</w:t>
    </w:r>
  </w:p>
  <w:p w:rsidR="00E16A68" w:rsidRPr="00837075" w:rsidRDefault="00E16A68" w:rsidP="00E16A68">
    <w:pPr>
      <w:pStyle w:val="Piedepgina"/>
      <w:rPr>
        <w:rFonts w:cs="Arial"/>
        <w:i/>
        <w:sz w:val="16"/>
        <w:szCs w:val="16"/>
      </w:rPr>
    </w:pPr>
    <w:r w:rsidRPr="00837075">
      <w:rPr>
        <w:rFonts w:cs="Arial"/>
        <w:i/>
        <w:sz w:val="16"/>
        <w:szCs w:val="16"/>
      </w:rPr>
      <w:t>Instituto Electo</w:t>
    </w:r>
    <w:r w:rsidR="00C20629" w:rsidRPr="00837075">
      <w:rPr>
        <w:rFonts w:cs="Arial"/>
        <w:i/>
        <w:sz w:val="16"/>
        <w:szCs w:val="16"/>
      </w:rPr>
      <w:t>ral mediante Acuerdo ACG-IEEZ-0</w:t>
    </w:r>
    <w:r w:rsidR="0086324E">
      <w:rPr>
        <w:rFonts w:cs="Arial"/>
        <w:i/>
        <w:sz w:val="16"/>
        <w:szCs w:val="16"/>
      </w:rPr>
      <w:t>21</w:t>
    </w:r>
    <w:r w:rsidR="00C20629" w:rsidRPr="00837075">
      <w:rPr>
        <w:rFonts w:cs="Arial"/>
        <w:i/>
        <w:sz w:val="16"/>
        <w:szCs w:val="16"/>
      </w:rPr>
      <w:t>/V</w:t>
    </w:r>
    <w:r w:rsidR="000144DE">
      <w:rPr>
        <w:rFonts w:cs="Arial"/>
        <w:i/>
        <w:sz w:val="16"/>
        <w:szCs w:val="16"/>
      </w:rPr>
      <w:t>II/2020</w:t>
    </w:r>
    <w:r w:rsidRPr="00837075">
      <w:rPr>
        <w:rFonts w:cs="Arial"/>
        <w:i/>
        <w:sz w:val="16"/>
        <w:szCs w:val="16"/>
      </w:rPr>
      <w:t xml:space="preserve"> </w:t>
    </w:r>
  </w:p>
  <w:p w:rsidR="00E16A68" w:rsidRPr="00837075" w:rsidRDefault="00E16A68" w:rsidP="00E16A68">
    <w:pPr>
      <w:pStyle w:val="Piedepgina"/>
      <w:rPr>
        <w:rFonts w:cs="Arial"/>
        <w:i/>
        <w:sz w:val="16"/>
        <w:szCs w:val="16"/>
      </w:rPr>
    </w:pPr>
    <w:proofErr w:type="gramStart"/>
    <w:r w:rsidRPr="00837075">
      <w:rPr>
        <w:rFonts w:cs="Arial"/>
        <w:i/>
        <w:sz w:val="16"/>
        <w:szCs w:val="16"/>
      </w:rPr>
      <w:t>de</w:t>
    </w:r>
    <w:proofErr w:type="gramEnd"/>
    <w:r w:rsidRPr="00837075">
      <w:rPr>
        <w:rFonts w:cs="Arial"/>
        <w:i/>
        <w:sz w:val="16"/>
        <w:szCs w:val="16"/>
      </w:rPr>
      <w:t xml:space="preserve"> fecha </w:t>
    </w:r>
    <w:r w:rsidR="0086324E">
      <w:rPr>
        <w:rFonts w:cs="Arial"/>
        <w:i/>
        <w:sz w:val="16"/>
        <w:szCs w:val="16"/>
      </w:rPr>
      <w:t>cuatro</w:t>
    </w:r>
    <w:r w:rsidR="000144DE">
      <w:rPr>
        <w:rFonts w:cs="Arial"/>
        <w:i/>
        <w:sz w:val="16"/>
        <w:szCs w:val="16"/>
      </w:rPr>
      <w:t xml:space="preserve"> </w:t>
    </w:r>
    <w:r w:rsidRPr="00837075">
      <w:rPr>
        <w:rFonts w:cs="Arial"/>
        <w:i/>
        <w:sz w:val="16"/>
        <w:szCs w:val="16"/>
      </w:rPr>
      <w:t xml:space="preserve">de </w:t>
    </w:r>
    <w:r w:rsidR="0086324E">
      <w:rPr>
        <w:rFonts w:cs="Arial"/>
        <w:i/>
        <w:sz w:val="16"/>
        <w:szCs w:val="16"/>
      </w:rPr>
      <w:t>septiembre</w:t>
    </w:r>
    <w:r w:rsidR="00C20629" w:rsidRPr="00837075">
      <w:rPr>
        <w:rFonts w:cs="Arial"/>
        <w:i/>
        <w:sz w:val="16"/>
        <w:szCs w:val="16"/>
      </w:rPr>
      <w:t xml:space="preserve"> de 20</w:t>
    </w:r>
    <w:r w:rsidR="000144DE">
      <w:rPr>
        <w:rFonts w:cs="Arial"/>
        <w:i/>
        <w:sz w:val="16"/>
        <w:szCs w:val="16"/>
      </w:rPr>
      <w:t>20</w:t>
    </w:r>
    <w:r w:rsidRPr="00837075">
      <w:rPr>
        <w:rFonts w:cs="Arial"/>
        <w:i/>
        <w:sz w:val="16"/>
        <w:szCs w:val="16"/>
      </w:rPr>
      <w:t>.</w:t>
    </w:r>
  </w:p>
  <w:p w:rsidR="00B20D04" w:rsidRDefault="00B20D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D28" w:rsidRDefault="00CC3D28" w:rsidP="006858EF">
      <w:pPr>
        <w:spacing w:after="0" w:line="240" w:lineRule="auto"/>
      </w:pPr>
      <w:r>
        <w:separator/>
      </w:r>
    </w:p>
  </w:footnote>
  <w:footnote w:type="continuationSeparator" w:id="0">
    <w:p w:rsidR="00CC3D28" w:rsidRDefault="00CC3D28" w:rsidP="006858EF">
      <w:pPr>
        <w:spacing w:after="0" w:line="240" w:lineRule="auto"/>
      </w:pPr>
      <w:r>
        <w:continuationSeparator/>
      </w:r>
    </w:p>
  </w:footnote>
  <w:footnote w:id="1">
    <w:p w:rsidR="00F2664A" w:rsidRPr="00F2664A" w:rsidRDefault="00F2664A">
      <w:pPr>
        <w:pStyle w:val="Textonotapie"/>
        <w:rPr>
          <w:rFonts w:cs="Arial"/>
          <w:sz w:val="16"/>
          <w:szCs w:val="16"/>
        </w:rPr>
      </w:pPr>
      <w:r w:rsidRPr="00F2664A">
        <w:rPr>
          <w:rStyle w:val="Refdenotaalpie"/>
          <w:rFonts w:cs="Arial"/>
          <w:sz w:val="16"/>
          <w:szCs w:val="16"/>
        </w:rPr>
        <w:footnoteRef/>
      </w:r>
      <w:r w:rsidRPr="00F2664A">
        <w:rPr>
          <w:rFonts w:cs="Arial"/>
          <w:sz w:val="16"/>
          <w:szCs w:val="16"/>
        </w:rPr>
        <w:t xml:space="preserve"> En adelante Instituto Electoral.</w:t>
      </w:r>
    </w:p>
  </w:footnote>
  <w:footnote w:id="2">
    <w:p w:rsidR="007F2EBB" w:rsidRPr="00F2664A" w:rsidRDefault="007F2EBB" w:rsidP="007F2EBB">
      <w:pPr>
        <w:pStyle w:val="Textonotapie"/>
        <w:rPr>
          <w:rFonts w:cs="Arial"/>
          <w:sz w:val="16"/>
          <w:szCs w:val="16"/>
        </w:rPr>
      </w:pPr>
      <w:r w:rsidRPr="00F2664A">
        <w:rPr>
          <w:rStyle w:val="Refdenotaalpie"/>
          <w:rFonts w:cs="Arial"/>
          <w:sz w:val="16"/>
          <w:szCs w:val="16"/>
        </w:rPr>
        <w:footnoteRef/>
      </w:r>
      <w:r w:rsidRPr="00F2664A">
        <w:rPr>
          <w:rFonts w:cs="Arial"/>
          <w:sz w:val="16"/>
          <w:szCs w:val="16"/>
        </w:rPr>
        <w:t xml:space="preserve"> En lo sucesivo Secretarias o Secretarios de los Consejos.</w:t>
      </w:r>
    </w:p>
  </w:footnote>
  <w:footnote w:id="3">
    <w:p w:rsidR="00F2664A" w:rsidRPr="00F2664A" w:rsidRDefault="00F2664A">
      <w:pPr>
        <w:pStyle w:val="Textonotapie"/>
        <w:rPr>
          <w:rFonts w:cs="Arial"/>
          <w:sz w:val="16"/>
          <w:szCs w:val="16"/>
        </w:rPr>
      </w:pPr>
      <w:r w:rsidRPr="00F2664A">
        <w:rPr>
          <w:rStyle w:val="Refdenotaalpie"/>
          <w:rFonts w:cs="Arial"/>
          <w:sz w:val="16"/>
          <w:szCs w:val="16"/>
        </w:rPr>
        <w:footnoteRef/>
      </w:r>
      <w:r w:rsidRPr="00F2664A">
        <w:rPr>
          <w:rFonts w:cs="Arial"/>
          <w:sz w:val="16"/>
          <w:szCs w:val="16"/>
        </w:rPr>
        <w:t xml:space="preserve"> En adelante Ley Orgánica.</w:t>
      </w:r>
    </w:p>
  </w:footnote>
  <w:footnote w:id="4">
    <w:p w:rsidR="007F2EBB" w:rsidRPr="00F2664A" w:rsidRDefault="007F2EBB" w:rsidP="007F2EBB">
      <w:pPr>
        <w:pStyle w:val="Textonotapie"/>
        <w:rPr>
          <w:rFonts w:cs="Arial"/>
          <w:sz w:val="16"/>
          <w:szCs w:val="16"/>
        </w:rPr>
      </w:pPr>
      <w:r w:rsidRPr="00F2664A">
        <w:rPr>
          <w:rStyle w:val="Refdenotaalpie"/>
          <w:rFonts w:cs="Arial"/>
          <w:sz w:val="16"/>
          <w:szCs w:val="16"/>
        </w:rPr>
        <w:footnoteRef/>
      </w:r>
      <w:r w:rsidRPr="00F2664A">
        <w:rPr>
          <w:rFonts w:cs="Arial"/>
          <w:sz w:val="16"/>
          <w:szCs w:val="16"/>
        </w:rPr>
        <w:t xml:space="preserve"> En lo subsecuente Reglamento de Oficialía.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04" w:rsidRPr="006858EF" w:rsidRDefault="00B20D04">
    <w:pPr>
      <w:pStyle w:val="Encabezado"/>
      <w:rPr>
        <w:sz w:val="2"/>
        <w:szCs w:val="2"/>
      </w:rPr>
    </w:pPr>
  </w:p>
  <w:p w:rsidR="00E16A68" w:rsidRDefault="00C20629" w:rsidP="00E16A68">
    <w:pPr>
      <w:pStyle w:val="Encabezado"/>
      <w:jc w:val="both"/>
    </w:pPr>
    <w:r>
      <w:rPr>
        <w:noProof/>
        <w:lang w:eastAsia="es-MX"/>
      </w:rPr>
      <w:drawing>
        <wp:anchor distT="0" distB="0" distL="114300" distR="114300" simplePos="0" relativeHeight="251659264" behindDoc="1" locked="0" layoutInCell="1" allowOverlap="1">
          <wp:simplePos x="0" y="0"/>
          <wp:positionH relativeFrom="column">
            <wp:posOffset>-706120</wp:posOffset>
          </wp:positionH>
          <wp:positionV relativeFrom="paragraph">
            <wp:posOffset>106045</wp:posOffset>
          </wp:positionV>
          <wp:extent cx="1218565" cy="735965"/>
          <wp:effectExtent l="38100" t="0" r="19685" b="21653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24000"/>
                  </a:blip>
                  <a:srcRect/>
                  <a:stretch>
                    <a:fillRect/>
                  </a:stretch>
                </pic:blipFill>
                <pic:spPr bwMode="auto">
                  <a:xfrm>
                    <a:off x="0" y="0"/>
                    <a:ext cx="1218565" cy="7359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20D04" w:rsidRPr="00E16A68" w:rsidRDefault="00DF3D2C" w:rsidP="00E16A68">
    <w:pPr>
      <w:pStyle w:val="Encabezado"/>
      <w:tabs>
        <w:tab w:val="clear" w:pos="8838"/>
        <w:tab w:val="right" w:pos="9639"/>
      </w:tabs>
      <w:ind w:left="993" w:right="-801" w:hanging="142"/>
      <w:jc w:val="both"/>
      <w:rPr>
        <w:rFonts w:ascii="Arial" w:hAnsi="Arial" w:cs="Arial"/>
        <w:b/>
        <w:sz w:val="24"/>
        <w:szCs w:val="24"/>
      </w:rPr>
    </w:pPr>
    <w:r>
      <w:rPr>
        <w:rFonts w:ascii="Arial" w:hAnsi="Arial" w:cs="Arial"/>
        <w:sz w:val="24"/>
        <w:szCs w:val="24"/>
      </w:rPr>
      <w:t xml:space="preserve">  </w:t>
    </w:r>
    <w:r w:rsidR="0082668D">
      <w:rPr>
        <w:rFonts w:ascii="Arial" w:hAnsi="Arial" w:cs="Arial"/>
        <w:b/>
        <w:sz w:val="24"/>
        <w:szCs w:val="24"/>
      </w:rPr>
      <w:t>Manual</w:t>
    </w:r>
    <w:r w:rsidR="00E16A68" w:rsidRPr="00E16A68">
      <w:rPr>
        <w:rFonts w:ascii="Arial" w:hAnsi="Arial" w:cs="Arial"/>
        <w:b/>
        <w:sz w:val="24"/>
        <w:szCs w:val="24"/>
      </w:rPr>
      <w:t xml:space="preserve"> de la Oficialía Electoral del Instituto Electoral del Estado de Zacatecas</w:t>
    </w:r>
    <w:r w:rsidR="00B20D04" w:rsidRPr="00E16A68">
      <w:rPr>
        <w:b/>
      </w:rPr>
      <w:tab/>
    </w:r>
  </w:p>
  <w:p w:rsidR="00B20D04" w:rsidRDefault="00AC2A7C" w:rsidP="006858EF">
    <w:pPr>
      <w:pStyle w:val="Encabezado"/>
      <w:tabs>
        <w:tab w:val="clear" w:pos="4419"/>
        <w:tab w:val="clear" w:pos="8838"/>
        <w:tab w:val="left" w:pos="2016"/>
      </w:tabs>
    </w:pPr>
    <w:r w:rsidRPr="00AC2A7C">
      <w:rPr>
        <w:noProof/>
        <w:lang w:val="es-US" w:eastAsia="es-US"/>
      </w:rPr>
      <w:pict>
        <v:shapetype id="_x0000_t202" coordsize="21600,21600" o:spt="202" path="m,l,21600r21600,l21600,xe">
          <v:stroke joinstyle="miter"/>
          <v:path gradientshapeok="t" o:connecttype="rect"/>
        </v:shapetype>
        <v:shape id="Text Box 1" o:spid="_x0000_s31746" type="#_x0000_t202" style="position:absolute;margin-left:47.7pt;margin-top:3.7pt;width:4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" fillcolor="#9bbb59 [3206]" strokecolor="#f2f2f2 [3041]" strokeweight="3pt">
          <v:shadow on="t" color="#4e6128 [1606]" opacity=".5" offset="1pt"/>
          <v:textbox>
            <w:txbxContent>
              <w:p w:rsidR="00E16A68" w:rsidRDefault="00E16A68" w:rsidP="00E16A6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332"/>
    <w:multiLevelType w:val="hybridMultilevel"/>
    <w:tmpl w:val="7396E0D0"/>
    <w:lvl w:ilvl="0" w:tplc="080A0017">
      <w:start w:val="1"/>
      <w:numFmt w:val="lowerLetter"/>
      <w:lvlText w:val="%1)"/>
      <w:lvlJc w:val="left"/>
      <w:pPr>
        <w:ind w:left="720" w:hanging="360"/>
      </w:pPr>
    </w:lvl>
    <w:lvl w:ilvl="1" w:tplc="49C6A7E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4C2612"/>
    <w:multiLevelType w:val="hybridMultilevel"/>
    <w:tmpl w:val="9286AEAE"/>
    <w:lvl w:ilvl="0" w:tplc="3D3805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551F8"/>
    <w:multiLevelType w:val="hybridMultilevel"/>
    <w:tmpl w:val="DEDE6AB8"/>
    <w:lvl w:ilvl="0" w:tplc="B2A85E2C">
      <w:start w:val="1"/>
      <w:numFmt w:val="lowerLetter"/>
      <w:lvlText w:val="%1)"/>
      <w:lvlJc w:val="left"/>
      <w:pPr>
        <w:ind w:left="1080" w:hanging="360"/>
      </w:pPr>
      <w:rPr>
        <w:rFonts w:hint="default"/>
        <w:b/>
        <w:color w:val="000000" w:themeColor="text1"/>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F584FE6"/>
    <w:multiLevelType w:val="hybridMultilevel"/>
    <w:tmpl w:val="932C8358"/>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50316D"/>
    <w:multiLevelType w:val="hybridMultilevel"/>
    <w:tmpl w:val="4880BBDA"/>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BF6E6C"/>
    <w:multiLevelType w:val="hybridMultilevel"/>
    <w:tmpl w:val="F4B2E86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A762D4"/>
    <w:multiLevelType w:val="hybridMultilevel"/>
    <w:tmpl w:val="37F4D8D2"/>
    <w:lvl w:ilvl="0" w:tplc="C74C3630">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22492"/>
    <w:multiLevelType w:val="hybridMultilevel"/>
    <w:tmpl w:val="77CC4E00"/>
    <w:lvl w:ilvl="0" w:tplc="B3ECD35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8090FCD"/>
    <w:multiLevelType w:val="hybridMultilevel"/>
    <w:tmpl w:val="2782F218"/>
    <w:lvl w:ilvl="0" w:tplc="686A1850">
      <w:start w:val="1"/>
      <w:numFmt w:val="lowerLetter"/>
      <w:lvlText w:val="%1)"/>
      <w:lvlJc w:val="left"/>
      <w:pPr>
        <w:ind w:left="819" w:hanging="360"/>
      </w:pPr>
      <w:rPr>
        <w:rFonts w:hint="default"/>
        <w:b/>
        <w:color w:val="auto"/>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9">
    <w:nsid w:val="2C54416C"/>
    <w:multiLevelType w:val="hybridMultilevel"/>
    <w:tmpl w:val="11DA6054"/>
    <w:lvl w:ilvl="0" w:tplc="04D84920">
      <w:start w:val="1"/>
      <w:numFmt w:val="upperRoman"/>
      <w:lvlText w:val="%1."/>
      <w:lvlJc w:val="left"/>
      <w:pPr>
        <w:ind w:left="1080" w:hanging="720"/>
      </w:pPr>
      <w:rPr>
        <w:rFonts w:hint="default"/>
        <w:b/>
      </w:rPr>
    </w:lvl>
    <w:lvl w:ilvl="1" w:tplc="E8E8936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F918FF"/>
    <w:multiLevelType w:val="hybridMultilevel"/>
    <w:tmpl w:val="7D046CDA"/>
    <w:lvl w:ilvl="0" w:tplc="7F3E0A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93216E"/>
    <w:multiLevelType w:val="hybridMultilevel"/>
    <w:tmpl w:val="5EE29E44"/>
    <w:lvl w:ilvl="0" w:tplc="B3ECD350">
      <w:start w:val="1"/>
      <w:numFmt w:val="lowerLetter"/>
      <w:lvlText w:val="%1)"/>
      <w:lvlJc w:val="left"/>
      <w:pPr>
        <w:ind w:left="1083" w:hanging="360"/>
      </w:pPr>
      <w:rPr>
        <w:b/>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400E261A"/>
    <w:multiLevelType w:val="hybridMultilevel"/>
    <w:tmpl w:val="D85A7CF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AD5B13"/>
    <w:multiLevelType w:val="hybridMultilevel"/>
    <w:tmpl w:val="4BF44B40"/>
    <w:lvl w:ilvl="0" w:tplc="3F88C99C">
      <w:start w:val="1"/>
      <w:numFmt w:val="upperRoman"/>
      <w:lvlText w:val="%1."/>
      <w:lvlJc w:val="right"/>
      <w:pPr>
        <w:ind w:left="502" w:hanging="360"/>
      </w:pPr>
      <w:rPr>
        <w:b/>
        <w:sz w:val="24"/>
        <w:szCs w:val="24"/>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nsid w:val="42FD24E9"/>
    <w:multiLevelType w:val="hybridMultilevel"/>
    <w:tmpl w:val="DD64E4C4"/>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0312A1"/>
    <w:multiLevelType w:val="hybridMultilevel"/>
    <w:tmpl w:val="9BAC86DA"/>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3750CB"/>
    <w:multiLevelType w:val="multilevel"/>
    <w:tmpl w:val="8A185886"/>
    <w:lvl w:ilvl="0">
      <w:start w:val="3"/>
      <w:numFmt w:val="decimal"/>
      <w:lvlText w:val="%1."/>
      <w:lvlJc w:val="left"/>
      <w:pPr>
        <w:ind w:left="7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5EB0AD4"/>
    <w:multiLevelType w:val="hybridMultilevel"/>
    <w:tmpl w:val="4624520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1A7182"/>
    <w:multiLevelType w:val="hybridMultilevel"/>
    <w:tmpl w:val="BA6A1B76"/>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6C406F"/>
    <w:multiLevelType w:val="hybridMultilevel"/>
    <w:tmpl w:val="84B806F0"/>
    <w:lvl w:ilvl="0" w:tplc="5EF096BA">
      <w:start w:val="1"/>
      <w:numFmt w:val="upperRoman"/>
      <w:lvlText w:val="%1."/>
      <w:lvlJc w:val="right"/>
      <w:pPr>
        <w:ind w:left="720" w:hanging="360"/>
      </w:pPr>
      <w:rPr>
        <w:rFonts w:hint="default"/>
        <w:b/>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8C55AE"/>
    <w:multiLevelType w:val="hybridMultilevel"/>
    <w:tmpl w:val="8CF8A198"/>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822770"/>
    <w:multiLevelType w:val="hybridMultilevel"/>
    <w:tmpl w:val="C516796E"/>
    <w:lvl w:ilvl="0" w:tplc="0FAEDE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685D1A"/>
    <w:multiLevelType w:val="hybridMultilevel"/>
    <w:tmpl w:val="EDB6292E"/>
    <w:lvl w:ilvl="0" w:tplc="3D3805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002E90"/>
    <w:multiLevelType w:val="hybridMultilevel"/>
    <w:tmpl w:val="9E2CA00C"/>
    <w:lvl w:ilvl="0" w:tplc="5E7E7F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696E1B"/>
    <w:multiLevelType w:val="hybridMultilevel"/>
    <w:tmpl w:val="8A36A736"/>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BF4332"/>
    <w:multiLevelType w:val="hybridMultilevel"/>
    <w:tmpl w:val="10A60AAE"/>
    <w:lvl w:ilvl="0" w:tplc="3D3805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785BA3"/>
    <w:multiLevelType w:val="hybridMultilevel"/>
    <w:tmpl w:val="77CC4E00"/>
    <w:lvl w:ilvl="0" w:tplc="B3ECD35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AEA185B"/>
    <w:multiLevelType w:val="hybridMultilevel"/>
    <w:tmpl w:val="19265124"/>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3B365E"/>
    <w:multiLevelType w:val="hybridMultilevel"/>
    <w:tmpl w:val="ED600C20"/>
    <w:lvl w:ilvl="0" w:tplc="8266F4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5B67F2"/>
    <w:multiLevelType w:val="hybridMultilevel"/>
    <w:tmpl w:val="BBECF65C"/>
    <w:lvl w:ilvl="0" w:tplc="EDE2AAA6">
      <w:start w:val="2"/>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64F678A5"/>
    <w:multiLevelType w:val="hybridMultilevel"/>
    <w:tmpl w:val="5EE29E44"/>
    <w:lvl w:ilvl="0" w:tplc="B3ECD350">
      <w:start w:val="1"/>
      <w:numFmt w:val="lowerLetter"/>
      <w:lvlText w:val="%1)"/>
      <w:lvlJc w:val="left"/>
      <w:pPr>
        <w:ind w:left="1083" w:hanging="360"/>
      </w:pPr>
      <w:rPr>
        <w:b/>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1">
    <w:nsid w:val="66A5066F"/>
    <w:multiLevelType w:val="hybridMultilevel"/>
    <w:tmpl w:val="0A9E9CFC"/>
    <w:lvl w:ilvl="0" w:tplc="FFD2EA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846C52"/>
    <w:multiLevelType w:val="hybridMultilevel"/>
    <w:tmpl w:val="932C8358"/>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1D53F3"/>
    <w:multiLevelType w:val="hybridMultilevel"/>
    <w:tmpl w:val="9BAC86DA"/>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CE6040"/>
    <w:multiLevelType w:val="hybridMultilevel"/>
    <w:tmpl w:val="4624520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C86E3F"/>
    <w:multiLevelType w:val="hybridMultilevel"/>
    <w:tmpl w:val="AF0284C0"/>
    <w:lvl w:ilvl="0" w:tplc="21B8173A">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7D58C8"/>
    <w:multiLevelType w:val="hybridMultilevel"/>
    <w:tmpl w:val="6E7E4156"/>
    <w:lvl w:ilvl="0" w:tplc="D85CE0E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BF02DC"/>
    <w:multiLevelType w:val="hybridMultilevel"/>
    <w:tmpl w:val="38EC32A0"/>
    <w:lvl w:ilvl="0" w:tplc="85C8E0C2">
      <w:start w:val="1"/>
      <w:numFmt w:val="upperRoman"/>
      <w:lvlText w:val="%1."/>
      <w:lvlJc w:val="right"/>
      <w:pPr>
        <w:ind w:left="501" w:hanging="360"/>
      </w:pPr>
      <w:rPr>
        <w:rFonts w:hint="default"/>
        <w:b/>
        <w:i w:val="0"/>
        <w:sz w:val="24"/>
        <w:szCs w:val="24"/>
      </w:rPr>
    </w:lvl>
    <w:lvl w:ilvl="1" w:tplc="080A0019">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8">
    <w:nsid w:val="71F212D9"/>
    <w:multiLevelType w:val="hybridMultilevel"/>
    <w:tmpl w:val="ED347BC0"/>
    <w:lvl w:ilvl="0" w:tplc="DDFCC5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A2588B"/>
    <w:multiLevelType w:val="hybridMultilevel"/>
    <w:tmpl w:val="0C88FC84"/>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4F7601"/>
    <w:multiLevelType w:val="hybridMultilevel"/>
    <w:tmpl w:val="B778EAC2"/>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1433C9"/>
    <w:multiLevelType w:val="hybridMultilevel"/>
    <w:tmpl w:val="C642899C"/>
    <w:lvl w:ilvl="0" w:tplc="080A0017">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9CB2334"/>
    <w:multiLevelType w:val="multilevel"/>
    <w:tmpl w:val="70F86FF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9"/>
  </w:num>
  <w:num w:numId="2">
    <w:abstractNumId w:val="8"/>
  </w:num>
  <w:num w:numId="3">
    <w:abstractNumId w:val="16"/>
  </w:num>
  <w:num w:numId="4">
    <w:abstractNumId w:val="23"/>
  </w:num>
  <w:num w:numId="5">
    <w:abstractNumId w:val="42"/>
  </w:num>
  <w:num w:numId="6">
    <w:abstractNumId w:val="40"/>
  </w:num>
  <w:num w:numId="7">
    <w:abstractNumId w:val="31"/>
  </w:num>
  <w:num w:numId="8">
    <w:abstractNumId w:val="30"/>
  </w:num>
  <w:num w:numId="9">
    <w:abstractNumId w:val="5"/>
  </w:num>
  <w:num w:numId="10">
    <w:abstractNumId w:val="35"/>
  </w:num>
  <w:num w:numId="11">
    <w:abstractNumId w:val="0"/>
  </w:num>
  <w:num w:numId="12">
    <w:abstractNumId w:val="6"/>
  </w:num>
  <w:num w:numId="13">
    <w:abstractNumId w:val="37"/>
  </w:num>
  <w:num w:numId="14">
    <w:abstractNumId w:val="9"/>
  </w:num>
  <w:num w:numId="15">
    <w:abstractNumId w:val="38"/>
  </w:num>
  <w:num w:numId="16">
    <w:abstractNumId w:val="2"/>
  </w:num>
  <w:num w:numId="17">
    <w:abstractNumId w:val="10"/>
  </w:num>
  <w:num w:numId="18">
    <w:abstractNumId w:val="13"/>
  </w:num>
  <w:num w:numId="19">
    <w:abstractNumId w:val="12"/>
  </w:num>
  <w:num w:numId="20">
    <w:abstractNumId w:val="24"/>
  </w:num>
  <w:num w:numId="21">
    <w:abstractNumId w:val="32"/>
  </w:num>
  <w:num w:numId="22">
    <w:abstractNumId w:val="3"/>
  </w:num>
  <w:num w:numId="23">
    <w:abstractNumId w:val="41"/>
  </w:num>
  <w:num w:numId="24">
    <w:abstractNumId w:val="15"/>
  </w:num>
  <w:num w:numId="25">
    <w:abstractNumId w:val="20"/>
  </w:num>
  <w:num w:numId="26">
    <w:abstractNumId w:val="28"/>
  </w:num>
  <w:num w:numId="27">
    <w:abstractNumId w:val="22"/>
  </w:num>
  <w:num w:numId="28">
    <w:abstractNumId w:val="1"/>
  </w:num>
  <w:num w:numId="29">
    <w:abstractNumId w:val="25"/>
  </w:num>
  <w:num w:numId="30">
    <w:abstractNumId w:val="4"/>
  </w:num>
  <w:num w:numId="31">
    <w:abstractNumId w:val="18"/>
  </w:num>
  <w:num w:numId="32">
    <w:abstractNumId w:val="36"/>
  </w:num>
  <w:num w:numId="33">
    <w:abstractNumId w:val="33"/>
  </w:num>
  <w:num w:numId="34">
    <w:abstractNumId w:val="39"/>
  </w:num>
  <w:num w:numId="35">
    <w:abstractNumId w:val="27"/>
  </w:num>
  <w:num w:numId="36">
    <w:abstractNumId w:val="14"/>
  </w:num>
  <w:num w:numId="37">
    <w:abstractNumId w:val="17"/>
  </w:num>
  <w:num w:numId="38">
    <w:abstractNumId w:val="34"/>
  </w:num>
  <w:num w:numId="39">
    <w:abstractNumId w:val="11"/>
  </w:num>
  <w:num w:numId="40">
    <w:abstractNumId w:val="26"/>
  </w:num>
  <w:num w:numId="41">
    <w:abstractNumId w:val="7"/>
  </w:num>
  <w:num w:numId="42">
    <w:abstractNumId w:val="21"/>
  </w:num>
  <w:num w:numId="43">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1749"/>
    <o:shapelayout v:ext="edit">
      <o:idmap v:ext="edit" data="31"/>
    </o:shapelayout>
  </w:hdrShapeDefaults>
  <w:footnotePr>
    <w:footnote w:id="-1"/>
    <w:footnote w:id="0"/>
  </w:footnotePr>
  <w:endnotePr>
    <w:endnote w:id="-1"/>
    <w:endnote w:id="0"/>
  </w:endnotePr>
  <w:compat/>
  <w:rsids>
    <w:rsidRoot w:val="00B677A5"/>
    <w:rsid w:val="000039EA"/>
    <w:rsid w:val="0000498A"/>
    <w:rsid w:val="000131C7"/>
    <w:rsid w:val="000144DE"/>
    <w:rsid w:val="000251E1"/>
    <w:rsid w:val="00046058"/>
    <w:rsid w:val="00046462"/>
    <w:rsid w:val="00047D67"/>
    <w:rsid w:val="000551FD"/>
    <w:rsid w:val="00063730"/>
    <w:rsid w:val="000663B3"/>
    <w:rsid w:val="00083F2E"/>
    <w:rsid w:val="00094D62"/>
    <w:rsid w:val="000967A8"/>
    <w:rsid w:val="000A0D15"/>
    <w:rsid w:val="000C29DD"/>
    <w:rsid w:val="000C5FC9"/>
    <w:rsid w:val="000D3C1B"/>
    <w:rsid w:val="000D4D20"/>
    <w:rsid w:val="000D5DEB"/>
    <w:rsid w:val="000E4A53"/>
    <w:rsid w:val="000F094B"/>
    <w:rsid w:val="000F5E59"/>
    <w:rsid w:val="00100255"/>
    <w:rsid w:val="00122E84"/>
    <w:rsid w:val="00123DE2"/>
    <w:rsid w:val="00143A5A"/>
    <w:rsid w:val="001548BC"/>
    <w:rsid w:val="001664E8"/>
    <w:rsid w:val="001745F8"/>
    <w:rsid w:val="00177A2F"/>
    <w:rsid w:val="0018417F"/>
    <w:rsid w:val="00190CCF"/>
    <w:rsid w:val="00194E73"/>
    <w:rsid w:val="001D4B90"/>
    <w:rsid w:val="001D5293"/>
    <w:rsid w:val="001E2C53"/>
    <w:rsid w:val="001F14D0"/>
    <w:rsid w:val="001F72E2"/>
    <w:rsid w:val="002140AF"/>
    <w:rsid w:val="002161A4"/>
    <w:rsid w:val="00222815"/>
    <w:rsid w:val="00225667"/>
    <w:rsid w:val="00231BB6"/>
    <w:rsid w:val="00234C72"/>
    <w:rsid w:val="002350A8"/>
    <w:rsid w:val="00251E3B"/>
    <w:rsid w:val="002579A7"/>
    <w:rsid w:val="00266AB8"/>
    <w:rsid w:val="00270AD5"/>
    <w:rsid w:val="00270DAC"/>
    <w:rsid w:val="002727DF"/>
    <w:rsid w:val="00273876"/>
    <w:rsid w:val="00277715"/>
    <w:rsid w:val="0028500B"/>
    <w:rsid w:val="002939B1"/>
    <w:rsid w:val="0029456E"/>
    <w:rsid w:val="002A439E"/>
    <w:rsid w:val="002B1D10"/>
    <w:rsid w:val="002B2FDF"/>
    <w:rsid w:val="002B36E5"/>
    <w:rsid w:val="002C015D"/>
    <w:rsid w:val="002C44C6"/>
    <w:rsid w:val="002C570A"/>
    <w:rsid w:val="002D12C1"/>
    <w:rsid w:val="002D5E7F"/>
    <w:rsid w:val="002E08E4"/>
    <w:rsid w:val="002F4671"/>
    <w:rsid w:val="00303A9C"/>
    <w:rsid w:val="003065C1"/>
    <w:rsid w:val="003070BE"/>
    <w:rsid w:val="00317A88"/>
    <w:rsid w:val="00335746"/>
    <w:rsid w:val="003359EF"/>
    <w:rsid w:val="00341BF1"/>
    <w:rsid w:val="00351380"/>
    <w:rsid w:val="00352514"/>
    <w:rsid w:val="0035276B"/>
    <w:rsid w:val="00356F7A"/>
    <w:rsid w:val="00374BBB"/>
    <w:rsid w:val="00380706"/>
    <w:rsid w:val="003843D0"/>
    <w:rsid w:val="003877D5"/>
    <w:rsid w:val="00396925"/>
    <w:rsid w:val="003A5352"/>
    <w:rsid w:val="003A5EDC"/>
    <w:rsid w:val="003B13AD"/>
    <w:rsid w:val="003B47A8"/>
    <w:rsid w:val="003B4C2D"/>
    <w:rsid w:val="003D3966"/>
    <w:rsid w:val="003E0C08"/>
    <w:rsid w:val="003E3C4B"/>
    <w:rsid w:val="003E3D72"/>
    <w:rsid w:val="003E58F4"/>
    <w:rsid w:val="00401530"/>
    <w:rsid w:val="00411C23"/>
    <w:rsid w:val="00413F62"/>
    <w:rsid w:val="004204D7"/>
    <w:rsid w:val="00421C94"/>
    <w:rsid w:val="00422769"/>
    <w:rsid w:val="004540FD"/>
    <w:rsid w:val="00461BB8"/>
    <w:rsid w:val="00474EA8"/>
    <w:rsid w:val="00477099"/>
    <w:rsid w:val="0048236A"/>
    <w:rsid w:val="0048502B"/>
    <w:rsid w:val="00492FB0"/>
    <w:rsid w:val="004C14F7"/>
    <w:rsid w:val="004C205F"/>
    <w:rsid w:val="004C350D"/>
    <w:rsid w:val="004C4308"/>
    <w:rsid w:val="004C7361"/>
    <w:rsid w:val="004D1EEA"/>
    <w:rsid w:val="004F10D4"/>
    <w:rsid w:val="00505130"/>
    <w:rsid w:val="0056053D"/>
    <w:rsid w:val="00560BE9"/>
    <w:rsid w:val="00563416"/>
    <w:rsid w:val="0056780E"/>
    <w:rsid w:val="00573F70"/>
    <w:rsid w:val="00575B45"/>
    <w:rsid w:val="00582C3C"/>
    <w:rsid w:val="0058457E"/>
    <w:rsid w:val="00597EF0"/>
    <w:rsid w:val="005A25B8"/>
    <w:rsid w:val="005B3BBC"/>
    <w:rsid w:val="005C3676"/>
    <w:rsid w:val="005C514D"/>
    <w:rsid w:val="005D0E85"/>
    <w:rsid w:val="005D2BBC"/>
    <w:rsid w:val="005E2D1A"/>
    <w:rsid w:val="005E3C12"/>
    <w:rsid w:val="005E4D5E"/>
    <w:rsid w:val="00633B1E"/>
    <w:rsid w:val="006414F0"/>
    <w:rsid w:val="00642F23"/>
    <w:rsid w:val="006465F2"/>
    <w:rsid w:val="006622B6"/>
    <w:rsid w:val="00664BEF"/>
    <w:rsid w:val="006858EF"/>
    <w:rsid w:val="00693731"/>
    <w:rsid w:val="006A1C75"/>
    <w:rsid w:val="006E377D"/>
    <w:rsid w:val="006E7743"/>
    <w:rsid w:val="006F26EB"/>
    <w:rsid w:val="006F4FFA"/>
    <w:rsid w:val="007130C1"/>
    <w:rsid w:val="007147DE"/>
    <w:rsid w:val="00714AE2"/>
    <w:rsid w:val="00723D6A"/>
    <w:rsid w:val="00753893"/>
    <w:rsid w:val="00772F77"/>
    <w:rsid w:val="00787117"/>
    <w:rsid w:val="007B5145"/>
    <w:rsid w:val="007B6AA3"/>
    <w:rsid w:val="007C3821"/>
    <w:rsid w:val="007C7893"/>
    <w:rsid w:val="007D51A3"/>
    <w:rsid w:val="007F2EBB"/>
    <w:rsid w:val="008068D0"/>
    <w:rsid w:val="00811E8F"/>
    <w:rsid w:val="00817B38"/>
    <w:rsid w:val="00822D2A"/>
    <w:rsid w:val="0082668D"/>
    <w:rsid w:val="00832522"/>
    <w:rsid w:val="00837075"/>
    <w:rsid w:val="00840FE6"/>
    <w:rsid w:val="0084301C"/>
    <w:rsid w:val="00855926"/>
    <w:rsid w:val="00860CDA"/>
    <w:rsid w:val="0086324E"/>
    <w:rsid w:val="008706E9"/>
    <w:rsid w:val="0087296B"/>
    <w:rsid w:val="00886E96"/>
    <w:rsid w:val="0089723D"/>
    <w:rsid w:val="008B024C"/>
    <w:rsid w:val="008B19B5"/>
    <w:rsid w:val="008C7241"/>
    <w:rsid w:val="008F0B05"/>
    <w:rsid w:val="008F2FB9"/>
    <w:rsid w:val="008F62B3"/>
    <w:rsid w:val="00901A25"/>
    <w:rsid w:val="00902C72"/>
    <w:rsid w:val="00905DD0"/>
    <w:rsid w:val="009106F6"/>
    <w:rsid w:val="009125A2"/>
    <w:rsid w:val="009125AE"/>
    <w:rsid w:val="00915565"/>
    <w:rsid w:val="009621AB"/>
    <w:rsid w:val="00982F55"/>
    <w:rsid w:val="00994237"/>
    <w:rsid w:val="009A4DF9"/>
    <w:rsid w:val="009A4E03"/>
    <w:rsid w:val="009B101F"/>
    <w:rsid w:val="009B1CE9"/>
    <w:rsid w:val="009B1F94"/>
    <w:rsid w:val="009B48C3"/>
    <w:rsid w:val="009C51CC"/>
    <w:rsid w:val="009D0972"/>
    <w:rsid w:val="009D6802"/>
    <w:rsid w:val="009D7193"/>
    <w:rsid w:val="009E6420"/>
    <w:rsid w:val="00A03B64"/>
    <w:rsid w:val="00A07AD5"/>
    <w:rsid w:val="00A11A27"/>
    <w:rsid w:val="00A20634"/>
    <w:rsid w:val="00A2716E"/>
    <w:rsid w:val="00A32FAF"/>
    <w:rsid w:val="00A465CB"/>
    <w:rsid w:val="00A4675E"/>
    <w:rsid w:val="00A55256"/>
    <w:rsid w:val="00A55B8E"/>
    <w:rsid w:val="00A641EC"/>
    <w:rsid w:val="00A7070C"/>
    <w:rsid w:val="00A86923"/>
    <w:rsid w:val="00AA71C2"/>
    <w:rsid w:val="00AB250A"/>
    <w:rsid w:val="00AB5CC9"/>
    <w:rsid w:val="00AC2A7C"/>
    <w:rsid w:val="00AC6046"/>
    <w:rsid w:val="00AD3A34"/>
    <w:rsid w:val="00AF2E22"/>
    <w:rsid w:val="00B00C56"/>
    <w:rsid w:val="00B03596"/>
    <w:rsid w:val="00B11EFA"/>
    <w:rsid w:val="00B20D04"/>
    <w:rsid w:val="00B354B2"/>
    <w:rsid w:val="00B4364D"/>
    <w:rsid w:val="00B4685C"/>
    <w:rsid w:val="00B677A5"/>
    <w:rsid w:val="00B72557"/>
    <w:rsid w:val="00B8527A"/>
    <w:rsid w:val="00B94B79"/>
    <w:rsid w:val="00BA49A7"/>
    <w:rsid w:val="00BB099C"/>
    <w:rsid w:val="00BB7296"/>
    <w:rsid w:val="00BC03E2"/>
    <w:rsid w:val="00BD7F49"/>
    <w:rsid w:val="00BE023C"/>
    <w:rsid w:val="00BE03D0"/>
    <w:rsid w:val="00BF05C0"/>
    <w:rsid w:val="00C015F1"/>
    <w:rsid w:val="00C02394"/>
    <w:rsid w:val="00C20629"/>
    <w:rsid w:val="00C27616"/>
    <w:rsid w:val="00C35FB8"/>
    <w:rsid w:val="00C6196A"/>
    <w:rsid w:val="00C63F68"/>
    <w:rsid w:val="00C7332D"/>
    <w:rsid w:val="00C80199"/>
    <w:rsid w:val="00C92BE5"/>
    <w:rsid w:val="00CB662C"/>
    <w:rsid w:val="00CC1A67"/>
    <w:rsid w:val="00CC31B6"/>
    <w:rsid w:val="00CC3D28"/>
    <w:rsid w:val="00CC471E"/>
    <w:rsid w:val="00CD11E5"/>
    <w:rsid w:val="00D031E7"/>
    <w:rsid w:val="00D20666"/>
    <w:rsid w:val="00D20F99"/>
    <w:rsid w:val="00D215F0"/>
    <w:rsid w:val="00D25EA3"/>
    <w:rsid w:val="00D27BB9"/>
    <w:rsid w:val="00D35234"/>
    <w:rsid w:val="00D565A5"/>
    <w:rsid w:val="00D71547"/>
    <w:rsid w:val="00D737EB"/>
    <w:rsid w:val="00D86F18"/>
    <w:rsid w:val="00D95D92"/>
    <w:rsid w:val="00DA03CE"/>
    <w:rsid w:val="00DA6AAA"/>
    <w:rsid w:val="00DB003F"/>
    <w:rsid w:val="00DB1B65"/>
    <w:rsid w:val="00DE497A"/>
    <w:rsid w:val="00DE5A9D"/>
    <w:rsid w:val="00DF092D"/>
    <w:rsid w:val="00DF3D2C"/>
    <w:rsid w:val="00DF5874"/>
    <w:rsid w:val="00E0107F"/>
    <w:rsid w:val="00E06ED6"/>
    <w:rsid w:val="00E16982"/>
    <w:rsid w:val="00E16A68"/>
    <w:rsid w:val="00E24D95"/>
    <w:rsid w:val="00E31F6A"/>
    <w:rsid w:val="00E369EF"/>
    <w:rsid w:val="00E416FD"/>
    <w:rsid w:val="00E510D3"/>
    <w:rsid w:val="00E51B35"/>
    <w:rsid w:val="00E61100"/>
    <w:rsid w:val="00E65A04"/>
    <w:rsid w:val="00E67E47"/>
    <w:rsid w:val="00E70EC5"/>
    <w:rsid w:val="00EA2AA5"/>
    <w:rsid w:val="00EA47CA"/>
    <w:rsid w:val="00EA63C9"/>
    <w:rsid w:val="00EB0048"/>
    <w:rsid w:val="00EB454C"/>
    <w:rsid w:val="00EC6EE4"/>
    <w:rsid w:val="00ED68FE"/>
    <w:rsid w:val="00EF39D5"/>
    <w:rsid w:val="00EF5A77"/>
    <w:rsid w:val="00F03FB7"/>
    <w:rsid w:val="00F04B80"/>
    <w:rsid w:val="00F0615C"/>
    <w:rsid w:val="00F1655A"/>
    <w:rsid w:val="00F209A8"/>
    <w:rsid w:val="00F21EA7"/>
    <w:rsid w:val="00F2664A"/>
    <w:rsid w:val="00F316BA"/>
    <w:rsid w:val="00F378B6"/>
    <w:rsid w:val="00F519FE"/>
    <w:rsid w:val="00F54FE0"/>
    <w:rsid w:val="00F6075D"/>
    <w:rsid w:val="00F648C7"/>
    <w:rsid w:val="00F85964"/>
    <w:rsid w:val="00F94D11"/>
    <w:rsid w:val="00F97636"/>
    <w:rsid w:val="00F976A2"/>
    <w:rsid w:val="00FA4CCB"/>
    <w:rsid w:val="00FD2B11"/>
    <w:rsid w:val="00FD74F8"/>
    <w:rsid w:val="00FD77D7"/>
    <w:rsid w:val="00FE093D"/>
    <w:rsid w:val="00FE53A8"/>
    <w:rsid w:val="00FE5BC1"/>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paragraph" w:styleId="NormalWeb">
    <w:name w:val="Normal (Web)"/>
    <w:basedOn w:val="Normal"/>
    <w:uiPriority w:val="99"/>
    <w:rsid w:val="00401530"/>
    <w:pPr>
      <w:spacing w:before="100" w:beforeAutospacing="1" w:after="100" w:afterAutospacing="1"/>
    </w:pPr>
    <w:rPr>
      <w:rFonts w:ascii="Arial" w:eastAsia="Calibri" w:hAnsi="Arial" w:cs="Arial"/>
      <w:sz w:val="16"/>
      <w:szCs w:val="16"/>
      <w:lang w:eastAsia="es-MX"/>
    </w:rPr>
  </w:style>
  <w:style w:type="paragraph" w:styleId="Textonotapie">
    <w:name w:val="footnote text"/>
    <w:basedOn w:val="Normal"/>
    <w:link w:val="TextonotapieCar"/>
    <w:uiPriority w:val="99"/>
    <w:semiHidden/>
    <w:unhideWhenUsed/>
    <w:rsid w:val="007F2E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EBB"/>
    <w:rPr>
      <w:sz w:val="20"/>
      <w:szCs w:val="20"/>
    </w:rPr>
  </w:style>
  <w:style w:type="character" w:styleId="Refdenotaalpie">
    <w:name w:val="footnote reference"/>
    <w:basedOn w:val="Fuentedeprrafopredeter"/>
    <w:uiPriority w:val="99"/>
    <w:semiHidden/>
    <w:unhideWhenUsed/>
    <w:rsid w:val="007F2E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ejecutiva@ieez.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ez@ieez.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09CC-93EA-452C-9D69-98774A50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5736</Words>
  <Characters>31548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JESSICA TORRES</cp:lastModifiedBy>
  <cp:revision>5</cp:revision>
  <cp:lastPrinted>2020-09-04T20:21:00Z</cp:lastPrinted>
  <dcterms:created xsi:type="dcterms:W3CDTF">2020-09-02T17:34:00Z</dcterms:created>
  <dcterms:modified xsi:type="dcterms:W3CDTF">2020-09-04T20:21:00Z</dcterms:modified>
</cp:coreProperties>
</file>