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AF" w:rsidRPr="00E9527E" w:rsidRDefault="00411C23" w:rsidP="003E750D">
      <w:pPr>
        <w:pStyle w:val="Pa1"/>
        <w:spacing w:line="276" w:lineRule="auto"/>
        <w:jc w:val="center"/>
        <w:rPr>
          <w:rFonts w:ascii="Arial" w:hAnsi="Arial" w:cs="Arial"/>
          <w:b/>
          <w:color w:val="000000" w:themeColor="text1"/>
        </w:rPr>
      </w:pPr>
      <w:r w:rsidRPr="00E9527E">
        <w:rPr>
          <w:rFonts w:ascii="Arial" w:hAnsi="Arial" w:cs="Arial"/>
          <w:b/>
          <w:bCs/>
          <w:color w:val="000000" w:themeColor="text1"/>
        </w:rPr>
        <w:t xml:space="preserve">TÍTULO PRIMERO </w:t>
      </w:r>
    </w:p>
    <w:p w:rsidR="002140AF" w:rsidRPr="00E9527E" w:rsidRDefault="003E750D" w:rsidP="003E750D">
      <w:pPr>
        <w:pStyle w:val="Pa1"/>
        <w:spacing w:line="276" w:lineRule="auto"/>
        <w:jc w:val="center"/>
        <w:rPr>
          <w:rFonts w:ascii="Arial" w:hAnsi="Arial" w:cs="Arial"/>
          <w:bCs/>
          <w:color w:val="000000" w:themeColor="text1"/>
        </w:rPr>
      </w:pPr>
      <w:r w:rsidRPr="00E9527E">
        <w:rPr>
          <w:rFonts w:ascii="Arial" w:hAnsi="Arial" w:cs="Arial"/>
          <w:bCs/>
          <w:color w:val="000000" w:themeColor="text1"/>
        </w:rPr>
        <w:t>Disposiciones Generales</w:t>
      </w:r>
    </w:p>
    <w:p w:rsidR="0020622E" w:rsidRPr="00E9527E" w:rsidRDefault="0020622E" w:rsidP="003E750D">
      <w:pPr>
        <w:spacing w:after="0"/>
        <w:rPr>
          <w:rFonts w:ascii="Arial" w:hAnsi="Arial" w:cs="Arial"/>
          <w:sz w:val="24"/>
          <w:szCs w:val="24"/>
        </w:rPr>
      </w:pPr>
    </w:p>
    <w:p w:rsidR="002140AF" w:rsidRPr="00E9527E" w:rsidRDefault="00411C23" w:rsidP="003E750D">
      <w:pPr>
        <w:pStyle w:val="Pa1"/>
        <w:spacing w:line="276" w:lineRule="auto"/>
        <w:jc w:val="center"/>
        <w:rPr>
          <w:rFonts w:ascii="Arial" w:hAnsi="Arial" w:cs="Arial"/>
          <w:b/>
          <w:color w:val="000000" w:themeColor="text1"/>
        </w:rPr>
      </w:pPr>
      <w:r w:rsidRPr="00E9527E">
        <w:rPr>
          <w:rFonts w:ascii="Arial" w:hAnsi="Arial" w:cs="Arial"/>
          <w:b/>
          <w:bCs/>
          <w:color w:val="000000" w:themeColor="text1"/>
        </w:rPr>
        <w:t>CAPÍTULO PRIMERO</w:t>
      </w:r>
    </w:p>
    <w:p w:rsidR="001F14D0" w:rsidRPr="00E9527E" w:rsidRDefault="003E750D" w:rsidP="003E750D">
      <w:pPr>
        <w:pStyle w:val="Sinespaciado"/>
        <w:spacing w:line="276" w:lineRule="auto"/>
        <w:jc w:val="center"/>
        <w:rPr>
          <w:rFonts w:ascii="Arial" w:hAnsi="Arial" w:cs="Arial"/>
          <w:bCs/>
          <w:color w:val="000000" w:themeColor="text1"/>
          <w:sz w:val="24"/>
          <w:szCs w:val="24"/>
        </w:rPr>
      </w:pPr>
      <w:r w:rsidRPr="00E9527E">
        <w:rPr>
          <w:rFonts w:ascii="Arial" w:hAnsi="Arial" w:cs="Arial"/>
          <w:bCs/>
          <w:color w:val="000000" w:themeColor="text1"/>
          <w:sz w:val="24"/>
          <w:szCs w:val="24"/>
        </w:rPr>
        <w:t>De las Generalidades</w:t>
      </w:r>
    </w:p>
    <w:p w:rsidR="002140AF" w:rsidRPr="00E9527E" w:rsidRDefault="002140AF" w:rsidP="003E750D">
      <w:pPr>
        <w:pStyle w:val="Sinespaciado"/>
        <w:spacing w:line="276" w:lineRule="auto"/>
        <w:jc w:val="both"/>
        <w:rPr>
          <w:rFonts w:ascii="Arial" w:hAnsi="Arial" w:cs="Arial"/>
          <w:bCs/>
          <w:color w:val="000000" w:themeColor="text1"/>
          <w:sz w:val="24"/>
          <w:szCs w:val="24"/>
        </w:rPr>
      </w:pPr>
    </w:p>
    <w:p w:rsidR="002140AF" w:rsidRPr="00E9527E" w:rsidRDefault="002140AF" w:rsidP="003E750D">
      <w:pPr>
        <w:spacing w:after="0"/>
        <w:jc w:val="both"/>
        <w:rPr>
          <w:rFonts w:ascii="Arial" w:hAnsi="Arial" w:cs="Arial"/>
          <w:b/>
          <w:color w:val="000000" w:themeColor="text1"/>
          <w:sz w:val="24"/>
          <w:szCs w:val="24"/>
        </w:rPr>
      </w:pPr>
      <w:r w:rsidRPr="00E9527E">
        <w:rPr>
          <w:rFonts w:ascii="Arial" w:hAnsi="Arial" w:cs="Arial"/>
          <w:b/>
          <w:color w:val="000000" w:themeColor="text1"/>
          <w:sz w:val="24"/>
          <w:szCs w:val="24"/>
        </w:rPr>
        <w:t>Artículo 1</w:t>
      </w:r>
    </w:p>
    <w:p w:rsidR="002140AF" w:rsidRPr="00E9527E" w:rsidRDefault="002140AF"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003E58F4" w:rsidRPr="00E9527E">
        <w:rPr>
          <w:rFonts w:ascii="Arial" w:hAnsi="Arial" w:cs="Arial"/>
          <w:color w:val="000000" w:themeColor="text1"/>
          <w:sz w:val="24"/>
          <w:szCs w:val="24"/>
        </w:rPr>
        <w:t xml:space="preserve">El presente Reglamento es de observancia general y tiene por objeto regular el ejercicio de la función de Oficialía Electoral por parte </w:t>
      </w:r>
      <w:r w:rsidR="003E58F4" w:rsidRPr="002F4B23">
        <w:rPr>
          <w:rFonts w:ascii="Arial" w:hAnsi="Arial" w:cs="Arial"/>
          <w:b/>
          <w:color w:val="000000" w:themeColor="text1"/>
          <w:sz w:val="24"/>
          <w:szCs w:val="24"/>
        </w:rPr>
        <w:t xml:space="preserve">del </w:t>
      </w:r>
      <w:r w:rsidR="004C1FA3" w:rsidRPr="002F4B23">
        <w:rPr>
          <w:rFonts w:ascii="Arial" w:hAnsi="Arial" w:cs="Arial"/>
          <w:b/>
          <w:color w:val="000000"/>
          <w:sz w:val="24"/>
          <w:szCs w:val="24"/>
        </w:rPr>
        <w:t>titular de la Secretaría Ejecutiva, de las Secretarías Ejecutivas de los Consejos Distritales y Municipales Electorales y del funcionariado electoral</w:t>
      </w:r>
      <w:r w:rsidR="004C1FA3" w:rsidRPr="00E9527E">
        <w:rPr>
          <w:rFonts w:ascii="Arial" w:hAnsi="Arial" w:cs="Arial"/>
          <w:color w:val="000000"/>
          <w:sz w:val="24"/>
          <w:szCs w:val="24"/>
        </w:rPr>
        <w:t xml:space="preserve"> del Instituto </w:t>
      </w:r>
      <w:r w:rsidR="003E58F4" w:rsidRPr="00E9527E">
        <w:rPr>
          <w:rFonts w:ascii="Arial" w:hAnsi="Arial" w:cs="Arial"/>
          <w:color w:val="000000" w:themeColor="text1"/>
          <w:sz w:val="24"/>
          <w:szCs w:val="24"/>
        </w:rPr>
        <w:t>Electoral del Estado de Zacatecas, y las medidas para el control y registro de las actas generadas en el desempeño de la propia función, así como el acceso de l</w:t>
      </w:r>
      <w:r w:rsidR="003E750D" w:rsidRPr="00E9527E">
        <w:rPr>
          <w:rFonts w:ascii="Arial" w:hAnsi="Arial" w:cs="Arial"/>
          <w:color w:val="000000" w:themeColor="text1"/>
          <w:sz w:val="24"/>
          <w:szCs w:val="24"/>
        </w:rPr>
        <w:t xml:space="preserve">os partidos políticos, </w:t>
      </w:r>
      <w:r w:rsidR="003E750D" w:rsidRPr="002F4B23">
        <w:rPr>
          <w:rFonts w:ascii="Arial" w:hAnsi="Arial" w:cs="Arial"/>
          <w:b/>
          <w:color w:val="000000" w:themeColor="text1"/>
          <w:sz w:val="24"/>
          <w:szCs w:val="24"/>
        </w:rPr>
        <w:t>candidaturas</w:t>
      </w:r>
      <w:r w:rsidR="003E58F4" w:rsidRPr="002F4B23">
        <w:rPr>
          <w:rFonts w:ascii="Arial" w:hAnsi="Arial" w:cs="Arial"/>
          <w:b/>
          <w:color w:val="000000" w:themeColor="text1"/>
          <w:sz w:val="24"/>
          <w:szCs w:val="24"/>
        </w:rPr>
        <w:t xml:space="preserve"> independientes, órganos del Instituto y Coordinación de lo Contencioso</w:t>
      </w:r>
      <w:r w:rsidR="003E58F4" w:rsidRPr="00E9527E">
        <w:rPr>
          <w:rFonts w:ascii="Arial" w:hAnsi="Arial" w:cs="Arial"/>
          <w:color w:val="000000" w:themeColor="text1"/>
          <w:sz w:val="24"/>
          <w:szCs w:val="24"/>
        </w:rPr>
        <w:t xml:space="preserve"> a la fe pública electoral.</w:t>
      </w:r>
    </w:p>
    <w:p w:rsidR="003E58F4" w:rsidRPr="00E9527E" w:rsidRDefault="003E58F4" w:rsidP="003E750D">
      <w:pPr>
        <w:pStyle w:val="Sinespaciado"/>
        <w:spacing w:line="276" w:lineRule="auto"/>
        <w:jc w:val="both"/>
        <w:rPr>
          <w:rFonts w:ascii="Arial" w:hAnsi="Arial" w:cs="Arial"/>
          <w:color w:val="000000" w:themeColor="text1"/>
          <w:sz w:val="24"/>
          <w:szCs w:val="24"/>
        </w:rPr>
      </w:pPr>
    </w:p>
    <w:p w:rsidR="002140AF" w:rsidRPr="00E9527E" w:rsidRDefault="002140AF" w:rsidP="003E750D">
      <w:pPr>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2</w:t>
      </w:r>
    </w:p>
    <w:p w:rsidR="002140AF" w:rsidRPr="00E9527E" w:rsidRDefault="002140AF" w:rsidP="003E750D">
      <w:pPr>
        <w:pStyle w:val="Sinespaciado"/>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Pr="00E9527E">
        <w:rPr>
          <w:rFonts w:ascii="Arial" w:hAnsi="Arial" w:cs="Arial"/>
          <w:color w:val="000000" w:themeColor="text1"/>
          <w:sz w:val="24"/>
          <w:szCs w:val="24"/>
        </w:rPr>
        <w:t>La aplicación e interpretación de las disposiciones del presente Reglamento se hará conforme a los criterios gramatical, sistemático y funcional, atendiendo a lo dispuesto en el artículo 14, último párrafo de la Constitución Política de los Estados Unidos Mexicanos, y conforme a los principios de la función electoral.</w:t>
      </w:r>
    </w:p>
    <w:p w:rsidR="002140AF" w:rsidRPr="00E9527E" w:rsidRDefault="002140AF" w:rsidP="003E750D">
      <w:pPr>
        <w:pStyle w:val="Sinespaciado"/>
        <w:spacing w:line="276" w:lineRule="auto"/>
        <w:jc w:val="both"/>
        <w:rPr>
          <w:rFonts w:ascii="Arial" w:hAnsi="Arial" w:cs="Arial"/>
          <w:color w:val="000000" w:themeColor="text1"/>
          <w:sz w:val="24"/>
          <w:szCs w:val="24"/>
        </w:rPr>
      </w:pPr>
    </w:p>
    <w:p w:rsidR="002140AF" w:rsidRPr="00E9527E" w:rsidRDefault="002140AF" w:rsidP="003E750D">
      <w:pPr>
        <w:spacing w:after="0"/>
        <w:jc w:val="both"/>
        <w:rPr>
          <w:rFonts w:ascii="Arial" w:hAnsi="Arial" w:cs="Arial"/>
          <w:b/>
          <w:color w:val="000000" w:themeColor="text1"/>
          <w:sz w:val="24"/>
          <w:szCs w:val="24"/>
        </w:rPr>
      </w:pPr>
      <w:r w:rsidRPr="00E9527E">
        <w:rPr>
          <w:rFonts w:ascii="Arial" w:hAnsi="Arial" w:cs="Arial"/>
          <w:b/>
          <w:color w:val="000000" w:themeColor="text1"/>
          <w:sz w:val="24"/>
          <w:szCs w:val="24"/>
        </w:rPr>
        <w:t>Artículo 3</w:t>
      </w:r>
    </w:p>
    <w:p w:rsidR="002140AF" w:rsidRPr="00E9527E" w:rsidRDefault="002140AF"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A falta de disposición expresa en el presente Reglamento respecto del procedimiento del ejercicio de la función de la Oficialía Electoral, se aplicarán las disposiciones contenidas en la Ley del Sistema de Medios de Impugnación Electoral del Estado de Zacatecas.</w:t>
      </w:r>
    </w:p>
    <w:p w:rsidR="002140AF" w:rsidRPr="00E9527E" w:rsidRDefault="002140AF" w:rsidP="003E750D">
      <w:pPr>
        <w:pStyle w:val="Sinespaciado"/>
        <w:spacing w:line="276" w:lineRule="auto"/>
        <w:jc w:val="both"/>
        <w:rPr>
          <w:rFonts w:ascii="Arial" w:hAnsi="Arial" w:cs="Arial"/>
          <w:color w:val="000000" w:themeColor="text1"/>
          <w:sz w:val="24"/>
          <w:szCs w:val="24"/>
        </w:rPr>
      </w:pPr>
    </w:p>
    <w:p w:rsidR="00C80199" w:rsidRPr="00E9527E" w:rsidRDefault="002140AF"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t>Artículo 4</w:t>
      </w:r>
    </w:p>
    <w:p w:rsidR="002140AF" w:rsidRPr="00E9527E" w:rsidRDefault="002140AF"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Para efectos del presente Reglamento se entenderá:</w:t>
      </w:r>
    </w:p>
    <w:p w:rsidR="002140AF" w:rsidRPr="00E9527E" w:rsidRDefault="002140AF" w:rsidP="003E750D">
      <w:pPr>
        <w:pStyle w:val="Sinespaciado"/>
        <w:spacing w:line="276" w:lineRule="auto"/>
        <w:jc w:val="both"/>
        <w:rPr>
          <w:rFonts w:ascii="Arial" w:hAnsi="Arial" w:cs="Arial"/>
          <w:color w:val="000000" w:themeColor="text1"/>
          <w:sz w:val="24"/>
          <w:szCs w:val="24"/>
        </w:rPr>
      </w:pPr>
    </w:p>
    <w:p w:rsidR="002140AF" w:rsidRPr="00E9527E" w:rsidRDefault="002140AF" w:rsidP="003E750D">
      <w:pPr>
        <w:pStyle w:val="Sinespaciado"/>
        <w:numPr>
          <w:ilvl w:val="0"/>
          <w:numId w:val="10"/>
        </w:numPr>
        <w:spacing w:line="276" w:lineRule="auto"/>
        <w:ind w:left="515"/>
        <w:jc w:val="both"/>
        <w:rPr>
          <w:rFonts w:ascii="Arial" w:hAnsi="Arial" w:cs="Arial"/>
          <w:color w:val="000000" w:themeColor="text1"/>
          <w:sz w:val="24"/>
          <w:szCs w:val="24"/>
        </w:rPr>
      </w:pPr>
      <w:r w:rsidRPr="00E9527E">
        <w:rPr>
          <w:rFonts w:ascii="Arial" w:hAnsi="Arial" w:cs="Arial"/>
          <w:color w:val="000000" w:themeColor="text1"/>
          <w:sz w:val="24"/>
          <w:szCs w:val="24"/>
        </w:rPr>
        <w:t>En cuanto a los ordenamientos jurídicos aplicables:</w:t>
      </w:r>
    </w:p>
    <w:p w:rsidR="002140AF" w:rsidRPr="00E9527E" w:rsidRDefault="002140AF" w:rsidP="003E750D">
      <w:pPr>
        <w:pStyle w:val="Sinespaciado"/>
        <w:spacing w:line="276" w:lineRule="auto"/>
        <w:ind w:left="374"/>
        <w:jc w:val="both"/>
        <w:rPr>
          <w:rFonts w:ascii="Arial" w:hAnsi="Arial" w:cs="Arial"/>
          <w:color w:val="000000" w:themeColor="text1"/>
          <w:sz w:val="24"/>
          <w:szCs w:val="24"/>
        </w:rPr>
      </w:pPr>
    </w:p>
    <w:p w:rsidR="002140AF" w:rsidRPr="00E9527E" w:rsidRDefault="002140AF" w:rsidP="003E750D">
      <w:pPr>
        <w:pStyle w:val="Sinespaciado"/>
        <w:numPr>
          <w:ilvl w:val="0"/>
          <w:numId w:val="11"/>
        </w:numPr>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Ley de Medios: </w:t>
      </w:r>
      <w:r w:rsidRPr="00E9527E">
        <w:rPr>
          <w:rFonts w:ascii="Arial" w:hAnsi="Arial" w:cs="Arial"/>
          <w:color w:val="000000" w:themeColor="text1"/>
          <w:sz w:val="24"/>
          <w:szCs w:val="24"/>
        </w:rPr>
        <w:t>La Ley del Sistema de Medios de Impugnación Electoral del Estado de Zacatecas;</w:t>
      </w:r>
    </w:p>
    <w:p w:rsidR="002140AF" w:rsidRPr="00E9527E" w:rsidRDefault="002140AF" w:rsidP="003E750D">
      <w:pPr>
        <w:pStyle w:val="Sinespaciado"/>
        <w:spacing w:line="276" w:lineRule="auto"/>
        <w:ind w:left="567"/>
        <w:jc w:val="both"/>
        <w:rPr>
          <w:rFonts w:ascii="Arial" w:hAnsi="Arial" w:cs="Arial"/>
          <w:color w:val="000000" w:themeColor="text1"/>
          <w:sz w:val="24"/>
          <w:szCs w:val="24"/>
        </w:rPr>
      </w:pPr>
    </w:p>
    <w:p w:rsidR="002140AF" w:rsidRPr="00E9527E" w:rsidRDefault="002140AF" w:rsidP="003E750D">
      <w:pPr>
        <w:pStyle w:val="Sinespaciado"/>
        <w:numPr>
          <w:ilvl w:val="0"/>
          <w:numId w:val="11"/>
        </w:numPr>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Ley de Partidos: </w:t>
      </w:r>
      <w:r w:rsidRPr="00E9527E">
        <w:rPr>
          <w:rFonts w:ascii="Arial" w:hAnsi="Arial" w:cs="Arial"/>
          <w:bCs/>
          <w:color w:val="000000" w:themeColor="text1"/>
          <w:sz w:val="24"/>
          <w:szCs w:val="24"/>
        </w:rPr>
        <w:t xml:space="preserve">La </w:t>
      </w:r>
      <w:r w:rsidRPr="00E9527E">
        <w:rPr>
          <w:rFonts w:ascii="Arial" w:hAnsi="Arial" w:cs="Arial"/>
          <w:color w:val="000000" w:themeColor="text1"/>
          <w:sz w:val="24"/>
          <w:szCs w:val="24"/>
        </w:rPr>
        <w:t>Ley General de Partidos Políticos;</w:t>
      </w:r>
    </w:p>
    <w:p w:rsidR="003E750D" w:rsidRPr="00E9527E" w:rsidRDefault="003E750D" w:rsidP="003E750D">
      <w:pPr>
        <w:pStyle w:val="Prrafodelista"/>
        <w:rPr>
          <w:rFonts w:ascii="Arial" w:hAnsi="Arial" w:cs="Arial"/>
          <w:color w:val="000000" w:themeColor="text1"/>
          <w:sz w:val="24"/>
          <w:szCs w:val="24"/>
        </w:rPr>
      </w:pPr>
    </w:p>
    <w:p w:rsidR="003E750D" w:rsidRPr="00E9527E" w:rsidRDefault="003E750D" w:rsidP="003E750D">
      <w:pPr>
        <w:pStyle w:val="Sinespaciado"/>
        <w:numPr>
          <w:ilvl w:val="0"/>
          <w:numId w:val="11"/>
        </w:numPr>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lastRenderedPageBreak/>
        <w:t>Ley General de Instituciones:</w:t>
      </w:r>
      <w:r w:rsidRPr="00E9527E">
        <w:rPr>
          <w:rFonts w:ascii="Arial" w:hAnsi="Arial" w:cs="Arial"/>
          <w:color w:val="000000" w:themeColor="text1"/>
          <w:sz w:val="24"/>
          <w:szCs w:val="24"/>
        </w:rPr>
        <w:t xml:space="preserve"> La Ley General de Instituciones y Procedimientos Electorales.</w:t>
      </w:r>
    </w:p>
    <w:p w:rsidR="002140AF" w:rsidRPr="00E9527E" w:rsidRDefault="002140AF" w:rsidP="003E750D">
      <w:pPr>
        <w:pStyle w:val="Sinespaciado"/>
        <w:spacing w:line="276" w:lineRule="auto"/>
        <w:ind w:left="567" w:hanging="207"/>
        <w:jc w:val="both"/>
        <w:rPr>
          <w:rFonts w:ascii="Arial" w:hAnsi="Arial" w:cs="Arial"/>
          <w:color w:val="000000" w:themeColor="text1"/>
          <w:sz w:val="24"/>
          <w:szCs w:val="24"/>
        </w:rPr>
      </w:pPr>
    </w:p>
    <w:p w:rsidR="001D05DD" w:rsidRPr="00E9527E" w:rsidRDefault="002140AF" w:rsidP="003E750D">
      <w:pPr>
        <w:pStyle w:val="Sinespaciado"/>
        <w:numPr>
          <w:ilvl w:val="0"/>
          <w:numId w:val="11"/>
        </w:numPr>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Ley Electoral: </w:t>
      </w:r>
      <w:r w:rsidRPr="00E9527E">
        <w:rPr>
          <w:rFonts w:ascii="Arial" w:hAnsi="Arial" w:cs="Arial"/>
          <w:bCs/>
          <w:color w:val="000000" w:themeColor="text1"/>
          <w:sz w:val="24"/>
          <w:szCs w:val="24"/>
        </w:rPr>
        <w:t>La</w:t>
      </w:r>
      <w:r w:rsidRPr="00E9527E">
        <w:rPr>
          <w:rFonts w:ascii="Arial" w:hAnsi="Arial" w:cs="Arial"/>
          <w:b/>
          <w:bCs/>
          <w:color w:val="000000" w:themeColor="text1"/>
          <w:sz w:val="24"/>
          <w:szCs w:val="24"/>
        </w:rPr>
        <w:t xml:space="preserve"> </w:t>
      </w:r>
      <w:r w:rsidRPr="00E9527E">
        <w:rPr>
          <w:rFonts w:ascii="Arial" w:hAnsi="Arial" w:cs="Arial"/>
          <w:color w:val="000000" w:themeColor="text1"/>
          <w:sz w:val="24"/>
          <w:szCs w:val="24"/>
        </w:rPr>
        <w:t>Ley Electoral del Estado de Zacatecas;</w:t>
      </w:r>
    </w:p>
    <w:p w:rsidR="002140AF" w:rsidRPr="00E9527E" w:rsidRDefault="002140AF" w:rsidP="003E750D">
      <w:pPr>
        <w:pStyle w:val="Sinespaciado"/>
        <w:spacing w:line="276" w:lineRule="auto"/>
        <w:ind w:left="567" w:hanging="207"/>
        <w:jc w:val="both"/>
        <w:rPr>
          <w:rFonts w:ascii="Arial" w:hAnsi="Arial" w:cs="Arial"/>
          <w:color w:val="000000" w:themeColor="text1"/>
          <w:sz w:val="24"/>
          <w:szCs w:val="24"/>
        </w:rPr>
      </w:pPr>
    </w:p>
    <w:p w:rsidR="002140AF" w:rsidRPr="00E9527E" w:rsidRDefault="002140AF" w:rsidP="003E750D">
      <w:pPr>
        <w:pStyle w:val="Sinespaciado"/>
        <w:numPr>
          <w:ilvl w:val="0"/>
          <w:numId w:val="11"/>
        </w:numPr>
        <w:spacing w:line="276" w:lineRule="auto"/>
        <w:jc w:val="both"/>
        <w:rPr>
          <w:rFonts w:ascii="Arial" w:hAnsi="Arial" w:cs="Arial"/>
          <w:b/>
          <w:color w:val="000000" w:themeColor="text1"/>
          <w:sz w:val="24"/>
          <w:szCs w:val="24"/>
        </w:rPr>
      </w:pPr>
      <w:r w:rsidRPr="00E9527E">
        <w:rPr>
          <w:rFonts w:ascii="Arial" w:hAnsi="Arial" w:cs="Arial"/>
          <w:b/>
          <w:bCs/>
          <w:color w:val="000000" w:themeColor="text1"/>
          <w:sz w:val="24"/>
          <w:szCs w:val="24"/>
        </w:rPr>
        <w:t>Ley Orgánica:</w:t>
      </w:r>
      <w:r w:rsidRPr="00E9527E">
        <w:rPr>
          <w:rFonts w:ascii="Arial" w:hAnsi="Arial" w:cs="Arial"/>
          <w:color w:val="000000" w:themeColor="text1"/>
          <w:sz w:val="24"/>
          <w:szCs w:val="24"/>
        </w:rPr>
        <w:t xml:space="preserve"> La Ley Orgánica del Instituto Electoral del Estado de Zacatecas, y</w:t>
      </w:r>
    </w:p>
    <w:p w:rsidR="002140AF" w:rsidRPr="00E9527E" w:rsidRDefault="002140AF" w:rsidP="003E750D">
      <w:pPr>
        <w:pStyle w:val="Sinespaciado"/>
        <w:spacing w:line="276" w:lineRule="auto"/>
        <w:ind w:left="720"/>
        <w:jc w:val="both"/>
        <w:rPr>
          <w:rFonts w:ascii="Arial" w:hAnsi="Arial" w:cs="Arial"/>
          <w:b/>
          <w:color w:val="000000" w:themeColor="text1"/>
          <w:sz w:val="24"/>
          <w:szCs w:val="24"/>
        </w:rPr>
      </w:pPr>
    </w:p>
    <w:p w:rsidR="002140AF" w:rsidRPr="00E9527E" w:rsidRDefault="002140AF" w:rsidP="003E750D">
      <w:pPr>
        <w:pStyle w:val="Sinespaciado"/>
        <w:numPr>
          <w:ilvl w:val="0"/>
          <w:numId w:val="11"/>
        </w:numPr>
        <w:spacing w:line="276" w:lineRule="auto"/>
        <w:jc w:val="both"/>
        <w:rPr>
          <w:rFonts w:ascii="Arial" w:hAnsi="Arial" w:cs="Arial"/>
          <w:b/>
          <w:color w:val="000000" w:themeColor="text1"/>
          <w:sz w:val="24"/>
          <w:szCs w:val="24"/>
        </w:rPr>
      </w:pPr>
      <w:r w:rsidRPr="00E9527E">
        <w:rPr>
          <w:rFonts w:ascii="Arial" w:hAnsi="Arial" w:cs="Arial"/>
          <w:b/>
          <w:bCs/>
          <w:color w:val="000000" w:themeColor="text1"/>
          <w:sz w:val="24"/>
          <w:szCs w:val="24"/>
        </w:rPr>
        <w:t xml:space="preserve">Reglamento: </w:t>
      </w:r>
      <w:r w:rsidRPr="00E9527E">
        <w:rPr>
          <w:rFonts w:ascii="Arial" w:hAnsi="Arial" w:cs="Arial"/>
          <w:bCs/>
          <w:color w:val="000000" w:themeColor="text1"/>
          <w:sz w:val="24"/>
          <w:szCs w:val="24"/>
        </w:rPr>
        <w:t>El Reglamento de la Oficialía Electoral del</w:t>
      </w:r>
      <w:r w:rsidRPr="00E9527E">
        <w:rPr>
          <w:rFonts w:ascii="Arial" w:hAnsi="Arial" w:cs="Arial"/>
          <w:color w:val="000000" w:themeColor="text1"/>
          <w:sz w:val="24"/>
          <w:szCs w:val="24"/>
        </w:rPr>
        <w:t xml:space="preserve"> Instituto Electoral del Estado de Zacatecas</w:t>
      </w:r>
      <w:r w:rsidR="003E750D" w:rsidRPr="00E9527E">
        <w:rPr>
          <w:rFonts w:ascii="Arial" w:hAnsi="Arial" w:cs="Arial"/>
          <w:bCs/>
          <w:color w:val="000000" w:themeColor="text1"/>
          <w:sz w:val="24"/>
          <w:szCs w:val="24"/>
        </w:rPr>
        <w:t>.</w:t>
      </w:r>
    </w:p>
    <w:p w:rsidR="002140AF" w:rsidRPr="00E9527E" w:rsidRDefault="002140AF" w:rsidP="003E750D">
      <w:pPr>
        <w:pStyle w:val="Sinespaciado"/>
        <w:spacing w:line="276" w:lineRule="auto"/>
        <w:ind w:left="720"/>
        <w:jc w:val="both"/>
        <w:rPr>
          <w:rFonts w:ascii="Arial" w:hAnsi="Arial" w:cs="Arial"/>
          <w:color w:val="000000" w:themeColor="text1"/>
          <w:sz w:val="24"/>
          <w:szCs w:val="24"/>
        </w:rPr>
      </w:pPr>
    </w:p>
    <w:p w:rsidR="002140AF" w:rsidRPr="00E9527E" w:rsidRDefault="002140AF" w:rsidP="003E750D">
      <w:pPr>
        <w:pStyle w:val="Sinespaciado"/>
        <w:numPr>
          <w:ilvl w:val="0"/>
          <w:numId w:val="10"/>
        </w:numPr>
        <w:spacing w:line="276" w:lineRule="auto"/>
        <w:ind w:left="515"/>
        <w:jc w:val="both"/>
        <w:rPr>
          <w:rFonts w:ascii="Arial" w:hAnsi="Arial" w:cs="Arial"/>
          <w:color w:val="000000" w:themeColor="text1"/>
          <w:sz w:val="24"/>
          <w:szCs w:val="24"/>
        </w:rPr>
      </w:pPr>
      <w:r w:rsidRPr="00E9527E">
        <w:rPr>
          <w:rFonts w:ascii="Arial" w:hAnsi="Arial" w:cs="Arial"/>
          <w:color w:val="000000" w:themeColor="text1"/>
          <w:sz w:val="24"/>
          <w:szCs w:val="24"/>
        </w:rPr>
        <w:t xml:space="preserve">En cuanto a la autoridad electoral, órganos y </w:t>
      </w:r>
      <w:r w:rsidR="004C1FA3" w:rsidRPr="003F078C">
        <w:rPr>
          <w:rFonts w:ascii="Arial" w:hAnsi="Arial" w:cs="Arial"/>
          <w:b/>
          <w:color w:val="000000"/>
          <w:sz w:val="24"/>
          <w:szCs w:val="24"/>
        </w:rPr>
        <w:t>funcionariado</w:t>
      </w:r>
      <w:r w:rsidRPr="00E9527E">
        <w:rPr>
          <w:rFonts w:ascii="Arial" w:hAnsi="Arial" w:cs="Arial"/>
          <w:color w:val="000000" w:themeColor="text1"/>
          <w:sz w:val="24"/>
          <w:szCs w:val="24"/>
        </w:rPr>
        <w:t xml:space="preserve"> de ésta:</w:t>
      </w:r>
    </w:p>
    <w:p w:rsidR="002140AF" w:rsidRPr="00E9527E" w:rsidRDefault="002140AF" w:rsidP="003E750D">
      <w:pPr>
        <w:pStyle w:val="Sinespaciado"/>
        <w:spacing w:line="276" w:lineRule="auto"/>
        <w:ind w:left="720"/>
        <w:jc w:val="both"/>
        <w:rPr>
          <w:rFonts w:ascii="Arial" w:hAnsi="Arial" w:cs="Arial"/>
          <w:color w:val="000000" w:themeColor="text1"/>
          <w:sz w:val="24"/>
          <w:szCs w:val="24"/>
        </w:rPr>
      </w:pPr>
    </w:p>
    <w:p w:rsidR="009C3DB6" w:rsidRPr="00E9527E" w:rsidRDefault="009C3DB6" w:rsidP="009C3DB6">
      <w:pPr>
        <w:pStyle w:val="Sinespaciado"/>
        <w:numPr>
          <w:ilvl w:val="0"/>
          <w:numId w:val="12"/>
        </w:numPr>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Consejos Electorales: </w:t>
      </w:r>
      <w:r w:rsidRPr="00E9527E">
        <w:rPr>
          <w:rFonts w:ascii="Arial" w:hAnsi="Arial" w:cs="Arial"/>
          <w:bCs/>
          <w:color w:val="000000" w:themeColor="text1"/>
          <w:sz w:val="24"/>
          <w:szCs w:val="24"/>
        </w:rPr>
        <w:t>El</w:t>
      </w:r>
      <w:r w:rsidRPr="00E9527E">
        <w:rPr>
          <w:rFonts w:ascii="Arial" w:hAnsi="Arial" w:cs="Arial"/>
          <w:b/>
          <w:bCs/>
          <w:color w:val="000000" w:themeColor="text1"/>
          <w:sz w:val="24"/>
          <w:szCs w:val="24"/>
        </w:rPr>
        <w:t xml:space="preserve"> </w:t>
      </w:r>
      <w:r w:rsidRPr="00E9527E">
        <w:rPr>
          <w:rFonts w:ascii="Arial" w:hAnsi="Arial" w:cs="Arial"/>
          <w:bCs/>
          <w:color w:val="000000" w:themeColor="text1"/>
          <w:sz w:val="24"/>
          <w:szCs w:val="24"/>
        </w:rPr>
        <w:t>Consejo Distrital o Municipal Electoral del</w:t>
      </w:r>
      <w:r w:rsidRPr="00E9527E">
        <w:rPr>
          <w:rFonts w:ascii="Arial" w:hAnsi="Arial" w:cs="Arial"/>
          <w:color w:val="000000" w:themeColor="text1"/>
          <w:sz w:val="24"/>
          <w:szCs w:val="24"/>
        </w:rPr>
        <w:t xml:space="preserve"> Instituto Electoral del Estado de Zacatecas;</w:t>
      </w:r>
    </w:p>
    <w:p w:rsidR="009C3DB6" w:rsidRPr="00E9527E" w:rsidRDefault="009C3DB6" w:rsidP="009C3DB6">
      <w:pPr>
        <w:pStyle w:val="Sinespaciado"/>
        <w:spacing w:line="276" w:lineRule="auto"/>
        <w:ind w:left="720"/>
        <w:jc w:val="both"/>
        <w:rPr>
          <w:rFonts w:ascii="Arial" w:hAnsi="Arial" w:cs="Arial"/>
          <w:color w:val="000000" w:themeColor="text1"/>
          <w:sz w:val="24"/>
          <w:szCs w:val="24"/>
        </w:rPr>
      </w:pPr>
    </w:p>
    <w:p w:rsidR="002140AF" w:rsidRPr="00E9527E" w:rsidRDefault="002140AF" w:rsidP="003E750D">
      <w:pPr>
        <w:pStyle w:val="Sinespaciado"/>
        <w:numPr>
          <w:ilvl w:val="0"/>
          <w:numId w:val="12"/>
        </w:numPr>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Consejo General: </w:t>
      </w:r>
      <w:r w:rsidRPr="00E9527E">
        <w:rPr>
          <w:rFonts w:ascii="Arial" w:hAnsi="Arial" w:cs="Arial"/>
          <w:bCs/>
          <w:color w:val="000000" w:themeColor="text1"/>
          <w:sz w:val="24"/>
          <w:szCs w:val="24"/>
        </w:rPr>
        <w:t>El</w:t>
      </w:r>
      <w:r w:rsidRPr="00E9527E">
        <w:rPr>
          <w:rFonts w:ascii="Arial" w:hAnsi="Arial" w:cs="Arial"/>
          <w:b/>
          <w:bCs/>
          <w:color w:val="000000" w:themeColor="text1"/>
          <w:sz w:val="24"/>
          <w:szCs w:val="24"/>
        </w:rPr>
        <w:t xml:space="preserve"> </w:t>
      </w:r>
      <w:r w:rsidRPr="00E9527E">
        <w:rPr>
          <w:rFonts w:ascii="Arial" w:hAnsi="Arial" w:cs="Arial"/>
          <w:color w:val="000000" w:themeColor="text1"/>
          <w:sz w:val="24"/>
          <w:szCs w:val="24"/>
        </w:rPr>
        <w:t>Consejo General del Instituto Electoral del Estado de Zacatecas;</w:t>
      </w:r>
    </w:p>
    <w:p w:rsidR="002140AF" w:rsidRPr="00E9527E" w:rsidRDefault="002140AF" w:rsidP="003E750D">
      <w:pPr>
        <w:pStyle w:val="Sinespaciado"/>
        <w:spacing w:line="276" w:lineRule="auto"/>
        <w:ind w:left="567" w:hanging="207"/>
        <w:jc w:val="both"/>
        <w:rPr>
          <w:rFonts w:ascii="Arial" w:hAnsi="Arial" w:cs="Arial"/>
          <w:color w:val="000000" w:themeColor="text1"/>
          <w:sz w:val="24"/>
          <w:szCs w:val="24"/>
        </w:rPr>
      </w:pPr>
    </w:p>
    <w:p w:rsidR="004C1FA3" w:rsidRPr="002F4B23" w:rsidRDefault="002140AF" w:rsidP="003E750D">
      <w:pPr>
        <w:pStyle w:val="Sinespaciado"/>
        <w:numPr>
          <w:ilvl w:val="0"/>
          <w:numId w:val="12"/>
        </w:numPr>
        <w:spacing w:line="276" w:lineRule="auto"/>
        <w:jc w:val="both"/>
        <w:rPr>
          <w:rFonts w:ascii="Arial" w:hAnsi="Arial" w:cs="Arial"/>
          <w:b/>
          <w:color w:val="000000" w:themeColor="text1"/>
          <w:sz w:val="24"/>
          <w:szCs w:val="24"/>
        </w:rPr>
      </w:pPr>
      <w:r w:rsidRPr="002F4B23">
        <w:rPr>
          <w:rFonts w:ascii="Arial" w:hAnsi="Arial" w:cs="Arial"/>
          <w:b/>
          <w:color w:val="000000" w:themeColor="text1"/>
          <w:sz w:val="24"/>
          <w:szCs w:val="24"/>
        </w:rPr>
        <w:t xml:space="preserve">Coordinación de lo Contencioso: </w:t>
      </w:r>
      <w:r w:rsidRPr="002F4B23">
        <w:rPr>
          <w:rFonts w:ascii="Arial" w:eastAsia="BatangChe" w:hAnsi="Arial" w:cs="Arial"/>
          <w:b/>
          <w:bCs/>
          <w:color w:val="000000" w:themeColor="text1"/>
          <w:sz w:val="24"/>
          <w:szCs w:val="24"/>
          <w:lang w:eastAsia="es-MX"/>
        </w:rPr>
        <w:t>La Coordinación de lo Contencioso Electoral adscrita a la Secretaría Ejecutiva del Instituto Electoral del Estado de Zacatecas;</w:t>
      </w:r>
    </w:p>
    <w:p w:rsidR="004C1FA3" w:rsidRPr="00E9527E" w:rsidRDefault="004C1FA3" w:rsidP="003E750D">
      <w:pPr>
        <w:pStyle w:val="Prrafodelista"/>
        <w:spacing w:line="276" w:lineRule="auto"/>
        <w:rPr>
          <w:rFonts w:ascii="Arial" w:hAnsi="Arial" w:cs="Arial"/>
          <w:color w:val="000000"/>
          <w:sz w:val="24"/>
          <w:szCs w:val="24"/>
        </w:rPr>
      </w:pPr>
    </w:p>
    <w:p w:rsidR="002140AF" w:rsidRPr="00E9527E" w:rsidRDefault="004C1FA3" w:rsidP="003E750D">
      <w:pPr>
        <w:pStyle w:val="Sinespaciado"/>
        <w:numPr>
          <w:ilvl w:val="0"/>
          <w:numId w:val="12"/>
        </w:numPr>
        <w:spacing w:line="276" w:lineRule="auto"/>
        <w:jc w:val="both"/>
        <w:rPr>
          <w:rFonts w:ascii="Arial" w:hAnsi="Arial" w:cs="Arial"/>
          <w:color w:val="000000" w:themeColor="text1"/>
          <w:sz w:val="24"/>
          <w:szCs w:val="24"/>
        </w:rPr>
      </w:pPr>
      <w:r w:rsidRPr="00E9527E">
        <w:rPr>
          <w:rFonts w:ascii="Arial" w:hAnsi="Arial" w:cs="Arial"/>
          <w:b/>
          <w:color w:val="000000"/>
          <w:sz w:val="24"/>
          <w:szCs w:val="24"/>
        </w:rPr>
        <w:t>Funcionariado Electoral:</w:t>
      </w:r>
      <w:r w:rsidRPr="00E9527E">
        <w:rPr>
          <w:rFonts w:ascii="Arial" w:hAnsi="Arial" w:cs="Arial"/>
          <w:color w:val="000000"/>
          <w:sz w:val="24"/>
          <w:szCs w:val="24"/>
        </w:rPr>
        <w:t xml:space="preserve"> La funcionaria o el funcionario del Instituto Electoral que cuenta con fe pública por delegación de la persona titular de la Secretaría Ejecutiva, con la finalidad de ejercer la función de la Oficialía Electoral del Instituto Electoral;</w:t>
      </w:r>
    </w:p>
    <w:p w:rsidR="004C1FA3" w:rsidRPr="00E9527E" w:rsidRDefault="004C1FA3" w:rsidP="003E750D">
      <w:pPr>
        <w:pStyle w:val="Sinespaciado"/>
        <w:spacing w:line="276" w:lineRule="auto"/>
        <w:jc w:val="both"/>
        <w:rPr>
          <w:rFonts w:ascii="Arial" w:hAnsi="Arial" w:cs="Arial"/>
          <w:color w:val="000000" w:themeColor="text1"/>
          <w:sz w:val="24"/>
          <w:szCs w:val="24"/>
        </w:rPr>
      </w:pPr>
    </w:p>
    <w:p w:rsidR="002140AF" w:rsidRPr="00E9527E" w:rsidRDefault="002140AF" w:rsidP="003E750D">
      <w:pPr>
        <w:pStyle w:val="Sinespaciado"/>
        <w:numPr>
          <w:ilvl w:val="0"/>
          <w:numId w:val="12"/>
        </w:numPr>
        <w:spacing w:line="276" w:lineRule="auto"/>
        <w:jc w:val="both"/>
        <w:rPr>
          <w:rFonts w:ascii="Arial" w:hAnsi="Arial" w:cs="Arial"/>
          <w:b/>
          <w:color w:val="000000" w:themeColor="text1"/>
          <w:sz w:val="24"/>
          <w:szCs w:val="24"/>
        </w:rPr>
      </w:pPr>
      <w:r w:rsidRPr="00E9527E">
        <w:rPr>
          <w:rFonts w:ascii="Arial" w:hAnsi="Arial" w:cs="Arial"/>
          <w:b/>
          <w:bCs/>
          <w:color w:val="000000" w:themeColor="text1"/>
          <w:sz w:val="24"/>
          <w:szCs w:val="24"/>
        </w:rPr>
        <w:t xml:space="preserve">Instituto Electoral: </w:t>
      </w:r>
      <w:r w:rsidRPr="00E9527E">
        <w:rPr>
          <w:rFonts w:ascii="Arial" w:hAnsi="Arial" w:cs="Arial"/>
          <w:bCs/>
          <w:color w:val="000000" w:themeColor="text1"/>
          <w:sz w:val="24"/>
          <w:szCs w:val="24"/>
        </w:rPr>
        <w:t xml:space="preserve">El </w:t>
      </w:r>
      <w:r w:rsidRPr="00E9527E">
        <w:rPr>
          <w:rFonts w:ascii="Arial" w:hAnsi="Arial" w:cs="Arial"/>
          <w:color w:val="000000" w:themeColor="text1"/>
          <w:sz w:val="24"/>
          <w:szCs w:val="24"/>
        </w:rPr>
        <w:t>Instituto Electoral del Estado de Zacatecas;</w:t>
      </w:r>
    </w:p>
    <w:p w:rsidR="003E58F4" w:rsidRPr="00E9527E" w:rsidRDefault="003E58F4" w:rsidP="003E750D">
      <w:pPr>
        <w:pStyle w:val="Prrafodelista"/>
        <w:spacing w:line="276" w:lineRule="auto"/>
        <w:rPr>
          <w:rFonts w:ascii="Arial" w:hAnsi="Arial" w:cs="Arial"/>
          <w:b/>
          <w:color w:val="000000" w:themeColor="text1"/>
          <w:sz w:val="24"/>
          <w:szCs w:val="24"/>
        </w:rPr>
      </w:pPr>
    </w:p>
    <w:p w:rsidR="003E58F4" w:rsidRPr="002F4B23" w:rsidRDefault="003E58F4" w:rsidP="003E750D">
      <w:pPr>
        <w:pStyle w:val="Sinespaciado"/>
        <w:numPr>
          <w:ilvl w:val="0"/>
          <w:numId w:val="12"/>
        </w:numPr>
        <w:spacing w:line="276" w:lineRule="auto"/>
        <w:jc w:val="both"/>
        <w:rPr>
          <w:rFonts w:ascii="Arial" w:hAnsi="Arial" w:cs="Arial"/>
          <w:b/>
          <w:sz w:val="24"/>
          <w:szCs w:val="24"/>
        </w:rPr>
      </w:pPr>
      <w:r w:rsidRPr="002F4B23">
        <w:rPr>
          <w:rFonts w:ascii="Arial" w:hAnsi="Arial" w:cs="Arial"/>
          <w:b/>
          <w:sz w:val="24"/>
          <w:szCs w:val="24"/>
        </w:rPr>
        <w:t xml:space="preserve">Órganos del Instituto: Presidencia, Consejo General, Comisiones, Secretaría Ejecutiva, Direcciones Ejecutivas, Jefaturas de Unidad y Consejos </w:t>
      </w:r>
      <w:r w:rsidR="003E750D" w:rsidRPr="002F4B23">
        <w:rPr>
          <w:rFonts w:ascii="Arial" w:hAnsi="Arial" w:cs="Arial"/>
          <w:b/>
          <w:sz w:val="24"/>
          <w:szCs w:val="24"/>
        </w:rPr>
        <w:t>Electorales</w:t>
      </w:r>
      <w:r w:rsidRPr="002F4B23">
        <w:rPr>
          <w:rFonts w:ascii="Arial" w:hAnsi="Arial" w:cs="Arial"/>
          <w:b/>
          <w:sz w:val="24"/>
          <w:szCs w:val="24"/>
        </w:rPr>
        <w:t>;</w:t>
      </w:r>
    </w:p>
    <w:p w:rsidR="003E58F4" w:rsidRPr="00E9527E" w:rsidRDefault="003E58F4" w:rsidP="003E750D">
      <w:pPr>
        <w:pStyle w:val="Prrafodelista"/>
        <w:spacing w:line="276" w:lineRule="auto"/>
        <w:rPr>
          <w:rFonts w:ascii="Arial" w:hAnsi="Arial" w:cs="Arial"/>
          <w:sz w:val="24"/>
          <w:szCs w:val="24"/>
        </w:rPr>
      </w:pPr>
    </w:p>
    <w:p w:rsidR="003E58F4" w:rsidRPr="00E9527E" w:rsidRDefault="003E750D" w:rsidP="003E750D">
      <w:pPr>
        <w:numPr>
          <w:ilvl w:val="0"/>
          <w:numId w:val="12"/>
        </w:numPr>
        <w:spacing w:after="0"/>
        <w:jc w:val="both"/>
        <w:rPr>
          <w:rFonts w:ascii="Arial" w:hAnsi="Arial" w:cs="Arial"/>
          <w:b/>
          <w:color w:val="000000" w:themeColor="text1"/>
          <w:sz w:val="24"/>
          <w:szCs w:val="24"/>
        </w:rPr>
      </w:pPr>
      <w:r w:rsidRPr="00E9527E">
        <w:rPr>
          <w:rFonts w:ascii="Arial" w:hAnsi="Arial" w:cs="Arial"/>
          <w:b/>
          <w:sz w:val="24"/>
          <w:szCs w:val="24"/>
        </w:rPr>
        <w:t xml:space="preserve">Secretaría </w:t>
      </w:r>
      <w:r w:rsidR="003E58F4" w:rsidRPr="00E9527E">
        <w:rPr>
          <w:rFonts w:ascii="Arial" w:hAnsi="Arial" w:cs="Arial"/>
          <w:b/>
          <w:sz w:val="24"/>
          <w:szCs w:val="24"/>
        </w:rPr>
        <w:t>del Consejo:</w:t>
      </w:r>
      <w:r w:rsidR="003E58F4" w:rsidRPr="00E9527E">
        <w:rPr>
          <w:rFonts w:ascii="Arial" w:hAnsi="Arial" w:cs="Arial"/>
          <w:sz w:val="24"/>
          <w:szCs w:val="24"/>
        </w:rPr>
        <w:t xml:space="preserve"> La Secretaria Ejecutiva o el Secretario Ejecutivo del Consejo Distrital o Municipal Electoral;</w:t>
      </w:r>
    </w:p>
    <w:p w:rsidR="003E58F4" w:rsidRPr="00E9527E" w:rsidRDefault="003E58F4" w:rsidP="003E750D">
      <w:pPr>
        <w:tabs>
          <w:tab w:val="left" w:pos="1698"/>
        </w:tabs>
        <w:spacing w:after="0"/>
        <w:ind w:left="720"/>
        <w:jc w:val="both"/>
        <w:rPr>
          <w:rFonts w:ascii="Arial" w:hAnsi="Arial" w:cs="Arial"/>
          <w:b/>
          <w:color w:val="000000" w:themeColor="text1"/>
          <w:sz w:val="24"/>
          <w:szCs w:val="24"/>
        </w:rPr>
      </w:pPr>
      <w:r w:rsidRPr="00E9527E">
        <w:rPr>
          <w:rFonts w:ascii="Arial" w:hAnsi="Arial" w:cs="Arial"/>
          <w:b/>
          <w:color w:val="000000" w:themeColor="text1"/>
          <w:sz w:val="24"/>
          <w:szCs w:val="24"/>
        </w:rPr>
        <w:tab/>
      </w:r>
    </w:p>
    <w:p w:rsidR="003E58F4" w:rsidRPr="00E9527E" w:rsidRDefault="004C1FA3" w:rsidP="003E750D">
      <w:pPr>
        <w:numPr>
          <w:ilvl w:val="0"/>
          <w:numId w:val="12"/>
        </w:numPr>
        <w:spacing w:after="0"/>
        <w:jc w:val="both"/>
        <w:rPr>
          <w:rFonts w:ascii="Arial" w:hAnsi="Arial" w:cs="Arial"/>
          <w:b/>
          <w:color w:val="000000" w:themeColor="text1"/>
          <w:sz w:val="24"/>
          <w:szCs w:val="24"/>
        </w:rPr>
      </w:pPr>
      <w:r w:rsidRPr="00E9527E">
        <w:rPr>
          <w:rFonts w:ascii="Arial" w:hAnsi="Arial" w:cs="Arial"/>
          <w:b/>
          <w:color w:val="000000"/>
          <w:sz w:val="24"/>
          <w:szCs w:val="24"/>
        </w:rPr>
        <w:lastRenderedPageBreak/>
        <w:t>Titular de la Secretaría Ejecutiva:</w:t>
      </w:r>
      <w:r w:rsidR="003E58F4" w:rsidRPr="00E9527E">
        <w:rPr>
          <w:rFonts w:ascii="Arial" w:hAnsi="Arial" w:cs="Arial"/>
          <w:b/>
          <w:bCs/>
          <w:color w:val="000000" w:themeColor="text1"/>
          <w:sz w:val="24"/>
          <w:szCs w:val="24"/>
        </w:rPr>
        <w:t xml:space="preserve"> </w:t>
      </w:r>
      <w:r w:rsidR="003E58F4" w:rsidRPr="002F4B23">
        <w:rPr>
          <w:rFonts w:ascii="Arial" w:hAnsi="Arial" w:cs="Arial"/>
          <w:b/>
          <w:bCs/>
          <w:color w:val="000000" w:themeColor="text1"/>
          <w:sz w:val="24"/>
          <w:szCs w:val="24"/>
        </w:rPr>
        <w:t>La persona titular de la Secretaría Ejecutiva</w:t>
      </w:r>
      <w:r w:rsidR="003E58F4" w:rsidRPr="00E9527E">
        <w:rPr>
          <w:rFonts w:ascii="Arial" w:hAnsi="Arial" w:cs="Arial"/>
          <w:bCs/>
          <w:color w:val="000000" w:themeColor="text1"/>
          <w:sz w:val="24"/>
          <w:szCs w:val="24"/>
        </w:rPr>
        <w:t xml:space="preserve"> </w:t>
      </w:r>
      <w:r w:rsidR="003E58F4" w:rsidRPr="00E9527E">
        <w:rPr>
          <w:rFonts w:ascii="Arial" w:hAnsi="Arial" w:cs="Arial"/>
          <w:color w:val="000000" w:themeColor="text1"/>
          <w:sz w:val="24"/>
          <w:szCs w:val="24"/>
        </w:rPr>
        <w:t>del Instituto Electoral que ejerce la función de Oficialía Electoral;</w:t>
      </w:r>
    </w:p>
    <w:p w:rsidR="003E58F4" w:rsidRPr="00E9527E" w:rsidRDefault="003E58F4" w:rsidP="003E750D">
      <w:pPr>
        <w:spacing w:after="0"/>
        <w:ind w:left="720"/>
        <w:jc w:val="both"/>
        <w:rPr>
          <w:rFonts w:ascii="Arial" w:hAnsi="Arial" w:cs="Arial"/>
          <w:b/>
          <w:color w:val="000000" w:themeColor="text1"/>
          <w:sz w:val="24"/>
          <w:szCs w:val="24"/>
        </w:rPr>
      </w:pPr>
    </w:p>
    <w:p w:rsidR="003E58F4" w:rsidRPr="00E9527E" w:rsidRDefault="003E58F4" w:rsidP="003E750D">
      <w:pPr>
        <w:pStyle w:val="Sinespaciado"/>
        <w:numPr>
          <w:ilvl w:val="0"/>
          <w:numId w:val="12"/>
        </w:numPr>
        <w:spacing w:line="276" w:lineRule="auto"/>
        <w:jc w:val="both"/>
        <w:rPr>
          <w:rFonts w:ascii="Arial" w:hAnsi="Arial" w:cs="Arial"/>
          <w:sz w:val="24"/>
          <w:szCs w:val="24"/>
        </w:rPr>
      </w:pPr>
      <w:r w:rsidRPr="002F4B23">
        <w:rPr>
          <w:rFonts w:ascii="Arial" w:hAnsi="Arial" w:cs="Arial"/>
          <w:b/>
          <w:sz w:val="24"/>
          <w:szCs w:val="24"/>
        </w:rPr>
        <w:t xml:space="preserve">Titular de la Unidad de Oficialía: La persona </w:t>
      </w:r>
      <w:r w:rsidRPr="002F4B23">
        <w:rPr>
          <w:rFonts w:ascii="Arial" w:hAnsi="Arial" w:cs="Arial"/>
          <w:b/>
          <w:color w:val="000000" w:themeColor="text1"/>
          <w:sz w:val="24"/>
          <w:szCs w:val="24"/>
        </w:rPr>
        <w:t>titular de la Unidad de Oficialía Electoral adscrita a la Secretaría Ejecutiva del Instituto Electoral</w:t>
      </w:r>
      <w:r w:rsidRPr="00E9527E">
        <w:rPr>
          <w:rFonts w:ascii="Arial" w:hAnsi="Arial" w:cs="Arial"/>
          <w:color w:val="000000" w:themeColor="text1"/>
          <w:sz w:val="24"/>
          <w:szCs w:val="24"/>
        </w:rPr>
        <w:t>, y</w:t>
      </w:r>
    </w:p>
    <w:p w:rsidR="003E58F4" w:rsidRPr="00E9527E" w:rsidRDefault="003E58F4" w:rsidP="003E750D">
      <w:pPr>
        <w:pStyle w:val="Sinespaciado"/>
        <w:spacing w:line="276" w:lineRule="auto"/>
        <w:ind w:left="720"/>
        <w:jc w:val="both"/>
        <w:rPr>
          <w:rFonts w:ascii="Arial" w:hAnsi="Arial" w:cs="Arial"/>
          <w:sz w:val="24"/>
          <w:szCs w:val="24"/>
        </w:rPr>
      </w:pPr>
    </w:p>
    <w:p w:rsidR="002140AF" w:rsidRPr="00E9527E" w:rsidRDefault="002140AF" w:rsidP="003E750D">
      <w:pPr>
        <w:pStyle w:val="Sinespaciado"/>
        <w:numPr>
          <w:ilvl w:val="0"/>
          <w:numId w:val="12"/>
        </w:numPr>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Unidad de Oficialía:</w:t>
      </w:r>
      <w:r w:rsidRPr="00E9527E">
        <w:rPr>
          <w:rFonts w:ascii="Arial" w:hAnsi="Arial" w:cs="Arial"/>
          <w:color w:val="000000" w:themeColor="text1"/>
          <w:sz w:val="24"/>
          <w:szCs w:val="24"/>
        </w:rPr>
        <w:t xml:space="preserve"> </w:t>
      </w:r>
      <w:r w:rsidRPr="00E9527E">
        <w:rPr>
          <w:rFonts w:ascii="Arial" w:eastAsia="BatangChe" w:hAnsi="Arial" w:cs="Arial"/>
          <w:bCs/>
          <w:color w:val="000000" w:themeColor="text1"/>
          <w:sz w:val="24"/>
          <w:szCs w:val="24"/>
          <w:lang w:eastAsia="es-MX"/>
        </w:rPr>
        <w:t>La Unidad de la Oficialía Electoral adscrita a la Secretaría Ejecutiva del Instituto Electoral.</w:t>
      </w:r>
    </w:p>
    <w:p w:rsidR="0020622E" w:rsidRPr="00E9527E" w:rsidRDefault="0020622E" w:rsidP="003E750D">
      <w:pPr>
        <w:pStyle w:val="Sinespaciado"/>
        <w:spacing w:line="276" w:lineRule="auto"/>
        <w:jc w:val="both"/>
        <w:rPr>
          <w:rFonts w:ascii="Arial" w:hAnsi="Arial" w:cs="Arial"/>
          <w:color w:val="000000" w:themeColor="text1"/>
          <w:sz w:val="24"/>
          <w:szCs w:val="24"/>
        </w:rPr>
      </w:pPr>
    </w:p>
    <w:p w:rsidR="002140AF" w:rsidRPr="00E9527E" w:rsidRDefault="002140AF" w:rsidP="003E750D">
      <w:pPr>
        <w:pStyle w:val="Sinespaciado"/>
        <w:numPr>
          <w:ilvl w:val="0"/>
          <w:numId w:val="10"/>
        </w:numPr>
        <w:spacing w:line="276" w:lineRule="auto"/>
        <w:ind w:left="515" w:hanging="207"/>
        <w:jc w:val="both"/>
        <w:rPr>
          <w:rFonts w:ascii="Arial" w:hAnsi="Arial" w:cs="Arial"/>
          <w:color w:val="000000" w:themeColor="text1"/>
          <w:sz w:val="24"/>
          <w:szCs w:val="24"/>
        </w:rPr>
      </w:pPr>
      <w:r w:rsidRPr="00E9527E">
        <w:rPr>
          <w:rFonts w:ascii="Arial" w:hAnsi="Arial" w:cs="Arial"/>
          <w:color w:val="000000" w:themeColor="text1"/>
          <w:sz w:val="24"/>
          <w:szCs w:val="24"/>
        </w:rPr>
        <w:t>En cuanto a los conceptos aplicables a este Reglamento:</w:t>
      </w:r>
    </w:p>
    <w:p w:rsidR="002140AF" w:rsidRPr="00E9527E" w:rsidRDefault="002140AF" w:rsidP="003E750D">
      <w:pPr>
        <w:pStyle w:val="Sinespaciado"/>
        <w:spacing w:line="276" w:lineRule="auto"/>
        <w:jc w:val="both"/>
        <w:rPr>
          <w:rFonts w:ascii="Arial" w:hAnsi="Arial" w:cs="Arial"/>
          <w:color w:val="000000" w:themeColor="text1"/>
          <w:sz w:val="24"/>
          <w:szCs w:val="24"/>
        </w:rPr>
      </w:pPr>
    </w:p>
    <w:p w:rsidR="002140AF" w:rsidRPr="00E9527E" w:rsidRDefault="002140AF" w:rsidP="003E750D">
      <w:pPr>
        <w:pStyle w:val="Sinespaciado"/>
        <w:numPr>
          <w:ilvl w:val="0"/>
          <w:numId w:val="13"/>
        </w:numPr>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Acto o hecho: </w:t>
      </w:r>
      <w:r w:rsidRPr="00E9527E">
        <w:rPr>
          <w:rFonts w:ascii="Arial" w:hAnsi="Arial" w:cs="Arial"/>
          <w:color w:val="000000" w:themeColor="text1"/>
          <w:sz w:val="24"/>
          <w:szCs w:val="24"/>
        </w:rPr>
        <w:t>Cualquier situación o acontecimiento capaz de generar consecuencias de naturaleza electoral, incluidos aquellos que se encuentren relacionados con el proceso electoral o con las atribuciones del Instituto Electoral y que podrán ser objeto de la fe pública ejercida por la función de Oficialía Electoral;</w:t>
      </w:r>
    </w:p>
    <w:p w:rsidR="002140AF" w:rsidRPr="00E9527E" w:rsidRDefault="002140AF" w:rsidP="003E750D">
      <w:pPr>
        <w:pStyle w:val="Sinespaciado"/>
        <w:spacing w:line="276" w:lineRule="auto"/>
        <w:ind w:left="720"/>
        <w:jc w:val="both"/>
        <w:rPr>
          <w:rFonts w:ascii="Arial" w:hAnsi="Arial" w:cs="Arial"/>
          <w:color w:val="000000" w:themeColor="text1"/>
          <w:sz w:val="24"/>
          <w:szCs w:val="24"/>
        </w:rPr>
      </w:pPr>
    </w:p>
    <w:p w:rsidR="002140AF" w:rsidRPr="00E9527E" w:rsidRDefault="002140AF" w:rsidP="003E750D">
      <w:pPr>
        <w:pStyle w:val="Sinespaciado"/>
        <w:numPr>
          <w:ilvl w:val="0"/>
          <w:numId w:val="13"/>
        </w:numPr>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Fe pública: </w:t>
      </w:r>
      <w:r w:rsidRPr="00E9527E">
        <w:rPr>
          <w:rFonts w:ascii="Arial" w:hAnsi="Arial" w:cs="Arial"/>
          <w:bCs/>
          <w:color w:val="000000" w:themeColor="text1"/>
          <w:sz w:val="24"/>
          <w:szCs w:val="24"/>
        </w:rPr>
        <w:t>Es el a</w:t>
      </w:r>
      <w:r w:rsidRPr="00E9527E">
        <w:rPr>
          <w:rFonts w:ascii="Arial" w:hAnsi="Arial" w:cs="Arial"/>
          <w:color w:val="000000" w:themeColor="text1"/>
          <w:sz w:val="24"/>
          <w:szCs w:val="24"/>
        </w:rPr>
        <w:t>tributo del Estado ejercido a través de la función de Oficialía Electoral por el Instituto Electoral del Estado de Zacatecas, mediante el cual se deja constancia del modo, tiempo y lugar de los actos o hechos de naturaleza electoral que estén aconteciendo,  para garantiz</w:t>
      </w:r>
      <w:r w:rsidR="003E750D" w:rsidRPr="00E9527E">
        <w:rPr>
          <w:rFonts w:ascii="Arial" w:hAnsi="Arial" w:cs="Arial"/>
          <w:color w:val="000000" w:themeColor="text1"/>
          <w:sz w:val="24"/>
          <w:szCs w:val="24"/>
        </w:rPr>
        <w:t>ar que los mismos son ciertos;</w:t>
      </w:r>
    </w:p>
    <w:p w:rsidR="002140AF" w:rsidRPr="00E9527E" w:rsidRDefault="002140AF" w:rsidP="003E750D">
      <w:pPr>
        <w:pStyle w:val="Prrafodelista"/>
        <w:spacing w:line="276" w:lineRule="auto"/>
        <w:rPr>
          <w:rFonts w:ascii="Arial" w:hAnsi="Arial" w:cs="Arial"/>
          <w:b/>
          <w:bCs/>
          <w:color w:val="000000" w:themeColor="text1"/>
          <w:sz w:val="24"/>
          <w:szCs w:val="24"/>
        </w:rPr>
      </w:pPr>
    </w:p>
    <w:p w:rsidR="002140AF" w:rsidRPr="00E9527E" w:rsidRDefault="002140AF" w:rsidP="003E750D">
      <w:pPr>
        <w:pStyle w:val="Sinespaciado"/>
        <w:numPr>
          <w:ilvl w:val="0"/>
          <w:numId w:val="13"/>
        </w:numPr>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Petición: </w:t>
      </w:r>
      <w:r w:rsidRPr="00E9527E">
        <w:rPr>
          <w:rFonts w:ascii="Arial" w:hAnsi="Arial" w:cs="Arial"/>
          <w:color w:val="000000" w:themeColor="text1"/>
          <w:sz w:val="24"/>
          <w:szCs w:val="24"/>
        </w:rPr>
        <w:t>Solicitud presentada ante el Instituto Electoral, para que ejerza la función de Oficialía Electoral realizada en términos de los artículos 104, numeral 1, inciso p) de la Ley General de Instituciones</w:t>
      </w:r>
      <w:r w:rsidR="003E750D" w:rsidRPr="00E9527E">
        <w:rPr>
          <w:rFonts w:ascii="Arial" w:hAnsi="Arial" w:cs="Arial"/>
          <w:color w:val="000000" w:themeColor="text1"/>
          <w:sz w:val="24"/>
          <w:szCs w:val="24"/>
        </w:rPr>
        <w:t>; 6, numeral 1, fracción XIX, 8</w:t>
      </w:r>
      <w:r w:rsidRPr="00E9527E">
        <w:rPr>
          <w:rFonts w:ascii="Arial" w:hAnsi="Arial" w:cs="Arial"/>
          <w:color w:val="000000" w:themeColor="text1"/>
          <w:sz w:val="24"/>
          <w:szCs w:val="24"/>
        </w:rPr>
        <w:t xml:space="preserve"> y 50 numeral 2, fracciones</w:t>
      </w:r>
      <w:r w:rsidR="003E750D" w:rsidRPr="00E9527E">
        <w:rPr>
          <w:rFonts w:ascii="Arial" w:hAnsi="Arial" w:cs="Arial"/>
          <w:color w:val="000000" w:themeColor="text1"/>
          <w:sz w:val="24"/>
          <w:szCs w:val="24"/>
        </w:rPr>
        <w:t xml:space="preserve"> VIII y IX de la Ley Orgánica</w:t>
      </w:r>
      <w:r w:rsidR="00D54692" w:rsidRPr="00E9527E">
        <w:rPr>
          <w:rFonts w:ascii="Arial" w:hAnsi="Arial" w:cs="Arial"/>
          <w:color w:val="000000" w:themeColor="text1"/>
          <w:sz w:val="24"/>
          <w:szCs w:val="24"/>
        </w:rPr>
        <w:t>, y</w:t>
      </w:r>
    </w:p>
    <w:p w:rsidR="00E65A04" w:rsidRPr="00E9527E" w:rsidRDefault="00E65A04" w:rsidP="003E750D">
      <w:pPr>
        <w:pStyle w:val="Prrafodelista"/>
        <w:spacing w:line="276" w:lineRule="auto"/>
        <w:rPr>
          <w:rFonts w:ascii="Arial" w:hAnsi="Arial" w:cs="Arial"/>
          <w:color w:val="000000" w:themeColor="text1"/>
          <w:sz w:val="24"/>
          <w:szCs w:val="24"/>
        </w:rPr>
      </w:pPr>
    </w:p>
    <w:p w:rsidR="00E65A04" w:rsidRPr="002F4B23" w:rsidRDefault="00E65A04" w:rsidP="003E750D">
      <w:pPr>
        <w:pStyle w:val="Prrafodelista"/>
        <w:numPr>
          <w:ilvl w:val="0"/>
          <w:numId w:val="13"/>
        </w:numPr>
        <w:spacing w:line="276" w:lineRule="auto"/>
        <w:jc w:val="both"/>
        <w:rPr>
          <w:rFonts w:ascii="Arial" w:eastAsiaTheme="minorHAnsi" w:hAnsi="Arial" w:cs="Arial"/>
          <w:b/>
          <w:color w:val="000000" w:themeColor="text1"/>
          <w:sz w:val="24"/>
          <w:szCs w:val="24"/>
        </w:rPr>
      </w:pPr>
      <w:r w:rsidRPr="002F4B23">
        <w:rPr>
          <w:rFonts w:ascii="Arial" w:hAnsi="Arial" w:cs="Arial"/>
          <w:b/>
          <w:sz w:val="24"/>
          <w:szCs w:val="24"/>
        </w:rPr>
        <w:t>Peticiones presentadas por los órganos del Instituto y por la Coordinación de lo Contencioso: Solicitudes presentadas por los órganos del Instituto y por la Coordinación de lo Contencioso, para el desahogo de  procedimientos específicos, como</w:t>
      </w:r>
      <w:r w:rsidRPr="002F4B23">
        <w:rPr>
          <w:rFonts w:ascii="Arial" w:eastAsiaTheme="minorHAnsi" w:hAnsi="Arial" w:cs="Arial"/>
          <w:b/>
          <w:color w:val="000000" w:themeColor="text1"/>
          <w:sz w:val="24"/>
          <w:szCs w:val="24"/>
        </w:rPr>
        <w:t xml:space="preserve"> son: recabar, en su caso, elementos probatorios dentro de los procedimientos instruidos por la Secretaría Ejecutiva, la Coordinación de lo Contencioso E</w:t>
      </w:r>
      <w:r w:rsidR="003E750D" w:rsidRPr="002F4B23">
        <w:rPr>
          <w:rFonts w:ascii="Arial" w:eastAsiaTheme="minorHAnsi" w:hAnsi="Arial" w:cs="Arial"/>
          <w:b/>
          <w:color w:val="000000" w:themeColor="text1"/>
          <w:sz w:val="24"/>
          <w:szCs w:val="24"/>
        </w:rPr>
        <w:t>lectoral o por las Secretarí</w:t>
      </w:r>
      <w:r w:rsidR="00A31563" w:rsidRPr="002F4B23">
        <w:rPr>
          <w:rFonts w:ascii="Arial" w:eastAsiaTheme="minorHAnsi" w:hAnsi="Arial" w:cs="Arial"/>
          <w:b/>
          <w:color w:val="000000" w:themeColor="text1"/>
          <w:sz w:val="24"/>
          <w:szCs w:val="24"/>
        </w:rPr>
        <w:t xml:space="preserve">as </w:t>
      </w:r>
      <w:r w:rsidRPr="002F4B23">
        <w:rPr>
          <w:rFonts w:ascii="Arial" w:eastAsiaTheme="minorHAnsi" w:hAnsi="Arial" w:cs="Arial"/>
          <w:b/>
          <w:color w:val="000000" w:themeColor="text1"/>
          <w:sz w:val="24"/>
          <w:szCs w:val="24"/>
        </w:rPr>
        <w:t xml:space="preserve">de los Consejos Electorales en el desarrollo de su función auxiliadora; certificar cualquier otro acto, </w:t>
      </w:r>
      <w:r w:rsidRPr="002F4B23">
        <w:rPr>
          <w:rFonts w:ascii="Arial" w:eastAsiaTheme="minorHAnsi" w:hAnsi="Arial" w:cs="Arial"/>
          <w:b/>
          <w:color w:val="000000" w:themeColor="text1"/>
          <w:sz w:val="24"/>
          <w:szCs w:val="24"/>
        </w:rPr>
        <w:lastRenderedPageBreak/>
        <w:t>hecho o documento relacionado con las atribuciones propias de la Oficialía Electoral de acuerdo con lo establecido en este Reglamento.</w:t>
      </w:r>
    </w:p>
    <w:p w:rsidR="002F4B23" w:rsidRDefault="002F4B23" w:rsidP="003E750D">
      <w:pPr>
        <w:pStyle w:val="Pa1"/>
        <w:spacing w:line="276" w:lineRule="auto"/>
        <w:jc w:val="center"/>
        <w:rPr>
          <w:rFonts w:ascii="Arial" w:hAnsi="Arial" w:cs="Arial"/>
          <w:b/>
          <w:bCs/>
          <w:color w:val="000000" w:themeColor="text1"/>
          <w:lang w:val="es-ES"/>
        </w:rPr>
      </w:pPr>
    </w:p>
    <w:p w:rsidR="002E35FD" w:rsidRPr="002E35FD" w:rsidRDefault="002E35FD" w:rsidP="002E35FD">
      <w:pPr>
        <w:spacing w:after="0"/>
        <w:rPr>
          <w:sz w:val="24"/>
          <w:szCs w:val="24"/>
          <w:lang w:val="es-ES"/>
        </w:rPr>
      </w:pPr>
    </w:p>
    <w:p w:rsidR="002140AF" w:rsidRPr="00E9527E" w:rsidRDefault="00411C23" w:rsidP="003E750D">
      <w:pPr>
        <w:pStyle w:val="Pa1"/>
        <w:spacing w:line="276" w:lineRule="auto"/>
        <w:jc w:val="center"/>
        <w:rPr>
          <w:rFonts w:ascii="Arial" w:hAnsi="Arial" w:cs="Arial"/>
          <w:b/>
          <w:color w:val="000000" w:themeColor="text1"/>
        </w:rPr>
      </w:pPr>
      <w:r w:rsidRPr="00E9527E">
        <w:rPr>
          <w:rFonts w:ascii="Arial" w:hAnsi="Arial" w:cs="Arial"/>
          <w:b/>
          <w:bCs/>
          <w:color w:val="000000" w:themeColor="text1"/>
        </w:rPr>
        <w:t>CAPÍTULO SEGUNDO</w:t>
      </w:r>
    </w:p>
    <w:p w:rsidR="00411C23" w:rsidRPr="00E9527E" w:rsidRDefault="00D54692" w:rsidP="003E750D">
      <w:pPr>
        <w:pStyle w:val="Sinespaciado"/>
        <w:spacing w:line="276" w:lineRule="auto"/>
        <w:jc w:val="center"/>
        <w:rPr>
          <w:rFonts w:ascii="Arial" w:hAnsi="Arial" w:cs="Arial"/>
          <w:bCs/>
          <w:color w:val="000000" w:themeColor="text1"/>
          <w:sz w:val="24"/>
          <w:szCs w:val="24"/>
        </w:rPr>
      </w:pPr>
      <w:r w:rsidRPr="00E9527E">
        <w:rPr>
          <w:rFonts w:ascii="Arial" w:hAnsi="Arial" w:cs="Arial"/>
          <w:bCs/>
          <w:color w:val="000000" w:themeColor="text1"/>
          <w:sz w:val="24"/>
          <w:szCs w:val="24"/>
        </w:rPr>
        <w:t xml:space="preserve">De la naturaleza, objeto y principios de la </w:t>
      </w:r>
    </w:p>
    <w:p w:rsidR="002140AF" w:rsidRPr="00E9527E" w:rsidRDefault="00D54692" w:rsidP="003E750D">
      <w:pPr>
        <w:pStyle w:val="Sinespaciado"/>
        <w:spacing w:line="276" w:lineRule="auto"/>
        <w:jc w:val="center"/>
        <w:rPr>
          <w:rFonts w:ascii="Arial" w:hAnsi="Arial" w:cs="Arial"/>
          <w:bCs/>
          <w:color w:val="000000" w:themeColor="text1"/>
          <w:sz w:val="24"/>
          <w:szCs w:val="24"/>
        </w:rPr>
      </w:pPr>
      <w:r w:rsidRPr="00E9527E">
        <w:rPr>
          <w:rFonts w:ascii="Arial" w:hAnsi="Arial" w:cs="Arial"/>
          <w:bCs/>
          <w:color w:val="000000" w:themeColor="text1"/>
          <w:sz w:val="24"/>
          <w:szCs w:val="24"/>
        </w:rPr>
        <w:t>Función de la Oficialía Electoral</w:t>
      </w:r>
    </w:p>
    <w:p w:rsidR="00046462" w:rsidRPr="00E9527E" w:rsidRDefault="00046462" w:rsidP="003E750D">
      <w:pPr>
        <w:pStyle w:val="Sinespaciado"/>
        <w:spacing w:line="276" w:lineRule="auto"/>
        <w:jc w:val="center"/>
        <w:rPr>
          <w:rFonts w:ascii="Arial" w:hAnsi="Arial" w:cs="Arial"/>
          <w:bCs/>
          <w:color w:val="000000" w:themeColor="text1"/>
          <w:sz w:val="24"/>
          <w:szCs w:val="24"/>
        </w:rPr>
      </w:pPr>
    </w:p>
    <w:p w:rsidR="00046462" w:rsidRPr="00E9527E" w:rsidRDefault="00046462" w:rsidP="003E750D">
      <w:pPr>
        <w:autoSpaceDE w:val="0"/>
        <w:autoSpaceDN w:val="0"/>
        <w:adjustRightInd w:val="0"/>
        <w:spacing w:after="0"/>
        <w:jc w:val="both"/>
        <w:rPr>
          <w:rFonts w:ascii="Arial" w:hAnsi="Arial" w:cs="Arial"/>
          <w:bCs/>
          <w:color w:val="000000" w:themeColor="text1"/>
          <w:sz w:val="24"/>
          <w:szCs w:val="24"/>
        </w:rPr>
      </w:pPr>
      <w:r w:rsidRPr="00E9527E">
        <w:rPr>
          <w:rFonts w:ascii="Arial" w:hAnsi="Arial" w:cs="Arial"/>
          <w:b/>
          <w:bCs/>
          <w:color w:val="000000" w:themeColor="text1"/>
          <w:sz w:val="24"/>
          <w:szCs w:val="24"/>
        </w:rPr>
        <w:t>Artículo 5</w:t>
      </w:r>
    </w:p>
    <w:p w:rsidR="00046462" w:rsidRPr="00E9527E" w:rsidRDefault="00046462" w:rsidP="003E750D">
      <w:pPr>
        <w:autoSpaceDE w:val="0"/>
        <w:autoSpaceDN w:val="0"/>
        <w:adjustRightInd w:val="0"/>
        <w:jc w:val="both"/>
        <w:rPr>
          <w:rFonts w:ascii="Arial" w:hAnsi="Arial" w:cs="Arial"/>
          <w:color w:val="000000" w:themeColor="text1"/>
          <w:sz w:val="24"/>
          <w:szCs w:val="24"/>
        </w:rPr>
      </w:pPr>
      <w:r w:rsidRPr="00E9527E">
        <w:rPr>
          <w:rFonts w:ascii="Arial" w:hAnsi="Arial" w:cs="Arial"/>
          <w:b/>
          <w:bCs/>
          <w:color w:val="000000" w:themeColor="text1"/>
          <w:sz w:val="24"/>
          <w:szCs w:val="24"/>
        </w:rPr>
        <w:t>1.</w:t>
      </w:r>
      <w:r w:rsidRPr="00E9527E">
        <w:rPr>
          <w:rFonts w:ascii="Arial" w:hAnsi="Arial" w:cs="Arial"/>
          <w:bCs/>
          <w:color w:val="000000" w:themeColor="text1"/>
          <w:sz w:val="24"/>
          <w:szCs w:val="24"/>
        </w:rPr>
        <w:t xml:space="preserve"> </w:t>
      </w:r>
      <w:r w:rsidRPr="00E9527E">
        <w:rPr>
          <w:rFonts w:ascii="Arial" w:hAnsi="Arial" w:cs="Arial"/>
          <w:color w:val="000000" w:themeColor="text1"/>
          <w:sz w:val="24"/>
          <w:szCs w:val="24"/>
        </w:rPr>
        <w:t xml:space="preserve">La Oficialía Electoral es una función de orden público, cuyo ejercicio corresponde al Instituto Electoral a través </w:t>
      </w:r>
      <w:r w:rsidR="004C1FA3" w:rsidRPr="00E9527E">
        <w:rPr>
          <w:rFonts w:ascii="Arial" w:hAnsi="Arial" w:cs="Arial"/>
          <w:color w:val="000000"/>
          <w:sz w:val="24"/>
          <w:szCs w:val="24"/>
        </w:rPr>
        <w:t xml:space="preserve">del </w:t>
      </w:r>
      <w:r w:rsidR="004C1FA3" w:rsidRPr="005815AB">
        <w:rPr>
          <w:rFonts w:ascii="Arial" w:hAnsi="Arial" w:cs="Arial"/>
          <w:b/>
          <w:color w:val="000000"/>
          <w:sz w:val="24"/>
          <w:szCs w:val="24"/>
        </w:rPr>
        <w:t>titular de la Secretaría Ejecutiva</w:t>
      </w:r>
      <w:r w:rsidRPr="00E9527E">
        <w:rPr>
          <w:rFonts w:ascii="Arial" w:hAnsi="Arial" w:cs="Arial"/>
          <w:color w:val="000000" w:themeColor="text1"/>
          <w:sz w:val="24"/>
          <w:szCs w:val="24"/>
        </w:rPr>
        <w:t>, así como de</w:t>
      </w:r>
      <w:r w:rsidR="00D54692" w:rsidRPr="00E9527E">
        <w:rPr>
          <w:rFonts w:ascii="Arial" w:hAnsi="Arial" w:cs="Arial"/>
          <w:color w:val="000000" w:themeColor="text1"/>
          <w:sz w:val="24"/>
          <w:szCs w:val="24"/>
        </w:rPr>
        <w:t>l</w:t>
      </w:r>
      <w:r w:rsidRPr="00E9527E">
        <w:rPr>
          <w:rFonts w:ascii="Arial" w:hAnsi="Arial" w:cs="Arial"/>
          <w:color w:val="000000" w:themeColor="text1"/>
          <w:sz w:val="24"/>
          <w:szCs w:val="24"/>
        </w:rPr>
        <w:t xml:space="preserve"> </w:t>
      </w:r>
      <w:r w:rsidR="00D54692" w:rsidRPr="005815AB">
        <w:rPr>
          <w:rFonts w:ascii="Arial" w:hAnsi="Arial" w:cs="Arial"/>
          <w:b/>
          <w:color w:val="000000" w:themeColor="text1"/>
          <w:sz w:val="24"/>
          <w:szCs w:val="24"/>
        </w:rPr>
        <w:t>funcionariado</w:t>
      </w:r>
      <w:r w:rsidR="00D54692" w:rsidRPr="00E9527E">
        <w:rPr>
          <w:rFonts w:ascii="Arial" w:hAnsi="Arial" w:cs="Arial"/>
          <w:color w:val="000000" w:themeColor="text1"/>
          <w:sz w:val="24"/>
          <w:szCs w:val="24"/>
        </w:rPr>
        <w:t xml:space="preserve"> electoral</w:t>
      </w:r>
      <w:r w:rsidR="00D54692" w:rsidRPr="00E9527E">
        <w:rPr>
          <w:rFonts w:ascii="Arial" w:hAnsi="Arial" w:cs="Arial"/>
          <w:b/>
          <w:color w:val="000000" w:themeColor="text1"/>
          <w:sz w:val="24"/>
          <w:szCs w:val="24"/>
        </w:rPr>
        <w:t xml:space="preserve"> </w:t>
      </w:r>
      <w:r w:rsidRPr="00E9527E">
        <w:rPr>
          <w:rFonts w:ascii="Arial" w:hAnsi="Arial" w:cs="Arial"/>
          <w:color w:val="000000" w:themeColor="text1"/>
          <w:sz w:val="24"/>
          <w:szCs w:val="24"/>
        </w:rPr>
        <w:t>del Instituto Electoral en quienes, en su caso, se delegue esta función.</w:t>
      </w:r>
    </w:p>
    <w:p w:rsidR="00E65A04" w:rsidRPr="00E9527E" w:rsidRDefault="00E65A04"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2.</w:t>
      </w:r>
      <w:r w:rsidRPr="00E9527E">
        <w:rPr>
          <w:rFonts w:ascii="Arial" w:hAnsi="Arial" w:cs="Arial"/>
          <w:color w:val="000000" w:themeColor="text1"/>
          <w:sz w:val="24"/>
          <w:szCs w:val="24"/>
        </w:rPr>
        <w:t xml:space="preserve"> La función de Oficialía Electoral se ejercerá con independencia y sin menoscabo de las atribuciones del</w:t>
      </w:r>
      <w:r w:rsidR="00A511C6" w:rsidRPr="00E9527E">
        <w:rPr>
          <w:rFonts w:ascii="Arial" w:hAnsi="Arial" w:cs="Arial"/>
          <w:color w:val="000000"/>
          <w:sz w:val="24"/>
          <w:szCs w:val="24"/>
        </w:rPr>
        <w:t xml:space="preserve"> </w:t>
      </w:r>
      <w:r w:rsidR="00A511C6" w:rsidRPr="005815AB">
        <w:rPr>
          <w:rFonts w:ascii="Arial" w:hAnsi="Arial" w:cs="Arial"/>
          <w:b/>
          <w:color w:val="000000"/>
          <w:sz w:val="24"/>
          <w:szCs w:val="24"/>
        </w:rPr>
        <w:t>titular de la Secretaría Ejecutiva</w:t>
      </w:r>
      <w:r w:rsidRPr="00E9527E">
        <w:rPr>
          <w:rFonts w:ascii="Arial" w:hAnsi="Arial" w:cs="Arial"/>
          <w:color w:val="000000" w:themeColor="text1"/>
          <w:sz w:val="24"/>
          <w:szCs w:val="24"/>
        </w:rPr>
        <w:t xml:space="preserve">, de </w:t>
      </w:r>
      <w:r w:rsidR="00A511C6" w:rsidRPr="00E9527E">
        <w:rPr>
          <w:rFonts w:ascii="Arial" w:hAnsi="Arial" w:cs="Arial"/>
          <w:color w:val="000000" w:themeColor="text1"/>
          <w:sz w:val="24"/>
          <w:szCs w:val="24"/>
        </w:rPr>
        <w:t xml:space="preserve">las </w:t>
      </w:r>
      <w:r w:rsidR="00A511C6" w:rsidRPr="005815AB">
        <w:rPr>
          <w:rFonts w:ascii="Arial" w:hAnsi="Arial" w:cs="Arial"/>
          <w:b/>
          <w:color w:val="000000" w:themeColor="text1"/>
          <w:sz w:val="24"/>
          <w:szCs w:val="24"/>
        </w:rPr>
        <w:t>Secretarías de los Consejos Electorales</w:t>
      </w:r>
      <w:r w:rsidRPr="00E9527E">
        <w:rPr>
          <w:rFonts w:ascii="Arial" w:hAnsi="Arial" w:cs="Arial"/>
          <w:color w:val="000000" w:themeColor="text1"/>
          <w:sz w:val="24"/>
          <w:szCs w:val="24"/>
        </w:rPr>
        <w:t xml:space="preserve">, para constatar y documentar actos o hechos de naturaleza electoral y </w:t>
      </w:r>
      <w:r w:rsidRPr="005815AB">
        <w:rPr>
          <w:rFonts w:ascii="Arial" w:hAnsi="Arial" w:cs="Arial"/>
          <w:b/>
          <w:color w:val="000000" w:themeColor="text1"/>
          <w:sz w:val="24"/>
          <w:szCs w:val="24"/>
        </w:rPr>
        <w:t>como parte de su deber de vigilar el Proceso Electora</w:t>
      </w:r>
      <w:r w:rsidRPr="00E9527E">
        <w:rPr>
          <w:rFonts w:ascii="Arial" w:hAnsi="Arial" w:cs="Arial"/>
          <w:color w:val="000000" w:themeColor="text1"/>
          <w:sz w:val="24"/>
          <w:szCs w:val="24"/>
        </w:rPr>
        <w:t>l.</w:t>
      </w:r>
    </w:p>
    <w:p w:rsidR="00046462" w:rsidRPr="00E9527E" w:rsidRDefault="00046462" w:rsidP="003E750D">
      <w:pPr>
        <w:pStyle w:val="Sinespaciado"/>
        <w:spacing w:line="276" w:lineRule="auto"/>
        <w:jc w:val="both"/>
        <w:rPr>
          <w:rFonts w:ascii="Arial" w:hAnsi="Arial" w:cs="Arial"/>
          <w:color w:val="000000" w:themeColor="text1"/>
          <w:sz w:val="24"/>
          <w:szCs w:val="24"/>
        </w:rPr>
      </w:pPr>
    </w:p>
    <w:p w:rsidR="00046462" w:rsidRPr="00E9527E" w:rsidRDefault="00046462"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6</w:t>
      </w:r>
    </w:p>
    <w:p w:rsidR="00046462" w:rsidRPr="00E9527E" w:rsidRDefault="00046462" w:rsidP="003E750D">
      <w:pPr>
        <w:autoSpaceDE w:val="0"/>
        <w:autoSpaceDN w:val="0"/>
        <w:adjustRightInd w:val="0"/>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Pr="00E9527E">
        <w:rPr>
          <w:rFonts w:ascii="Arial" w:hAnsi="Arial" w:cs="Arial"/>
          <w:color w:val="000000" w:themeColor="text1"/>
          <w:sz w:val="24"/>
          <w:szCs w:val="24"/>
        </w:rPr>
        <w:t xml:space="preserve">El Instituto Electoral contará con </w:t>
      </w:r>
      <w:r w:rsidR="004C1FA3" w:rsidRPr="003F078C">
        <w:rPr>
          <w:rFonts w:ascii="Arial" w:hAnsi="Arial" w:cs="Arial"/>
          <w:b/>
          <w:color w:val="000000" w:themeColor="text1"/>
          <w:sz w:val="24"/>
          <w:szCs w:val="24"/>
        </w:rPr>
        <w:t>funcionariado</w:t>
      </w:r>
      <w:r w:rsidR="004C1FA3" w:rsidRPr="00E9527E">
        <w:rPr>
          <w:rFonts w:ascii="Arial" w:hAnsi="Arial" w:cs="Arial"/>
          <w:color w:val="000000" w:themeColor="text1"/>
          <w:sz w:val="24"/>
          <w:szCs w:val="24"/>
        </w:rPr>
        <w:t xml:space="preserve"> electoral</w:t>
      </w:r>
      <w:r w:rsidRPr="00E9527E">
        <w:rPr>
          <w:rFonts w:ascii="Arial" w:hAnsi="Arial" w:cs="Arial"/>
          <w:b/>
          <w:color w:val="000000" w:themeColor="text1"/>
          <w:sz w:val="24"/>
          <w:szCs w:val="24"/>
        </w:rPr>
        <w:t xml:space="preserve"> </w:t>
      </w:r>
      <w:r w:rsidRPr="00E9527E">
        <w:rPr>
          <w:rFonts w:ascii="Arial" w:hAnsi="Arial" w:cs="Arial"/>
          <w:color w:val="000000" w:themeColor="text1"/>
          <w:sz w:val="24"/>
          <w:szCs w:val="24"/>
        </w:rPr>
        <w:t>investidos de fe pública para actos de naturaleza electoral, en términos de lo dispuesto en los artículos 116, fracción IV,</w:t>
      </w:r>
      <w:r w:rsidR="00E65A04" w:rsidRPr="00E9527E">
        <w:rPr>
          <w:rFonts w:ascii="Arial" w:hAnsi="Arial" w:cs="Arial"/>
          <w:color w:val="000000" w:themeColor="text1"/>
          <w:sz w:val="24"/>
          <w:szCs w:val="24"/>
        </w:rPr>
        <w:t xml:space="preserve"> inciso </w:t>
      </w:r>
      <w:r w:rsidR="00E65A04" w:rsidRPr="005815AB">
        <w:rPr>
          <w:rFonts w:ascii="Arial" w:hAnsi="Arial" w:cs="Arial"/>
          <w:b/>
          <w:color w:val="000000" w:themeColor="text1"/>
          <w:sz w:val="24"/>
          <w:szCs w:val="24"/>
        </w:rPr>
        <w:t>c)</w:t>
      </w:r>
      <w:r w:rsidR="00E65A04" w:rsidRPr="00E9527E">
        <w:rPr>
          <w:rFonts w:ascii="Arial" w:hAnsi="Arial" w:cs="Arial"/>
          <w:color w:val="000000" w:themeColor="text1"/>
          <w:sz w:val="24"/>
          <w:szCs w:val="24"/>
        </w:rPr>
        <w:t>,</w:t>
      </w:r>
      <w:r w:rsidRPr="00E9527E">
        <w:rPr>
          <w:rFonts w:ascii="Arial" w:hAnsi="Arial" w:cs="Arial"/>
          <w:color w:val="000000" w:themeColor="text1"/>
          <w:sz w:val="24"/>
          <w:szCs w:val="24"/>
        </w:rPr>
        <w:t xml:space="preserve"> numeral 6 de la Constitución Política de los Estados Unidos Mexicanos; 104, numeral 1, inciso p) de la Ley General de Instituciones</w:t>
      </w:r>
      <w:r w:rsidRPr="00E9527E">
        <w:rPr>
          <w:rFonts w:ascii="Arial" w:hAnsi="Arial" w:cs="Arial"/>
          <w:b/>
          <w:color w:val="000000" w:themeColor="text1"/>
          <w:sz w:val="24"/>
          <w:szCs w:val="24"/>
        </w:rPr>
        <w:t xml:space="preserve">; </w:t>
      </w:r>
      <w:r w:rsidRPr="00E9527E">
        <w:rPr>
          <w:rFonts w:ascii="Arial" w:hAnsi="Arial" w:cs="Arial"/>
          <w:color w:val="000000" w:themeColor="text1"/>
          <w:sz w:val="24"/>
          <w:szCs w:val="24"/>
        </w:rPr>
        <w:t>38, fracción II, tercer párrafo de la Constitución Política del Estado Libre y Soberano</w:t>
      </w:r>
      <w:r w:rsidRPr="00E9527E">
        <w:rPr>
          <w:rFonts w:ascii="Arial" w:hAnsi="Arial" w:cs="Arial"/>
          <w:b/>
          <w:color w:val="000000" w:themeColor="text1"/>
          <w:sz w:val="24"/>
          <w:szCs w:val="24"/>
        </w:rPr>
        <w:t xml:space="preserve"> </w:t>
      </w:r>
      <w:r w:rsidRPr="00E9527E">
        <w:rPr>
          <w:rFonts w:ascii="Arial" w:hAnsi="Arial" w:cs="Arial"/>
          <w:color w:val="000000" w:themeColor="text1"/>
          <w:sz w:val="24"/>
          <w:szCs w:val="24"/>
        </w:rPr>
        <w:t xml:space="preserve">de Zacatecas y </w:t>
      </w:r>
      <w:r w:rsidRPr="00E9527E">
        <w:rPr>
          <w:rFonts w:ascii="Arial" w:hAnsi="Arial" w:cs="Arial"/>
          <w:bCs/>
          <w:color w:val="000000" w:themeColor="text1"/>
          <w:sz w:val="24"/>
          <w:szCs w:val="24"/>
        </w:rPr>
        <w:t xml:space="preserve">6, numeral 1, fracción XIX, </w:t>
      </w:r>
      <w:r w:rsidRPr="00E9527E">
        <w:rPr>
          <w:rFonts w:ascii="Arial" w:hAnsi="Arial" w:cs="Arial"/>
          <w:color w:val="000000" w:themeColor="text1"/>
          <w:sz w:val="24"/>
          <w:szCs w:val="24"/>
        </w:rPr>
        <w:t>8, 50, numeral 2, fracciones VIII y IX de la Ley Orgánica.</w:t>
      </w:r>
    </w:p>
    <w:p w:rsidR="00E65A04" w:rsidRPr="005815AB" w:rsidRDefault="00E65A04" w:rsidP="003E750D">
      <w:pPr>
        <w:autoSpaceDE w:val="0"/>
        <w:autoSpaceDN w:val="0"/>
        <w:adjustRightInd w:val="0"/>
        <w:spacing w:after="0"/>
        <w:jc w:val="both"/>
        <w:rPr>
          <w:rFonts w:ascii="Arial" w:hAnsi="Arial" w:cs="Arial"/>
          <w:b/>
          <w:color w:val="000000" w:themeColor="text1"/>
          <w:sz w:val="24"/>
          <w:szCs w:val="24"/>
        </w:rPr>
      </w:pPr>
      <w:r w:rsidRPr="00E9527E">
        <w:rPr>
          <w:rFonts w:ascii="Arial" w:hAnsi="Arial" w:cs="Arial"/>
          <w:b/>
          <w:color w:val="000000" w:themeColor="text1"/>
          <w:sz w:val="24"/>
          <w:szCs w:val="24"/>
        </w:rPr>
        <w:t>2.</w:t>
      </w:r>
      <w:r w:rsidRPr="00E9527E">
        <w:rPr>
          <w:rFonts w:ascii="Arial" w:hAnsi="Arial" w:cs="Arial"/>
          <w:color w:val="000000" w:themeColor="text1"/>
          <w:sz w:val="24"/>
          <w:szCs w:val="24"/>
        </w:rPr>
        <w:t xml:space="preserve"> </w:t>
      </w:r>
      <w:r w:rsidRPr="005815AB">
        <w:rPr>
          <w:rFonts w:ascii="Arial" w:hAnsi="Arial" w:cs="Arial"/>
          <w:b/>
          <w:color w:val="000000" w:themeColor="text1"/>
          <w:sz w:val="24"/>
          <w:szCs w:val="24"/>
        </w:rPr>
        <w:t>La delegación del ejercicio de la función de la Oficialía Electoral, recae</w:t>
      </w:r>
      <w:r w:rsidR="00D54692" w:rsidRPr="005815AB">
        <w:rPr>
          <w:rFonts w:ascii="Arial" w:hAnsi="Arial" w:cs="Arial"/>
          <w:b/>
          <w:color w:val="000000" w:themeColor="text1"/>
          <w:sz w:val="24"/>
          <w:szCs w:val="24"/>
        </w:rPr>
        <w:t xml:space="preserve">rá primeramente en las Secretarías </w:t>
      </w:r>
      <w:r w:rsidRPr="005815AB">
        <w:rPr>
          <w:rFonts w:ascii="Arial" w:hAnsi="Arial" w:cs="Arial"/>
          <w:b/>
          <w:color w:val="000000" w:themeColor="text1"/>
          <w:sz w:val="24"/>
          <w:szCs w:val="24"/>
        </w:rPr>
        <w:t>de los Consejos</w:t>
      </w:r>
      <w:r w:rsidR="00D54692" w:rsidRPr="005815AB">
        <w:rPr>
          <w:rFonts w:ascii="Arial" w:hAnsi="Arial" w:cs="Arial"/>
          <w:b/>
          <w:color w:val="000000" w:themeColor="text1"/>
          <w:sz w:val="24"/>
          <w:szCs w:val="24"/>
        </w:rPr>
        <w:t xml:space="preserve"> Electorales</w:t>
      </w:r>
      <w:r w:rsidRPr="005815AB">
        <w:rPr>
          <w:rFonts w:ascii="Arial" w:hAnsi="Arial" w:cs="Arial"/>
          <w:b/>
          <w:color w:val="000000" w:themeColor="text1"/>
          <w:sz w:val="24"/>
          <w:szCs w:val="24"/>
        </w:rPr>
        <w:t xml:space="preserve">, y cuando las necesidades del servicio así lo requieran, en </w:t>
      </w:r>
      <w:r w:rsidR="004C1FA3" w:rsidRPr="005815AB">
        <w:rPr>
          <w:rFonts w:ascii="Arial" w:hAnsi="Arial" w:cs="Arial"/>
          <w:b/>
          <w:color w:val="000000" w:themeColor="text1"/>
          <w:sz w:val="24"/>
          <w:szCs w:val="24"/>
        </w:rPr>
        <w:t>el funcionariado</w:t>
      </w:r>
      <w:r w:rsidRPr="005815AB">
        <w:rPr>
          <w:rFonts w:ascii="Arial" w:hAnsi="Arial" w:cs="Arial"/>
          <w:b/>
          <w:color w:val="000000" w:themeColor="text1"/>
          <w:sz w:val="24"/>
          <w:szCs w:val="24"/>
        </w:rPr>
        <w:t xml:space="preserve"> en que el </w:t>
      </w:r>
      <w:r w:rsidR="004C1FA3" w:rsidRPr="005815AB">
        <w:rPr>
          <w:rFonts w:ascii="Arial" w:hAnsi="Arial" w:cs="Arial"/>
          <w:b/>
          <w:color w:val="000000"/>
          <w:sz w:val="24"/>
          <w:szCs w:val="24"/>
        </w:rPr>
        <w:t>del titular de la Secretaría Ejecutiva</w:t>
      </w:r>
      <w:r w:rsidRPr="005815AB">
        <w:rPr>
          <w:rFonts w:ascii="Arial" w:hAnsi="Arial" w:cs="Arial"/>
          <w:b/>
          <w:color w:val="000000" w:themeColor="text1"/>
          <w:sz w:val="24"/>
          <w:szCs w:val="24"/>
        </w:rPr>
        <w:t xml:space="preserve"> delegue dicha facultad en términos de lo establecido en la Ley y en este Reglamento.</w:t>
      </w:r>
    </w:p>
    <w:p w:rsidR="00E65A04" w:rsidRPr="00E9527E" w:rsidRDefault="00E65A04" w:rsidP="003E750D">
      <w:pPr>
        <w:autoSpaceDE w:val="0"/>
        <w:autoSpaceDN w:val="0"/>
        <w:adjustRightInd w:val="0"/>
        <w:spacing w:after="0"/>
        <w:jc w:val="both"/>
        <w:rPr>
          <w:rFonts w:ascii="Arial" w:hAnsi="Arial" w:cs="Arial"/>
          <w:color w:val="000000" w:themeColor="text1"/>
          <w:sz w:val="24"/>
          <w:szCs w:val="24"/>
        </w:rPr>
      </w:pPr>
    </w:p>
    <w:p w:rsidR="00046462" w:rsidRDefault="00E65A04"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3</w:t>
      </w:r>
      <w:r w:rsidR="00046462" w:rsidRPr="00E9527E">
        <w:rPr>
          <w:rFonts w:ascii="Arial" w:hAnsi="Arial" w:cs="Arial"/>
          <w:b/>
          <w:color w:val="000000" w:themeColor="text1"/>
          <w:sz w:val="24"/>
          <w:szCs w:val="24"/>
        </w:rPr>
        <w:t>.</w:t>
      </w:r>
      <w:r w:rsidR="004C1FA3" w:rsidRPr="00E9527E">
        <w:rPr>
          <w:rFonts w:ascii="Arial" w:hAnsi="Arial" w:cs="Arial"/>
          <w:b/>
          <w:color w:val="000000" w:themeColor="text1"/>
          <w:sz w:val="24"/>
          <w:szCs w:val="24"/>
        </w:rPr>
        <w:t xml:space="preserve"> </w:t>
      </w:r>
      <w:r w:rsidR="004C1FA3" w:rsidRPr="005815AB">
        <w:rPr>
          <w:rFonts w:ascii="Arial" w:hAnsi="Arial" w:cs="Arial"/>
          <w:b/>
          <w:color w:val="000000" w:themeColor="text1"/>
          <w:sz w:val="24"/>
          <w:szCs w:val="24"/>
        </w:rPr>
        <w:t>El funcionariado</w:t>
      </w:r>
      <w:r w:rsidR="004C1FA3" w:rsidRPr="00E9527E">
        <w:rPr>
          <w:rFonts w:ascii="Arial" w:hAnsi="Arial" w:cs="Arial"/>
          <w:color w:val="000000" w:themeColor="text1"/>
          <w:sz w:val="24"/>
          <w:szCs w:val="24"/>
        </w:rPr>
        <w:t xml:space="preserve"> electoral</w:t>
      </w:r>
      <w:r w:rsidR="00046462" w:rsidRPr="00E9527E">
        <w:rPr>
          <w:rFonts w:ascii="Arial" w:hAnsi="Arial" w:cs="Arial"/>
          <w:color w:val="000000" w:themeColor="text1"/>
          <w:sz w:val="24"/>
          <w:szCs w:val="24"/>
        </w:rPr>
        <w:t xml:space="preserve"> del Instituto Electoral, encargados de realizar la función de la Oficialía Electoral en términos de los artículos 7 y 9 de este </w:t>
      </w:r>
      <w:r w:rsidR="00046462" w:rsidRPr="00E9527E">
        <w:rPr>
          <w:rFonts w:ascii="Arial" w:hAnsi="Arial" w:cs="Arial"/>
          <w:color w:val="000000" w:themeColor="text1"/>
          <w:sz w:val="24"/>
          <w:szCs w:val="24"/>
        </w:rPr>
        <w:lastRenderedPageBreak/>
        <w:t>Reglamento, contarán con las capacidades profesionales, técnicas y materiales para ejercerla.</w:t>
      </w:r>
    </w:p>
    <w:p w:rsidR="002E35FD" w:rsidRPr="00E9527E" w:rsidRDefault="002E35FD" w:rsidP="003E750D">
      <w:pPr>
        <w:pStyle w:val="Sinespaciado"/>
        <w:spacing w:line="276" w:lineRule="auto"/>
        <w:jc w:val="both"/>
        <w:rPr>
          <w:rFonts w:ascii="Arial" w:hAnsi="Arial" w:cs="Arial"/>
          <w:color w:val="000000" w:themeColor="text1"/>
          <w:sz w:val="24"/>
          <w:szCs w:val="24"/>
        </w:rPr>
      </w:pPr>
    </w:p>
    <w:p w:rsidR="00046462" w:rsidRPr="00E9527E" w:rsidRDefault="00046462"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7</w:t>
      </w:r>
    </w:p>
    <w:p w:rsidR="00E65A04" w:rsidRPr="00E9527E" w:rsidRDefault="00E65A04" w:rsidP="003E750D">
      <w:pPr>
        <w:autoSpaceDE w:val="0"/>
        <w:autoSpaceDN w:val="0"/>
        <w:adjustRightInd w:val="0"/>
        <w:spacing w:after="0"/>
        <w:jc w:val="both"/>
        <w:rPr>
          <w:rFonts w:ascii="Arial" w:hAnsi="Arial" w:cs="Arial"/>
          <w:bCs/>
          <w:color w:val="000000" w:themeColor="text1"/>
          <w:sz w:val="24"/>
          <w:szCs w:val="24"/>
        </w:rPr>
      </w:pPr>
      <w:r w:rsidRPr="00E9527E">
        <w:rPr>
          <w:rFonts w:ascii="Arial" w:hAnsi="Arial" w:cs="Arial"/>
          <w:b/>
          <w:bCs/>
          <w:color w:val="000000" w:themeColor="text1"/>
          <w:sz w:val="24"/>
          <w:szCs w:val="24"/>
        </w:rPr>
        <w:t xml:space="preserve">1. </w:t>
      </w:r>
      <w:r w:rsidRPr="00E9527E">
        <w:rPr>
          <w:rFonts w:ascii="Arial" w:hAnsi="Arial" w:cs="Arial"/>
          <w:bCs/>
          <w:color w:val="000000" w:themeColor="text1"/>
          <w:sz w:val="24"/>
          <w:szCs w:val="24"/>
        </w:rPr>
        <w:t>La Función de la Oficialía Electoral tiene por objeto, dar fe pública para:</w:t>
      </w:r>
    </w:p>
    <w:p w:rsidR="00DA05EE" w:rsidRPr="00E9527E" w:rsidRDefault="00DA05EE" w:rsidP="003E750D">
      <w:pPr>
        <w:autoSpaceDE w:val="0"/>
        <w:autoSpaceDN w:val="0"/>
        <w:adjustRightInd w:val="0"/>
        <w:spacing w:after="0"/>
        <w:jc w:val="both"/>
        <w:rPr>
          <w:rFonts w:ascii="Arial" w:hAnsi="Arial" w:cs="Arial"/>
          <w:b/>
          <w:bCs/>
          <w:color w:val="000000" w:themeColor="text1"/>
          <w:sz w:val="24"/>
          <w:szCs w:val="24"/>
        </w:rPr>
      </w:pPr>
    </w:p>
    <w:p w:rsidR="00E65A04" w:rsidRPr="005815AB" w:rsidRDefault="00E65A04" w:rsidP="003E750D">
      <w:pPr>
        <w:pStyle w:val="Prrafodelista"/>
        <w:numPr>
          <w:ilvl w:val="0"/>
          <w:numId w:val="25"/>
        </w:numPr>
        <w:spacing w:line="276" w:lineRule="auto"/>
        <w:jc w:val="both"/>
        <w:rPr>
          <w:rFonts w:ascii="Arial" w:eastAsiaTheme="minorHAnsi" w:hAnsi="Arial" w:cs="Arial"/>
          <w:b/>
          <w:bCs/>
          <w:color w:val="000000" w:themeColor="text1"/>
          <w:sz w:val="24"/>
          <w:szCs w:val="24"/>
        </w:rPr>
      </w:pPr>
      <w:r w:rsidRPr="00E9527E">
        <w:rPr>
          <w:rFonts w:ascii="Arial" w:eastAsiaTheme="minorHAnsi" w:hAnsi="Arial" w:cs="Arial"/>
          <w:bCs/>
          <w:color w:val="000000" w:themeColor="text1"/>
          <w:sz w:val="24"/>
          <w:szCs w:val="24"/>
        </w:rPr>
        <w:t xml:space="preserve">Constatar dentro y fuera del proceso electoral, actos y hechos que pudieran afectar la equidad en la contienda electoral; </w:t>
      </w:r>
      <w:r w:rsidRPr="005815AB">
        <w:rPr>
          <w:rFonts w:ascii="Arial" w:eastAsiaTheme="minorHAnsi" w:hAnsi="Arial" w:cs="Arial"/>
          <w:b/>
          <w:bCs/>
          <w:color w:val="000000" w:themeColor="text1"/>
          <w:sz w:val="24"/>
          <w:szCs w:val="24"/>
        </w:rPr>
        <w:t>o bien, que influyan o afecten la organización del proceso electoral;</w:t>
      </w:r>
    </w:p>
    <w:p w:rsidR="002C44C6" w:rsidRPr="00E9527E" w:rsidRDefault="002C44C6" w:rsidP="003E750D">
      <w:pPr>
        <w:pStyle w:val="Prrafodelista"/>
        <w:spacing w:line="276" w:lineRule="auto"/>
        <w:jc w:val="both"/>
        <w:rPr>
          <w:rFonts w:ascii="Arial" w:eastAsiaTheme="minorHAnsi" w:hAnsi="Arial" w:cs="Arial"/>
          <w:bCs/>
          <w:color w:val="000000" w:themeColor="text1"/>
          <w:sz w:val="24"/>
          <w:szCs w:val="24"/>
        </w:rPr>
      </w:pPr>
    </w:p>
    <w:p w:rsidR="002C44C6" w:rsidRPr="00E9527E" w:rsidRDefault="00046462" w:rsidP="003E750D">
      <w:pPr>
        <w:pStyle w:val="Prrafodelista"/>
        <w:numPr>
          <w:ilvl w:val="0"/>
          <w:numId w:val="25"/>
        </w:numPr>
        <w:spacing w:line="276" w:lineRule="auto"/>
        <w:jc w:val="both"/>
        <w:rPr>
          <w:rFonts w:ascii="Arial" w:eastAsiaTheme="minorHAnsi" w:hAnsi="Arial" w:cs="Arial"/>
          <w:bCs/>
          <w:color w:val="000000" w:themeColor="text1"/>
          <w:sz w:val="24"/>
          <w:szCs w:val="24"/>
        </w:rPr>
      </w:pPr>
      <w:r w:rsidRPr="00E9527E">
        <w:rPr>
          <w:rFonts w:ascii="Arial" w:hAnsi="Arial" w:cs="Arial"/>
          <w:color w:val="000000" w:themeColor="text1"/>
          <w:sz w:val="24"/>
          <w:szCs w:val="24"/>
        </w:rPr>
        <w:t>Evitar, a través de su certificación, que se pierdan o alteren los indicios o elementos relacionados con actos o hechos que constituyan presuntas infracciones a la legislación electoral;</w:t>
      </w:r>
    </w:p>
    <w:p w:rsidR="002C44C6" w:rsidRPr="00E9527E" w:rsidRDefault="002C44C6" w:rsidP="003E750D">
      <w:pPr>
        <w:pStyle w:val="Prrafodelista"/>
        <w:spacing w:line="276" w:lineRule="auto"/>
        <w:rPr>
          <w:rFonts w:ascii="Arial" w:eastAsiaTheme="minorHAnsi" w:hAnsi="Arial" w:cs="Arial"/>
          <w:color w:val="000000" w:themeColor="text1"/>
          <w:sz w:val="24"/>
          <w:szCs w:val="24"/>
        </w:rPr>
      </w:pPr>
    </w:p>
    <w:p w:rsidR="002C44C6" w:rsidRPr="00E9527E" w:rsidRDefault="002C44C6" w:rsidP="003E750D">
      <w:pPr>
        <w:pStyle w:val="Prrafodelista"/>
        <w:numPr>
          <w:ilvl w:val="0"/>
          <w:numId w:val="25"/>
        </w:numPr>
        <w:spacing w:line="276" w:lineRule="auto"/>
        <w:jc w:val="both"/>
        <w:rPr>
          <w:rFonts w:ascii="Arial" w:eastAsiaTheme="minorHAnsi" w:hAnsi="Arial" w:cs="Arial"/>
          <w:bCs/>
          <w:color w:val="000000" w:themeColor="text1"/>
          <w:sz w:val="24"/>
          <w:szCs w:val="24"/>
        </w:rPr>
      </w:pPr>
      <w:r w:rsidRPr="00E9527E">
        <w:rPr>
          <w:rFonts w:ascii="Arial" w:eastAsiaTheme="minorHAnsi" w:hAnsi="Arial" w:cs="Arial"/>
          <w:color w:val="000000" w:themeColor="text1"/>
          <w:sz w:val="24"/>
          <w:szCs w:val="24"/>
        </w:rPr>
        <w:t xml:space="preserve">Recabar, en su caso, elementos probatorios dentro de los procedimientos instruidos por la Secretaría Ejecutiva, la Coordinación de lo Contencioso Electoral o por </w:t>
      </w:r>
      <w:r w:rsidRPr="005815AB">
        <w:rPr>
          <w:rFonts w:ascii="Arial" w:eastAsiaTheme="minorHAnsi" w:hAnsi="Arial" w:cs="Arial"/>
          <w:b/>
          <w:color w:val="000000" w:themeColor="text1"/>
          <w:sz w:val="24"/>
          <w:szCs w:val="24"/>
        </w:rPr>
        <w:t>las</w:t>
      </w:r>
      <w:r w:rsidR="0069486B" w:rsidRPr="005815AB">
        <w:rPr>
          <w:rFonts w:ascii="Arial" w:hAnsi="Arial" w:cs="Arial"/>
          <w:b/>
          <w:color w:val="000000" w:themeColor="text1"/>
          <w:sz w:val="24"/>
          <w:szCs w:val="24"/>
        </w:rPr>
        <w:t xml:space="preserve"> Secretarías</w:t>
      </w:r>
      <w:r w:rsidR="0069486B" w:rsidRPr="00E9527E">
        <w:rPr>
          <w:rFonts w:ascii="Arial" w:hAnsi="Arial" w:cs="Arial"/>
          <w:color w:val="000000" w:themeColor="text1"/>
          <w:sz w:val="24"/>
          <w:szCs w:val="24"/>
        </w:rPr>
        <w:t xml:space="preserve"> </w:t>
      </w:r>
      <w:r w:rsidRPr="00E9527E">
        <w:rPr>
          <w:rFonts w:ascii="Arial" w:eastAsiaTheme="minorHAnsi" w:hAnsi="Arial" w:cs="Arial"/>
          <w:color w:val="000000" w:themeColor="text1"/>
          <w:sz w:val="24"/>
          <w:szCs w:val="24"/>
        </w:rPr>
        <w:t xml:space="preserve">de los Consejos </w:t>
      </w:r>
      <w:r w:rsidR="0069486B" w:rsidRPr="00E9527E">
        <w:rPr>
          <w:rFonts w:ascii="Arial" w:eastAsiaTheme="minorHAnsi" w:hAnsi="Arial" w:cs="Arial"/>
          <w:color w:val="000000" w:themeColor="text1"/>
          <w:sz w:val="24"/>
          <w:szCs w:val="24"/>
        </w:rPr>
        <w:t xml:space="preserve"> E</w:t>
      </w:r>
      <w:r w:rsidR="00D54692" w:rsidRPr="00E9527E">
        <w:rPr>
          <w:rFonts w:ascii="Arial" w:eastAsiaTheme="minorHAnsi" w:hAnsi="Arial" w:cs="Arial"/>
          <w:color w:val="000000" w:themeColor="text1"/>
          <w:sz w:val="24"/>
          <w:szCs w:val="24"/>
        </w:rPr>
        <w:t xml:space="preserve">lectorales </w:t>
      </w:r>
      <w:r w:rsidRPr="00E9527E">
        <w:rPr>
          <w:rFonts w:ascii="Arial" w:eastAsiaTheme="minorHAnsi" w:hAnsi="Arial" w:cs="Arial"/>
          <w:color w:val="000000" w:themeColor="text1"/>
          <w:sz w:val="24"/>
          <w:szCs w:val="24"/>
        </w:rPr>
        <w:t>en el desarrollo de su función auxiliadora en sus respectivos ámbitos de competencia, y</w:t>
      </w:r>
    </w:p>
    <w:p w:rsidR="002C44C6" w:rsidRPr="00E9527E" w:rsidRDefault="002C44C6" w:rsidP="003E750D">
      <w:pPr>
        <w:pStyle w:val="Prrafodelista"/>
        <w:spacing w:line="276" w:lineRule="auto"/>
        <w:rPr>
          <w:rFonts w:ascii="Arial" w:eastAsiaTheme="minorHAnsi" w:hAnsi="Arial" w:cs="Arial"/>
          <w:color w:val="000000" w:themeColor="text1"/>
          <w:sz w:val="24"/>
          <w:szCs w:val="24"/>
        </w:rPr>
      </w:pPr>
    </w:p>
    <w:p w:rsidR="002C44C6" w:rsidRPr="00E9527E" w:rsidRDefault="002C44C6" w:rsidP="003E750D">
      <w:pPr>
        <w:pStyle w:val="Prrafodelista"/>
        <w:numPr>
          <w:ilvl w:val="0"/>
          <w:numId w:val="25"/>
        </w:numPr>
        <w:spacing w:line="276" w:lineRule="auto"/>
        <w:jc w:val="both"/>
        <w:rPr>
          <w:rFonts w:ascii="Arial" w:eastAsiaTheme="minorHAnsi" w:hAnsi="Arial" w:cs="Arial"/>
          <w:bCs/>
          <w:color w:val="000000" w:themeColor="text1"/>
          <w:sz w:val="24"/>
          <w:szCs w:val="24"/>
        </w:rPr>
      </w:pPr>
      <w:r w:rsidRPr="00E9527E">
        <w:rPr>
          <w:rFonts w:ascii="Arial" w:eastAsiaTheme="minorHAnsi" w:hAnsi="Arial" w:cs="Arial"/>
          <w:color w:val="000000" w:themeColor="text1"/>
          <w:sz w:val="24"/>
          <w:szCs w:val="24"/>
        </w:rPr>
        <w:t xml:space="preserve">Certificar cualquier otro acto, hecho o documento relacionado con las atribuciones propias </w:t>
      </w:r>
      <w:r w:rsidRPr="005815AB">
        <w:rPr>
          <w:rFonts w:ascii="Arial" w:eastAsiaTheme="minorHAnsi" w:hAnsi="Arial" w:cs="Arial"/>
          <w:b/>
          <w:color w:val="000000" w:themeColor="text1"/>
          <w:sz w:val="24"/>
          <w:szCs w:val="24"/>
        </w:rPr>
        <w:t>de la Oficialía Electoral</w:t>
      </w:r>
      <w:r w:rsidRPr="00E9527E">
        <w:rPr>
          <w:rFonts w:ascii="Arial" w:eastAsiaTheme="minorHAnsi" w:hAnsi="Arial" w:cs="Arial"/>
          <w:color w:val="000000" w:themeColor="text1"/>
          <w:sz w:val="24"/>
          <w:szCs w:val="24"/>
        </w:rPr>
        <w:t>.</w:t>
      </w:r>
    </w:p>
    <w:p w:rsidR="002C44C6" w:rsidRPr="00E9527E" w:rsidRDefault="002C44C6" w:rsidP="003E750D">
      <w:pPr>
        <w:pStyle w:val="Prrafodelista"/>
        <w:spacing w:line="276" w:lineRule="auto"/>
        <w:jc w:val="both"/>
        <w:rPr>
          <w:rFonts w:ascii="Arial" w:eastAsiaTheme="minorHAnsi" w:hAnsi="Arial" w:cs="Arial"/>
          <w:bCs/>
          <w:color w:val="000000" w:themeColor="text1"/>
          <w:sz w:val="24"/>
          <w:szCs w:val="24"/>
        </w:rPr>
      </w:pPr>
    </w:p>
    <w:p w:rsidR="00046462" w:rsidRPr="00E9527E" w:rsidRDefault="00046462"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8</w:t>
      </w:r>
    </w:p>
    <w:p w:rsidR="002C44C6" w:rsidRPr="00E9527E" w:rsidRDefault="00046462" w:rsidP="003E750D">
      <w:pPr>
        <w:autoSpaceDE w:val="0"/>
        <w:autoSpaceDN w:val="0"/>
        <w:adjustRightInd w:val="0"/>
        <w:spacing w:after="0"/>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002C44C6" w:rsidRPr="00E9527E">
        <w:rPr>
          <w:rFonts w:ascii="Arial" w:hAnsi="Arial" w:cs="Arial"/>
          <w:bCs/>
          <w:color w:val="000000" w:themeColor="text1"/>
          <w:sz w:val="24"/>
          <w:szCs w:val="24"/>
        </w:rPr>
        <w:t>E</w:t>
      </w:r>
      <w:r w:rsidR="002C44C6" w:rsidRPr="00E9527E">
        <w:rPr>
          <w:rFonts w:ascii="Arial" w:hAnsi="Arial" w:cs="Arial"/>
          <w:color w:val="000000" w:themeColor="text1"/>
          <w:sz w:val="24"/>
          <w:szCs w:val="24"/>
        </w:rPr>
        <w:t>n la función de Oficialía Electoral se observarán los principios rectores de certeza, legalidad,</w:t>
      </w:r>
      <w:r w:rsidR="00D54692" w:rsidRPr="00E9527E">
        <w:rPr>
          <w:rFonts w:ascii="Arial" w:hAnsi="Arial" w:cs="Arial"/>
          <w:color w:val="000000" w:themeColor="text1"/>
          <w:sz w:val="24"/>
          <w:szCs w:val="24"/>
        </w:rPr>
        <w:t xml:space="preserve"> independencia, imparcialidad, </w:t>
      </w:r>
      <w:r w:rsidR="002C44C6" w:rsidRPr="00E9527E">
        <w:rPr>
          <w:rFonts w:ascii="Arial" w:hAnsi="Arial" w:cs="Arial"/>
          <w:color w:val="000000" w:themeColor="text1"/>
          <w:sz w:val="24"/>
          <w:szCs w:val="24"/>
        </w:rPr>
        <w:t xml:space="preserve">máxima publicidad, </w:t>
      </w:r>
      <w:r w:rsidR="002C44C6" w:rsidRPr="005815AB">
        <w:rPr>
          <w:rFonts w:ascii="Arial" w:hAnsi="Arial" w:cs="Arial"/>
          <w:b/>
          <w:color w:val="000000" w:themeColor="text1"/>
          <w:sz w:val="24"/>
          <w:szCs w:val="24"/>
        </w:rPr>
        <w:t>paridad y se realizarán con perspectiva de género</w:t>
      </w:r>
      <w:r w:rsidR="002C44C6" w:rsidRPr="00E9527E">
        <w:rPr>
          <w:rFonts w:ascii="Arial" w:hAnsi="Arial" w:cs="Arial"/>
          <w:color w:val="000000" w:themeColor="text1"/>
          <w:sz w:val="24"/>
          <w:szCs w:val="24"/>
        </w:rPr>
        <w:t>, así como los siguientes:</w:t>
      </w:r>
    </w:p>
    <w:p w:rsidR="00401530" w:rsidRPr="00E9527E" w:rsidRDefault="00401530" w:rsidP="003E750D">
      <w:pPr>
        <w:autoSpaceDE w:val="0"/>
        <w:autoSpaceDN w:val="0"/>
        <w:adjustRightInd w:val="0"/>
        <w:spacing w:after="0"/>
        <w:jc w:val="both"/>
        <w:rPr>
          <w:rFonts w:ascii="Arial" w:hAnsi="Arial" w:cs="Arial"/>
          <w:color w:val="000000" w:themeColor="text1"/>
          <w:sz w:val="24"/>
          <w:szCs w:val="24"/>
        </w:rPr>
      </w:pPr>
    </w:p>
    <w:p w:rsidR="00046462" w:rsidRPr="00E9527E" w:rsidRDefault="00046462" w:rsidP="003E750D">
      <w:pPr>
        <w:pStyle w:val="Sinespaciado"/>
        <w:numPr>
          <w:ilvl w:val="0"/>
          <w:numId w:val="14"/>
        </w:numPr>
        <w:spacing w:line="276" w:lineRule="auto"/>
        <w:ind w:left="515" w:hanging="155"/>
        <w:jc w:val="both"/>
        <w:rPr>
          <w:rFonts w:ascii="Arial" w:hAnsi="Arial" w:cs="Arial"/>
          <w:color w:val="000000" w:themeColor="text1"/>
          <w:sz w:val="24"/>
          <w:szCs w:val="24"/>
        </w:rPr>
      </w:pPr>
      <w:r w:rsidRPr="00E9527E">
        <w:rPr>
          <w:rFonts w:ascii="Arial" w:hAnsi="Arial" w:cs="Arial"/>
          <w:b/>
          <w:color w:val="000000" w:themeColor="text1"/>
          <w:sz w:val="24"/>
          <w:szCs w:val="24"/>
        </w:rPr>
        <w:t>Inmediación.</w:t>
      </w:r>
      <w:r w:rsidRPr="00E9527E">
        <w:rPr>
          <w:rFonts w:ascii="Arial" w:hAnsi="Arial" w:cs="Arial"/>
          <w:color w:val="000000" w:themeColor="text1"/>
          <w:sz w:val="24"/>
          <w:szCs w:val="24"/>
        </w:rPr>
        <w:t xml:space="preserve"> Implica la presencia física, directa e inmediata de</w:t>
      </w:r>
      <w:r w:rsidR="00785ADF" w:rsidRPr="00E9527E">
        <w:rPr>
          <w:rFonts w:ascii="Arial" w:hAnsi="Arial" w:cs="Arial"/>
          <w:color w:val="000000" w:themeColor="text1"/>
          <w:sz w:val="24"/>
          <w:szCs w:val="24"/>
        </w:rPr>
        <w:t>l</w:t>
      </w:r>
      <w:r w:rsidRPr="00E9527E">
        <w:rPr>
          <w:rFonts w:ascii="Arial" w:hAnsi="Arial" w:cs="Arial"/>
          <w:color w:val="000000" w:themeColor="text1"/>
          <w:sz w:val="24"/>
          <w:szCs w:val="24"/>
        </w:rPr>
        <w:t xml:space="preserve"> </w:t>
      </w:r>
      <w:r w:rsidR="00785ADF" w:rsidRPr="003F078C">
        <w:rPr>
          <w:rFonts w:ascii="Arial" w:hAnsi="Arial" w:cs="Arial"/>
          <w:b/>
          <w:color w:val="000000" w:themeColor="text1"/>
          <w:sz w:val="24"/>
          <w:szCs w:val="24"/>
        </w:rPr>
        <w:t xml:space="preserve">funcionariado </w:t>
      </w:r>
      <w:r w:rsidR="00785ADF" w:rsidRPr="00E9527E">
        <w:rPr>
          <w:rFonts w:ascii="Arial" w:hAnsi="Arial" w:cs="Arial"/>
          <w:color w:val="000000" w:themeColor="text1"/>
          <w:sz w:val="24"/>
          <w:szCs w:val="24"/>
        </w:rPr>
        <w:t>electoral</w:t>
      </w:r>
      <w:r w:rsidRPr="00E9527E">
        <w:rPr>
          <w:rFonts w:ascii="Arial" w:hAnsi="Arial" w:cs="Arial"/>
          <w:color w:val="000000" w:themeColor="text1"/>
          <w:sz w:val="24"/>
          <w:szCs w:val="24"/>
        </w:rPr>
        <w:t xml:space="preserve"> que ejercen la función de Oficialía Electoral, ante los actos o hechos que constatan;</w:t>
      </w:r>
    </w:p>
    <w:p w:rsidR="00046462" w:rsidRPr="00E9527E" w:rsidRDefault="00046462" w:rsidP="003E750D">
      <w:pPr>
        <w:pStyle w:val="Sinespaciado"/>
        <w:spacing w:line="276" w:lineRule="auto"/>
        <w:ind w:left="515"/>
        <w:jc w:val="both"/>
        <w:rPr>
          <w:rFonts w:ascii="Arial" w:hAnsi="Arial" w:cs="Arial"/>
          <w:color w:val="000000" w:themeColor="text1"/>
          <w:sz w:val="24"/>
          <w:szCs w:val="24"/>
        </w:rPr>
      </w:pPr>
    </w:p>
    <w:p w:rsidR="00046462" w:rsidRPr="00E9527E" w:rsidRDefault="00046462" w:rsidP="003E750D">
      <w:pPr>
        <w:pStyle w:val="Sinespaciado"/>
        <w:numPr>
          <w:ilvl w:val="0"/>
          <w:numId w:val="14"/>
        </w:numPr>
        <w:spacing w:line="276" w:lineRule="auto"/>
        <w:ind w:left="515" w:hanging="155"/>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Idoneidad. </w:t>
      </w:r>
      <w:r w:rsidRPr="00E9527E">
        <w:rPr>
          <w:rFonts w:ascii="Arial" w:hAnsi="Arial" w:cs="Arial"/>
          <w:color w:val="000000" w:themeColor="text1"/>
          <w:sz w:val="24"/>
          <w:szCs w:val="24"/>
        </w:rPr>
        <w:t>La actuación de quien ejerza la función de Oficialía Electoral ha de ser apta para alcanzar el objeto de la misma en cada caso concreto;</w:t>
      </w:r>
    </w:p>
    <w:p w:rsidR="00046462" w:rsidRPr="00E9527E" w:rsidRDefault="00046462" w:rsidP="003E750D">
      <w:pPr>
        <w:pStyle w:val="Prrafodelista"/>
        <w:spacing w:line="276" w:lineRule="auto"/>
        <w:rPr>
          <w:rFonts w:ascii="Arial" w:hAnsi="Arial" w:cs="Arial"/>
          <w:b/>
          <w:bCs/>
          <w:color w:val="000000" w:themeColor="text1"/>
          <w:sz w:val="24"/>
          <w:szCs w:val="24"/>
        </w:rPr>
      </w:pPr>
    </w:p>
    <w:p w:rsidR="00046462" w:rsidRPr="00E9527E" w:rsidRDefault="00046462" w:rsidP="003E750D">
      <w:pPr>
        <w:pStyle w:val="Sinespaciado"/>
        <w:numPr>
          <w:ilvl w:val="0"/>
          <w:numId w:val="14"/>
        </w:numPr>
        <w:spacing w:line="276" w:lineRule="auto"/>
        <w:ind w:left="515" w:hanging="155"/>
        <w:jc w:val="both"/>
        <w:rPr>
          <w:rFonts w:ascii="Arial" w:hAnsi="Arial" w:cs="Arial"/>
          <w:color w:val="000000" w:themeColor="text1"/>
          <w:sz w:val="24"/>
          <w:szCs w:val="24"/>
        </w:rPr>
      </w:pPr>
      <w:r w:rsidRPr="00E9527E">
        <w:rPr>
          <w:rFonts w:ascii="Arial" w:hAnsi="Arial" w:cs="Arial"/>
          <w:b/>
          <w:bCs/>
          <w:color w:val="000000" w:themeColor="text1"/>
          <w:sz w:val="24"/>
          <w:szCs w:val="24"/>
        </w:rPr>
        <w:t>Necesidad o intervención mínima</w:t>
      </w:r>
      <w:r w:rsidRPr="00E9527E">
        <w:rPr>
          <w:rFonts w:ascii="Arial" w:hAnsi="Arial" w:cs="Arial"/>
          <w:color w:val="000000" w:themeColor="text1"/>
          <w:sz w:val="24"/>
          <w:szCs w:val="24"/>
        </w:rPr>
        <w:t>. En el ejercicio de la función, deben preferirse las diligencias de constatación que generen la menor molestia a los particulares;</w:t>
      </w:r>
    </w:p>
    <w:p w:rsidR="00046462" w:rsidRPr="00E9527E" w:rsidRDefault="00046462" w:rsidP="003E750D">
      <w:pPr>
        <w:pStyle w:val="Prrafodelista"/>
        <w:spacing w:line="276" w:lineRule="auto"/>
        <w:rPr>
          <w:rFonts w:ascii="Arial" w:hAnsi="Arial" w:cs="Arial"/>
          <w:b/>
          <w:color w:val="000000" w:themeColor="text1"/>
          <w:sz w:val="24"/>
          <w:szCs w:val="24"/>
        </w:rPr>
      </w:pPr>
    </w:p>
    <w:p w:rsidR="00046462" w:rsidRPr="00E9527E" w:rsidRDefault="00046462" w:rsidP="003E750D">
      <w:pPr>
        <w:pStyle w:val="Sinespaciado"/>
        <w:numPr>
          <w:ilvl w:val="0"/>
          <w:numId w:val="14"/>
        </w:numPr>
        <w:spacing w:line="276" w:lineRule="auto"/>
        <w:ind w:left="515" w:hanging="155"/>
        <w:jc w:val="both"/>
        <w:rPr>
          <w:rFonts w:ascii="Arial" w:hAnsi="Arial" w:cs="Arial"/>
          <w:color w:val="000000" w:themeColor="text1"/>
          <w:sz w:val="24"/>
          <w:szCs w:val="24"/>
        </w:rPr>
      </w:pPr>
      <w:r w:rsidRPr="00E9527E">
        <w:rPr>
          <w:rFonts w:ascii="Arial" w:hAnsi="Arial" w:cs="Arial"/>
          <w:b/>
          <w:color w:val="000000" w:themeColor="text1"/>
          <w:sz w:val="24"/>
          <w:szCs w:val="24"/>
        </w:rPr>
        <w:lastRenderedPageBreak/>
        <w:t xml:space="preserve">Objetividad: </w:t>
      </w:r>
      <w:r w:rsidRPr="00E9527E">
        <w:rPr>
          <w:rFonts w:ascii="Arial" w:hAnsi="Arial" w:cs="Arial"/>
          <w:color w:val="000000" w:themeColor="text1"/>
          <w:sz w:val="24"/>
          <w:szCs w:val="24"/>
        </w:rPr>
        <w:t xml:space="preserve">Es el principio por el que se define que todo lo percibido </w:t>
      </w:r>
      <w:r w:rsidRPr="003F078C">
        <w:rPr>
          <w:rFonts w:ascii="Arial" w:hAnsi="Arial" w:cs="Arial"/>
          <w:b/>
          <w:color w:val="000000" w:themeColor="text1"/>
          <w:sz w:val="24"/>
          <w:szCs w:val="24"/>
        </w:rPr>
        <w:t>por</w:t>
      </w:r>
      <w:r w:rsidR="00785ADF" w:rsidRPr="003F078C">
        <w:rPr>
          <w:rFonts w:ascii="Arial" w:hAnsi="Arial" w:cs="Arial"/>
          <w:b/>
          <w:color w:val="000000" w:themeColor="text1"/>
          <w:sz w:val="24"/>
          <w:szCs w:val="24"/>
        </w:rPr>
        <w:t xml:space="preserve"> la persona</w:t>
      </w:r>
      <w:r w:rsidRPr="003F078C">
        <w:rPr>
          <w:rFonts w:ascii="Arial" w:hAnsi="Arial" w:cs="Arial"/>
          <w:b/>
          <w:color w:val="000000" w:themeColor="text1"/>
          <w:sz w:val="24"/>
          <w:szCs w:val="24"/>
        </w:rPr>
        <w:t xml:space="preserve"> fedataria</w:t>
      </w:r>
      <w:r w:rsidRPr="00E9527E">
        <w:rPr>
          <w:rFonts w:ascii="Arial" w:hAnsi="Arial" w:cs="Arial"/>
          <w:color w:val="000000" w:themeColor="text1"/>
          <w:sz w:val="24"/>
          <w:szCs w:val="24"/>
        </w:rPr>
        <w:t xml:space="preserve"> debe constar en un documento y con los elementos idóneos de corroboración que pueda acompañarse; con la finalidad de dar un carácter objetivo al acto o hecho a verificar, acercándose a la realidad de forma imparcial;</w:t>
      </w:r>
    </w:p>
    <w:p w:rsidR="00D54692" w:rsidRPr="00E9527E" w:rsidRDefault="00D54692" w:rsidP="00D54692">
      <w:pPr>
        <w:pStyle w:val="Sinespaciado"/>
        <w:spacing w:line="276" w:lineRule="auto"/>
        <w:jc w:val="both"/>
        <w:rPr>
          <w:rFonts w:ascii="Arial" w:hAnsi="Arial" w:cs="Arial"/>
          <w:color w:val="000000" w:themeColor="text1"/>
          <w:sz w:val="24"/>
          <w:szCs w:val="24"/>
        </w:rPr>
      </w:pPr>
    </w:p>
    <w:p w:rsidR="00046462" w:rsidRPr="00E9527E" w:rsidRDefault="00046462" w:rsidP="003E750D">
      <w:pPr>
        <w:pStyle w:val="Sinespaciado"/>
        <w:numPr>
          <w:ilvl w:val="0"/>
          <w:numId w:val="14"/>
        </w:numPr>
        <w:spacing w:line="276" w:lineRule="auto"/>
        <w:ind w:left="567"/>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Forma. </w:t>
      </w:r>
      <w:r w:rsidRPr="00E9527E">
        <w:rPr>
          <w:rFonts w:ascii="Arial" w:hAnsi="Arial" w:cs="Arial"/>
          <w:color w:val="000000" w:themeColor="text1"/>
          <w:sz w:val="24"/>
          <w:szCs w:val="24"/>
        </w:rPr>
        <w:t>Para su validez, toda actuación propia de la función de Oficialía Electoral ha de constar por escrito;</w:t>
      </w:r>
    </w:p>
    <w:p w:rsidR="00046462" w:rsidRPr="00E9527E" w:rsidRDefault="00046462" w:rsidP="003E750D">
      <w:pPr>
        <w:pStyle w:val="Sinespaciado"/>
        <w:spacing w:line="276" w:lineRule="auto"/>
        <w:ind w:left="515"/>
        <w:jc w:val="both"/>
        <w:rPr>
          <w:rFonts w:ascii="Arial" w:hAnsi="Arial" w:cs="Arial"/>
          <w:color w:val="000000" w:themeColor="text1"/>
          <w:sz w:val="24"/>
          <w:szCs w:val="24"/>
        </w:rPr>
      </w:pPr>
    </w:p>
    <w:p w:rsidR="00046462" w:rsidRPr="00E9527E" w:rsidRDefault="00046462" w:rsidP="003E750D">
      <w:pPr>
        <w:pStyle w:val="Sinespaciado"/>
        <w:numPr>
          <w:ilvl w:val="0"/>
          <w:numId w:val="14"/>
        </w:numPr>
        <w:spacing w:line="276" w:lineRule="auto"/>
        <w:ind w:left="515" w:hanging="155"/>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Autenticidad. </w:t>
      </w:r>
      <w:r w:rsidRPr="00E9527E">
        <w:rPr>
          <w:rFonts w:ascii="Arial" w:hAnsi="Arial" w:cs="Arial"/>
          <w:color w:val="000000" w:themeColor="text1"/>
          <w:sz w:val="24"/>
          <w:szCs w:val="24"/>
        </w:rPr>
        <w:t>Se reconocerá como cierto el contenido de las constancias emitidas en ejercicio de la función, salvo prueba en contrario;</w:t>
      </w:r>
    </w:p>
    <w:p w:rsidR="00046462" w:rsidRPr="00E9527E" w:rsidRDefault="00046462" w:rsidP="003E750D">
      <w:pPr>
        <w:pStyle w:val="Prrafodelista"/>
        <w:spacing w:line="276" w:lineRule="auto"/>
        <w:rPr>
          <w:rFonts w:ascii="Arial" w:hAnsi="Arial" w:cs="Arial"/>
          <w:b/>
          <w:bCs/>
          <w:color w:val="000000" w:themeColor="text1"/>
          <w:sz w:val="24"/>
          <w:szCs w:val="24"/>
        </w:rPr>
      </w:pPr>
    </w:p>
    <w:p w:rsidR="00046462" w:rsidRPr="00E9527E" w:rsidRDefault="00046462" w:rsidP="003E750D">
      <w:pPr>
        <w:pStyle w:val="Sinespaciado"/>
        <w:numPr>
          <w:ilvl w:val="0"/>
          <w:numId w:val="14"/>
        </w:numPr>
        <w:spacing w:line="276" w:lineRule="auto"/>
        <w:ind w:left="515" w:hanging="155"/>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Garantía de seguridad jurídica. </w:t>
      </w:r>
      <w:r w:rsidRPr="00E9527E">
        <w:rPr>
          <w:rFonts w:ascii="Arial" w:hAnsi="Arial" w:cs="Arial"/>
          <w:color w:val="000000" w:themeColor="text1"/>
          <w:sz w:val="24"/>
          <w:szCs w:val="24"/>
        </w:rPr>
        <w:t>Garantía que proporciona quien ejerce la fe pública, tanto al Estado como al solicitante de la misma, pues al determinar que lo relacionado con un acto o hecho es cierto, contribuye al orden público y a dar certeza jurídica, y</w:t>
      </w:r>
    </w:p>
    <w:p w:rsidR="00046462" w:rsidRPr="00E9527E" w:rsidRDefault="00046462" w:rsidP="003E750D">
      <w:pPr>
        <w:pStyle w:val="Prrafodelista"/>
        <w:spacing w:line="276" w:lineRule="auto"/>
        <w:rPr>
          <w:rFonts w:ascii="Arial" w:hAnsi="Arial" w:cs="Arial"/>
          <w:b/>
          <w:bCs/>
          <w:color w:val="000000" w:themeColor="text1"/>
          <w:sz w:val="24"/>
          <w:szCs w:val="24"/>
        </w:rPr>
      </w:pPr>
    </w:p>
    <w:p w:rsidR="00046462" w:rsidRPr="00E9527E" w:rsidRDefault="00046462" w:rsidP="003E750D">
      <w:pPr>
        <w:pStyle w:val="Sinespaciado"/>
        <w:numPr>
          <w:ilvl w:val="0"/>
          <w:numId w:val="14"/>
        </w:numPr>
        <w:spacing w:line="276" w:lineRule="auto"/>
        <w:ind w:left="515" w:hanging="155"/>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Oportunidad. </w:t>
      </w:r>
      <w:r w:rsidRPr="00E9527E">
        <w:rPr>
          <w:rFonts w:ascii="Arial" w:hAnsi="Arial" w:cs="Arial"/>
          <w:color w:val="000000" w:themeColor="text1"/>
          <w:sz w:val="24"/>
          <w:szCs w:val="24"/>
        </w:rPr>
        <w:t>La función de Oficialía Electoral será ejercida dentro de los tiempos propicios para hacerla efectiva, conforme a la naturaleza de los actos o hechos a constatar. Lo que implica constatar los hechos antes de que se desvanezcan.</w:t>
      </w:r>
    </w:p>
    <w:p w:rsidR="00046462" w:rsidRPr="00E9527E" w:rsidRDefault="00046462" w:rsidP="003E750D">
      <w:pPr>
        <w:pStyle w:val="Prrafodelista"/>
        <w:spacing w:line="276" w:lineRule="auto"/>
        <w:rPr>
          <w:rFonts w:ascii="Arial" w:hAnsi="Arial" w:cs="Arial"/>
          <w:color w:val="000000" w:themeColor="text1"/>
          <w:sz w:val="24"/>
          <w:szCs w:val="24"/>
        </w:rPr>
      </w:pPr>
    </w:p>
    <w:p w:rsidR="00046462" w:rsidRPr="00E9527E" w:rsidRDefault="00046462"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9</w:t>
      </w:r>
    </w:p>
    <w:p w:rsidR="00046462" w:rsidRPr="00E9527E" w:rsidRDefault="00046462" w:rsidP="003E750D">
      <w:pPr>
        <w:autoSpaceDE w:val="0"/>
        <w:autoSpaceDN w:val="0"/>
        <w:adjustRightInd w:val="0"/>
        <w:spacing w:after="0"/>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Pr="00E9527E">
        <w:rPr>
          <w:rFonts w:ascii="Arial" w:hAnsi="Arial" w:cs="Arial"/>
          <w:color w:val="000000" w:themeColor="text1"/>
          <w:sz w:val="24"/>
          <w:szCs w:val="24"/>
        </w:rPr>
        <w:t>Para el ejercicio de la función de Oficialía Electoral se deberá observar lo siguiente:</w:t>
      </w:r>
    </w:p>
    <w:p w:rsidR="00401530" w:rsidRPr="00E9527E" w:rsidRDefault="00401530" w:rsidP="003E750D">
      <w:pPr>
        <w:autoSpaceDE w:val="0"/>
        <w:autoSpaceDN w:val="0"/>
        <w:adjustRightInd w:val="0"/>
        <w:spacing w:after="0"/>
        <w:jc w:val="both"/>
        <w:rPr>
          <w:rFonts w:ascii="Arial" w:hAnsi="Arial" w:cs="Arial"/>
          <w:color w:val="000000" w:themeColor="text1"/>
          <w:sz w:val="24"/>
          <w:szCs w:val="24"/>
        </w:rPr>
      </w:pPr>
    </w:p>
    <w:p w:rsidR="00046462" w:rsidRPr="00E9527E" w:rsidRDefault="00401530" w:rsidP="003E750D">
      <w:pPr>
        <w:pStyle w:val="Sinespaciado"/>
        <w:numPr>
          <w:ilvl w:val="0"/>
          <w:numId w:val="15"/>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 xml:space="preserve">Que </w:t>
      </w:r>
      <w:r w:rsidRPr="005815AB">
        <w:rPr>
          <w:rFonts w:ascii="Arial" w:hAnsi="Arial" w:cs="Arial"/>
          <w:b/>
          <w:color w:val="000000" w:themeColor="text1"/>
          <w:sz w:val="24"/>
          <w:szCs w:val="24"/>
        </w:rPr>
        <w:t>para su trámite</w:t>
      </w:r>
      <w:r w:rsidRPr="00E9527E">
        <w:rPr>
          <w:rFonts w:ascii="Arial" w:hAnsi="Arial" w:cs="Arial"/>
          <w:color w:val="000000" w:themeColor="text1"/>
          <w:sz w:val="24"/>
          <w:szCs w:val="24"/>
        </w:rPr>
        <w:t>, toda petición cumpla con los requisitos del artículo 24 de este Reglamento;</w:t>
      </w:r>
    </w:p>
    <w:p w:rsidR="00401530" w:rsidRPr="00E9527E" w:rsidRDefault="00401530" w:rsidP="003E750D">
      <w:pPr>
        <w:pStyle w:val="Sinespaciado"/>
        <w:spacing w:line="276" w:lineRule="auto"/>
        <w:ind w:left="720"/>
        <w:jc w:val="both"/>
        <w:rPr>
          <w:rFonts w:ascii="Arial" w:hAnsi="Arial" w:cs="Arial"/>
          <w:color w:val="000000" w:themeColor="text1"/>
          <w:sz w:val="24"/>
          <w:szCs w:val="24"/>
        </w:rPr>
      </w:pPr>
    </w:p>
    <w:p w:rsidR="00401530" w:rsidRPr="005815AB" w:rsidRDefault="00401530" w:rsidP="003E750D">
      <w:pPr>
        <w:pStyle w:val="Sinespaciado"/>
        <w:numPr>
          <w:ilvl w:val="0"/>
          <w:numId w:val="15"/>
        </w:numPr>
        <w:spacing w:line="276" w:lineRule="auto"/>
        <w:jc w:val="both"/>
        <w:rPr>
          <w:rFonts w:ascii="Arial" w:hAnsi="Arial" w:cs="Arial"/>
          <w:b/>
          <w:color w:val="000000" w:themeColor="text1"/>
          <w:sz w:val="24"/>
          <w:szCs w:val="24"/>
        </w:rPr>
      </w:pPr>
      <w:r w:rsidRPr="005815AB">
        <w:rPr>
          <w:rFonts w:ascii="Arial" w:hAnsi="Arial" w:cs="Arial"/>
          <w:b/>
          <w:sz w:val="24"/>
          <w:szCs w:val="24"/>
        </w:rPr>
        <w:t>Que los actos o hechos a verificar puedan constatarse determinando las circunstancias de modo, tiempo y lugar;</w:t>
      </w:r>
    </w:p>
    <w:p w:rsidR="00401530" w:rsidRPr="00E9527E" w:rsidRDefault="00401530" w:rsidP="003E750D">
      <w:pPr>
        <w:pStyle w:val="Prrafodelista"/>
        <w:spacing w:line="276" w:lineRule="auto"/>
        <w:rPr>
          <w:rFonts w:ascii="Arial" w:hAnsi="Arial" w:cs="Arial"/>
          <w:color w:val="000000" w:themeColor="text1"/>
          <w:sz w:val="24"/>
          <w:szCs w:val="24"/>
        </w:rPr>
      </w:pPr>
    </w:p>
    <w:p w:rsidR="00401530" w:rsidRPr="00E9527E" w:rsidRDefault="00046462" w:rsidP="003E750D">
      <w:pPr>
        <w:pStyle w:val="Sinespaciado"/>
        <w:numPr>
          <w:ilvl w:val="0"/>
          <w:numId w:val="15"/>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El respeto al principio de autodeterminación de los partidos políticos, conforme a lo previsto en el artículo 34 de la Ley de Partidos;</w:t>
      </w:r>
    </w:p>
    <w:p w:rsidR="00401530" w:rsidRPr="00E9527E" w:rsidRDefault="00401530" w:rsidP="003E750D">
      <w:pPr>
        <w:pStyle w:val="Prrafodelista"/>
        <w:spacing w:line="276" w:lineRule="auto"/>
        <w:rPr>
          <w:rFonts w:ascii="Arial" w:hAnsi="Arial" w:cs="Arial"/>
          <w:color w:val="000000" w:themeColor="text1"/>
          <w:sz w:val="24"/>
          <w:szCs w:val="24"/>
        </w:rPr>
      </w:pPr>
    </w:p>
    <w:p w:rsidR="00401530" w:rsidRPr="00E9527E" w:rsidRDefault="00401530" w:rsidP="003E750D">
      <w:pPr>
        <w:pStyle w:val="Sinespaciado"/>
        <w:numPr>
          <w:ilvl w:val="0"/>
          <w:numId w:val="15"/>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 xml:space="preserve">No limitar el derecho de los partidos políticos y </w:t>
      </w:r>
      <w:r w:rsidRPr="005815AB">
        <w:rPr>
          <w:rFonts w:ascii="Arial" w:hAnsi="Arial" w:cs="Arial"/>
          <w:b/>
          <w:color w:val="000000" w:themeColor="text1"/>
          <w:sz w:val="24"/>
          <w:szCs w:val="24"/>
        </w:rPr>
        <w:t xml:space="preserve">de las </w:t>
      </w:r>
      <w:r w:rsidR="00A511C6" w:rsidRPr="005815AB">
        <w:rPr>
          <w:rFonts w:ascii="Arial" w:hAnsi="Arial" w:cs="Arial"/>
          <w:b/>
          <w:color w:val="000000" w:themeColor="text1"/>
          <w:sz w:val="24"/>
          <w:szCs w:val="24"/>
        </w:rPr>
        <w:t>personas candidatas</w:t>
      </w:r>
      <w:r w:rsidRPr="00E9527E">
        <w:rPr>
          <w:rFonts w:ascii="Arial" w:hAnsi="Arial" w:cs="Arial"/>
          <w:color w:val="000000" w:themeColor="text1"/>
          <w:sz w:val="24"/>
          <w:szCs w:val="24"/>
        </w:rPr>
        <w:t xml:space="preserve"> independientes, para solicitar los servicios de </w:t>
      </w:r>
      <w:r w:rsidR="00785ADF" w:rsidRPr="005815AB">
        <w:rPr>
          <w:rFonts w:ascii="Arial" w:hAnsi="Arial" w:cs="Arial"/>
          <w:b/>
          <w:color w:val="000000" w:themeColor="text1"/>
          <w:sz w:val="24"/>
          <w:szCs w:val="24"/>
        </w:rPr>
        <w:t xml:space="preserve">Notarías </w:t>
      </w:r>
      <w:r w:rsidR="00785ADF" w:rsidRPr="00E9527E">
        <w:rPr>
          <w:rFonts w:ascii="Arial" w:hAnsi="Arial" w:cs="Arial"/>
          <w:color w:val="000000" w:themeColor="text1"/>
          <w:sz w:val="24"/>
          <w:szCs w:val="24"/>
        </w:rPr>
        <w:t>Publicas</w:t>
      </w:r>
      <w:r w:rsidRPr="00E9527E">
        <w:rPr>
          <w:rFonts w:ascii="Arial" w:hAnsi="Arial" w:cs="Arial"/>
          <w:color w:val="000000" w:themeColor="text1"/>
          <w:sz w:val="24"/>
          <w:szCs w:val="24"/>
        </w:rPr>
        <w:t xml:space="preserve"> por su propia cuenta, y</w:t>
      </w:r>
    </w:p>
    <w:p w:rsidR="00C20629" w:rsidRPr="00E9527E" w:rsidRDefault="00401530" w:rsidP="003E750D">
      <w:pPr>
        <w:pStyle w:val="Sinespaciado"/>
        <w:numPr>
          <w:ilvl w:val="0"/>
          <w:numId w:val="15"/>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lastRenderedPageBreak/>
        <w:t>La función de Oficialía Electoral</w:t>
      </w:r>
      <w:r w:rsidRPr="00E9527E">
        <w:rPr>
          <w:rFonts w:ascii="Arial" w:hAnsi="Arial" w:cs="Arial"/>
          <w:b/>
          <w:color w:val="000000" w:themeColor="text1"/>
          <w:sz w:val="24"/>
          <w:szCs w:val="24"/>
        </w:rPr>
        <w:t xml:space="preserve">, </w:t>
      </w:r>
      <w:r w:rsidRPr="00E9527E">
        <w:rPr>
          <w:rFonts w:ascii="Arial" w:hAnsi="Arial" w:cs="Arial"/>
          <w:color w:val="000000" w:themeColor="text1"/>
          <w:sz w:val="24"/>
          <w:szCs w:val="24"/>
        </w:rPr>
        <w:t>no limita ni sustituye</w:t>
      </w:r>
      <w:r w:rsidR="00785ADF" w:rsidRPr="00E9527E">
        <w:rPr>
          <w:rFonts w:ascii="Arial" w:hAnsi="Arial" w:cs="Arial"/>
          <w:color w:val="000000" w:themeColor="text1"/>
          <w:sz w:val="24"/>
          <w:szCs w:val="24"/>
        </w:rPr>
        <w:t xml:space="preserve"> la colaboración de los Notarias Pública</w:t>
      </w:r>
      <w:r w:rsidRPr="00E9527E">
        <w:rPr>
          <w:rFonts w:ascii="Arial" w:hAnsi="Arial" w:cs="Arial"/>
          <w:color w:val="000000" w:themeColor="text1"/>
          <w:sz w:val="24"/>
          <w:szCs w:val="24"/>
        </w:rPr>
        <w:t>s para el auxilio de la autoridad electoral durante el desarrollo de la jornada electoral en el proceso electoral de la entidad, en términos de lo previsto en el artículo 241 de la Ley Electoral</w:t>
      </w:r>
      <w:r w:rsidR="0069486B" w:rsidRPr="00E9527E">
        <w:rPr>
          <w:rFonts w:ascii="Arial" w:hAnsi="Arial" w:cs="Arial"/>
          <w:color w:val="000000" w:themeColor="text1"/>
          <w:sz w:val="24"/>
          <w:szCs w:val="24"/>
        </w:rPr>
        <w:t>.</w:t>
      </w:r>
    </w:p>
    <w:p w:rsidR="005815AB" w:rsidRDefault="005815AB" w:rsidP="005815AB">
      <w:pPr>
        <w:spacing w:after="0"/>
        <w:rPr>
          <w:sz w:val="18"/>
          <w:szCs w:val="24"/>
        </w:rPr>
      </w:pPr>
    </w:p>
    <w:p w:rsidR="002E35FD" w:rsidRPr="007E2D67" w:rsidRDefault="002E35FD" w:rsidP="005815AB">
      <w:pPr>
        <w:spacing w:after="0"/>
        <w:rPr>
          <w:sz w:val="18"/>
          <w:szCs w:val="24"/>
        </w:rPr>
      </w:pPr>
    </w:p>
    <w:p w:rsidR="00046462" w:rsidRPr="00E9527E" w:rsidRDefault="00411C23" w:rsidP="003E750D">
      <w:pPr>
        <w:pStyle w:val="Pa1"/>
        <w:spacing w:line="276" w:lineRule="auto"/>
        <w:jc w:val="center"/>
        <w:rPr>
          <w:rFonts w:ascii="Arial" w:hAnsi="Arial" w:cs="Arial"/>
          <w:b/>
          <w:color w:val="000000" w:themeColor="text1"/>
        </w:rPr>
      </w:pPr>
      <w:r w:rsidRPr="00E9527E">
        <w:rPr>
          <w:rFonts w:ascii="Arial" w:hAnsi="Arial" w:cs="Arial"/>
          <w:b/>
          <w:bCs/>
          <w:color w:val="000000" w:themeColor="text1"/>
        </w:rPr>
        <w:t>CAPÍTULO TERCERO</w:t>
      </w:r>
    </w:p>
    <w:p w:rsidR="00046462" w:rsidRPr="00E9527E" w:rsidRDefault="00D54692" w:rsidP="003E750D">
      <w:pPr>
        <w:pStyle w:val="Sinespaciado"/>
        <w:spacing w:line="276" w:lineRule="auto"/>
        <w:jc w:val="center"/>
        <w:rPr>
          <w:rFonts w:ascii="Arial" w:hAnsi="Arial" w:cs="Arial"/>
          <w:bCs/>
          <w:color w:val="000000" w:themeColor="text1"/>
          <w:sz w:val="24"/>
          <w:szCs w:val="24"/>
        </w:rPr>
      </w:pPr>
      <w:r w:rsidRPr="00E9527E">
        <w:rPr>
          <w:rFonts w:ascii="Arial" w:hAnsi="Arial" w:cs="Arial"/>
          <w:bCs/>
          <w:color w:val="000000" w:themeColor="text1"/>
          <w:sz w:val="24"/>
          <w:szCs w:val="24"/>
        </w:rPr>
        <w:t>Notificaciones</w:t>
      </w:r>
    </w:p>
    <w:p w:rsidR="00D54692" w:rsidRPr="007E2D67" w:rsidRDefault="00D54692" w:rsidP="003E750D">
      <w:pPr>
        <w:pStyle w:val="Sinespaciado"/>
        <w:spacing w:line="276" w:lineRule="auto"/>
        <w:jc w:val="center"/>
        <w:rPr>
          <w:rFonts w:ascii="Arial" w:hAnsi="Arial" w:cs="Arial"/>
          <w:bCs/>
          <w:color w:val="000000" w:themeColor="text1"/>
          <w:sz w:val="18"/>
          <w:szCs w:val="24"/>
        </w:rPr>
      </w:pPr>
    </w:p>
    <w:p w:rsidR="00C80199" w:rsidRPr="00E9527E" w:rsidRDefault="00046462" w:rsidP="003E750D">
      <w:pPr>
        <w:pStyle w:val="Pa1"/>
        <w:spacing w:line="276" w:lineRule="auto"/>
        <w:jc w:val="both"/>
        <w:rPr>
          <w:rFonts w:ascii="Arial" w:hAnsi="Arial" w:cs="Arial"/>
          <w:b/>
          <w:bCs/>
          <w:color w:val="000000" w:themeColor="text1"/>
        </w:rPr>
      </w:pPr>
      <w:r w:rsidRPr="00E9527E">
        <w:rPr>
          <w:rFonts w:ascii="Arial" w:hAnsi="Arial" w:cs="Arial"/>
          <w:b/>
          <w:bCs/>
          <w:color w:val="000000" w:themeColor="text1"/>
        </w:rPr>
        <w:t>Artículo 10</w:t>
      </w:r>
    </w:p>
    <w:p w:rsidR="00046462" w:rsidRPr="00E9527E" w:rsidRDefault="00046462" w:rsidP="002D59E6">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Las notificaciones se realizarán conforme a lo dispuesto en la Ley de Medios.</w:t>
      </w:r>
    </w:p>
    <w:p w:rsidR="002D59E6" w:rsidRPr="00E9527E" w:rsidRDefault="002D59E6" w:rsidP="002D59E6">
      <w:pPr>
        <w:spacing w:after="0"/>
        <w:jc w:val="both"/>
        <w:rPr>
          <w:rFonts w:ascii="Arial" w:hAnsi="Arial" w:cs="Arial"/>
          <w:color w:val="000000" w:themeColor="text1"/>
          <w:sz w:val="24"/>
          <w:szCs w:val="24"/>
        </w:rPr>
      </w:pPr>
    </w:p>
    <w:p w:rsidR="00046462" w:rsidRPr="00E9527E" w:rsidRDefault="00046462" w:rsidP="002D59E6">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2. </w:t>
      </w:r>
      <w:r w:rsidRPr="00E9527E">
        <w:rPr>
          <w:rFonts w:ascii="Arial" w:hAnsi="Arial" w:cs="Arial"/>
          <w:color w:val="000000" w:themeColor="text1"/>
          <w:sz w:val="24"/>
          <w:szCs w:val="24"/>
        </w:rPr>
        <w:t xml:space="preserve">Las notificaciones a los partidos políticos se realizarán por oficio en los domicilios registrados en el Instituto Electoral o ante los registrados en los Consejos Electorales y, en caso de que no se señale, se realizarán mediante estrados. </w:t>
      </w:r>
    </w:p>
    <w:p w:rsidR="002D59E6" w:rsidRPr="007E2D67" w:rsidRDefault="002D59E6" w:rsidP="002D59E6">
      <w:pPr>
        <w:spacing w:after="0"/>
        <w:jc w:val="both"/>
        <w:rPr>
          <w:rFonts w:ascii="Arial" w:hAnsi="Arial" w:cs="Arial"/>
          <w:color w:val="000000" w:themeColor="text1"/>
          <w:sz w:val="20"/>
          <w:szCs w:val="24"/>
        </w:rPr>
      </w:pPr>
    </w:p>
    <w:p w:rsidR="00401530" w:rsidRDefault="00046462"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3.</w:t>
      </w:r>
      <w:r w:rsidRPr="00E9527E">
        <w:rPr>
          <w:rFonts w:ascii="Arial" w:hAnsi="Arial" w:cs="Arial"/>
          <w:color w:val="000000" w:themeColor="text1"/>
          <w:sz w:val="24"/>
          <w:szCs w:val="24"/>
        </w:rPr>
        <w:t xml:space="preserve"> </w:t>
      </w:r>
      <w:r w:rsidR="00401530" w:rsidRPr="00E9527E">
        <w:rPr>
          <w:rFonts w:ascii="Arial" w:hAnsi="Arial" w:cs="Arial"/>
          <w:color w:val="000000" w:themeColor="text1"/>
          <w:sz w:val="24"/>
          <w:szCs w:val="24"/>
        </w:rPr>
        <w:t xml:space="preserve">Las </w:t>
      </w:r>
      <w:r w:rsidR="00785ADF" w:rsidRPr="005815AB">
        <w:rPr>
          <w:rFonts w:ascii="Arial" w:hAnsi="Arial" w:cs="Arial"/>
          <w:b/>
          <w:color w:val="000000" w:themeColor="text1"/>
          <w:sz w:val="24"/>
          <w:szCs w:val="24"/>
        </w:rPr>
        <w:t xml:space="preserve">personas </w:t>
      </w:r>
      <w:r w:rsidR="00401530" w:rsidRPr="005815AB">
        <w:rPr>
          <w:rFonts w:ascii="Arial" w:hAnsi="Arial" w:cs="Arial"/>
          <w:b/>
          <w:color w:val="000000" w:themeColor="text1"/>
          <w:sz w:val="24"/>
          <w:szCs w:val="24"/>
        </w:rPr>
        <w:t>candidatas</w:t>
      </w:r>
      <w:r w:rsidR="00401530" w:rsidRPr="00E9527E">
        <w:rPr>
          <w:rFonts w:ascii="Arial" w:hAnsi="Arial" w:cs="Arial"/>
          <w:color w:val="000000" w:themeColor="text1"/>
          <w:sz w:val="24"/>
          <w:szCs w:val="24"/>
        </w:rPr>
        <w:t xml:space="preserve"> independientes</w:t>
      </w:r>
      <w:r w:rsidR="00785ADF" w:rsidRPr="00E9527E">
        <w:rPr>
          <w:rFonts w:ascii="Arial" w:hAnsi="Arial" w:cs="Arial"/>
          <w:color w:val="000000" w:themeColor="text1"/>
          <w:sz w:val="24"/>
          <w:szCs w:val="24"/>
        </w:rPr>
        <w:t xml:space="preserve"> serán notificada</w:t>
      </w:r>
      <w:r w:rsidR="00401530" w:rsidRPr="00E9527E">
        <w:rPr>
          <w:rFonts w:ascii="Arial" w:hAnsi="Arial" w:cs="Arial"/>
          <w:color w:val="000000" w:themeColor="text1"/>
          <w:sz w:val="24"/>
          <w:szCs w:val="24"/>
        </w:rPr>
        <w:t xml:space="preserve">s de manera personal o </w:t>
      </w:r>
      <w:r w:rsidR="00401530" w:rsidRPr="005815AB">
        <w:rPr>
          <w:rFonts w:ascii="Arial" w:hAnsi="Arial" w:cs="Arial"/>
          <w:b/>
          <w:color w:val="000000" w:themeColor="text1"/>
          <w:sz w:val="24"/>
          <w:szCs w:val="24"/>
        </w:rPr>
        <w:t>a través de su representante legal facultado para ello</w:t>
      </w:r>
      <w:r w:rsidR="00401530" w:rsidRPr="00E9527E">
        <w:rPr>
          <w:rFonts w:ascii="Arial" w:hAnsi="Arial" w:cs="Arial"/>
          <w:color w:val="000000" w:themeColor="text1"/>
          <w:sz w:val="24"/>
          <w:szCs w:val="24"/>
        </w:rPr>
        <w:t>, en el domicilio que tengan registrado o hayan proporcionado para oír y recibir notificaciones</w:t>
      </w:r>
      <w:r w:rsidR="00D54692" w:rsidRPr="00E9527E">
        <w:rPr>
          <w:rFonts w:ascii="Arial" w:hAnsi="Arial" w:cs="Arial"/>
          <w:color w:val="000000" w:themeColor="text1"/>
          <w:sz w:val="24"/>
          <w:szCs w:val="24"/>
        </w:rPr>
        <w:t>.</w:t>
      </w:r>
    </w:p>
    <w:p w:rsidR="005815AB" w:rsidRPr="007E2D67" w:rsidRDefault="005815AB" w:rsidP="003E750D">
      <w:pPr>
        <w:pStyle w:val="Sinespaciado"/>
        <w:spacing w:line="276" w:lineRule="auto"/>
        <w:jc w:val="both"/>
        <w:rPr>
          <w:rFonts w:ascii="Arial" w:hAnsi="Arial" w:cs="Arial"/>
          <w:color w:val="000000" w:themeColor="text1"/>
          <w:sz w:val="18"/>
          <w:szCs w:val="24"/>
        </w:rPr>
      </w:pPr>
    </w:p>
    <w:p w:rsidR="00D54692" w:rsidRPr="002E46B4" w:rsidRDefault="00D54692" w:rsidP="003E750D">
      <w:pPr>
        <w:pStyle w:val="Sinespaciado"/>
        <w:spacing w:line="276" w:lineRule="auto"/>
        <w:jc w:val="both"/>
        <w:rPr>
          <w:rFonts w:ascii="Arial" w:hAnsi="Arial" w:cs="Arial"/>
          <w:color w:val="000000" w:themeColor="text1"/>
          <w:sz w:val="6"/>
          <w:szCs w:val="24"/>
        </w:rPr>
      </w:pPr>
    </w:p>
    <w:p w:rsidR="00046462" w:rsidRPr="00E9527E" w:rsidRDefault="00411C23" w:rsidP="003E750D">
      <w:pPr>
        <w:pStyle w:val="Pa1"/>
        <w:spacing w:line="276" w:lineRule="auto"/>
        <w:jc w:val="center"/>
        <w:rPr>
          <w:rFonts w:ascii="Arial" w:hAnsi="Arial" w:cs="Arial"/>
          <w:b/>
          <w:bCs/>
          <w:color w:val="000000" w:themeColor="text1"/>
        </w:rPr>
      </w:pPr>
      <w:r w:rsidRPr="00E9527E">
        <w:rPr>
          <w:rFonts w:ascii="Arial" w:hAnsi="Arial" w:cs="Arial"/>
          <w:b/>
          <w:bCs/>
          <w:color w:val="000000" w:themeColor="text1"/>
        </w:rPr>
        <w:t>CAPÍTULO CUARTO</w:t>
      </w:r>
    </w:p>
    <w:p w:rsidR="00046462" w:rsidRPr="00E9527E" w:rsidRDefault="00D54692" w:rsidP="003E750D">
      <w:pPr>
        <w:pStyle w:val="Sinespaciado"/>
        <w:spacing w:line="276" w:lineRule="auto"/>
        <w:jc w:val="center"/>
        <w:rPr>
          <w:rFonts w:ascii="Arial" w:hAnsi="Arial" w:cs="Arial"/>
          <w:color w:val="000000" w:themeColor="text1"/>
          <w:sz w:val="24"/>
          <w:szCs w:val="24"/>
        </w:rPr>
      </w:pPr>
      <w:r w:rsidRPr="00E9527E">
        <w:rPr>
          <w:rFonts w:ascii="Arial" w:hAnsi="Arial" w:cs="Arial"/>
          <w:color w:val="000000" w:themeColor="text1"/>
          <w:sz w:val="24"/>
          <w:szCs w:val="24"/>
        </w:rPr>
        <w:t>Auxilio de Autoridades</w:t>
      </w:r>
    </w:p>
    <w:p w:rsidR="00046462" w:rsidRPr="00E9527E" w:rsidRDefault="00046462" w:rsidP="003E750D">
      <w:pPr>
        <w:pStyle w:val="Sinespaciado"/>
        <w:spacing w:line="276" w:lineRule="auto"/>
        <w:jc w:val="center"/>
        <w:rPr>
          <w:rFonts w:ascii="Arial" w:hAnsi="Arial" w:cs="Arial"/>
          <w:b/>
          <w:color w:val="000000" w:themeColor="text1"/>
          <w:sz w:val="24"/>
          <w:szCs w:val="24"/>
        </w:rPr>
      </w:pPr>
    </w:p>
    <w:p w:rsidR="00046462" w:rsidRPr="00E9527E" w:rsidRDefault="00046462" w:rsidP="003E750D">
      <w:pPr>
        <w:pStyle w:val="Pa1"/>
        <w:spacing w:line="276" w:lineRule="auto"/>
        <w:jc w:val="both"/>
        <w:rPr>
          <w:rFonts w:ascii="Arial" w:hAnsi="Arial" w:cs="Arial"/>
          <w:b/>
          <w:bCs/>
          <w:color w:val="000000" w:themeColor="text1"/>
        </w:rPr>
      </w:pPr>
      <w:r w:rsidRPr="00E9527E">
        <w:rPr>
          <w:rFonts w:ascii="Arial" w:hAnsi="Arial" w:cs="Arial"/>
          <w:b/>
          <w:bCs/>
          <w:color w:val="000000" w:themeColor="text1"/>
        </w:rPr>
        <w:t>Artículo 11</w:t>
      </w:r>
    </w:p>
    <w:p w:rsidR="00046462" w:rsidRPr="00E9527E" w:rsidRDefault="00046462" w:rsidP="002D59E6">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Con el objeto de garantizar la integridad física de</w:t>
      </w:r>
      <w:r w:rsidR="00785ADF" w:rsidRPr="00E9527E">
        <w:rPr>
          <w:rFonts w:ascii="Arial" w:hAnsi="Arial" w:cs="Arial"/>
          <w:color w:val="000000" w:themeColor="text1"/>
          <w:sz w:val="24"/>
          <w:szCs w:val="24"/>
        </w:rPr>
        <w:t xml:space="preserve">l </w:t>
      </w:r>
      <w:r w:rsidR="00785ADF" w:rsidRPr="003F078C">
        <w:rPr>
          <w:rFonts w:ascii="Arial" w:hAnsi="Arial" w:cs="Arial"/>
          <w:b/>
          <w:color w:val="000000" w:themeColor="text1"/>
          <w:sz w:val="24"/>
          <w:szCs w:val="24"/>
        </w:rPr>
        <w:t xml:space="preserve">funcionariado </w:t>
      </w:r>
      <w:r w:rsidR="00785ADF" w:rsidRPr="00E9527E">
        <w:rPr>
          <w:rFonts w:ascii="Arial" w:hAnsi="Arial" w:cs="Arial"/>
          <w:color w:val="000000" w:themeColor="text1"/>
          <w:sz w:val="24"/>
          <w:szCs w:val="24"/>
        </w:rPr>
        <w:t>electoral</w:t>
      </w:r>
      <w:r w:rsidRPr="00E9527E">
        <w:rPr>
          <w:rFonts w:ascii="Arial" w:hAnsi="Arial" w:cs="Arial"/>
          <w:color w:val="000000" w:themeColor="text1"/>
          <w:sz w:val="24"/>
          <w:szCs w:val="24"/>
        </w:rPr>
        <w:t xml:space="preserve"> en el ejercicio de la función de Oficialía Electoral, cuando las circunstancias de los actos o hechos a constatar lo ameriten, el </w:t>
      </w:r>
      <w:r w:rsidR="00785ADF" w:rsidRPr="005815AB">
        <w:rPr>
          <w:rFonts w:ascii="Arial" w:hAnsi="Arial" w:cs="Arial"/>
          <w:b/>
          <w:color w:val="000000"/>
          <w:sz w:val="24"/>
          <w:szCs w:val="24"/>
        </w:rPr>
        <w:t>titular de la Secretaría</w:t>
      </w:r>
      <w:r w:rsidR="00785ADF" w:rsidRPr="00E9527E">
        <w:rPr>
          <w:rFonts w:ascii="Arial" w:hAnsi="Arial" w:cs="Arial"/>
          <w:color w:val="000000"/>
          <w:sz w:val="24"/>
          <w:szCs w:val="24"/>
        </w:rPr>
        <w:t xml:space="preserve"> Ejecutiva</w:t>
      </w:r>
      <w:r w:rsidR="00785ADF" w:rsidRPr="00E9527E">
        <w:rPr>
          <w:rFonts w:ascii="Arial" w:hAnsi="Arial" w:cs="Arial"/>
          <w:color w:val="000000" w:themeColor="text1"/>
          <w:sz w:val="24"/>
          <w:szCs w:val="24"/>
        </w:rPr>
        <w:t xml:space="preserve"> </w:t>
      </w:r>
      <w:r w:rsidRPr="00E9527E">
        <w:rPr>
          <w:rFonts w:ascii="Arial" w:hAnsi="Arial" w:cs="Arial"/>
          <w:color w:val="000000" w:themeColor="text1"/>
          <w:sz w:val="24"/>
          <w:szCs w:val="24"/>
        </w:rPr>
        <w:t>podrá solicitar el acompañamiento de cualquier autoridad de seguridad pública.</w:t>
      </w:r>
    </w:p>
    <w:p w:rsidR="002D59E6" w:rsidRPr="00E9527E" w:rsidRDefault="002D59E6" w:rsidP="002D59E6">
      <w:pPr>
        <w:spacing w:after="0"/>
        <w:jc w:val="both"/>
        <w:rPr>
          <w:rFonts w:ascii="Arial" w:hAnsi="Arial" w:cs="Arial"/>
          <w:color w:val="000000" w:themeColor="text1"/>
          <w:sz w:val="24"/>
          <w:szCs w:val="24"/>
        </w:rPr>
      </w:pPr>
    </w:p>
    <w:p w:rsidR="00EF39D5" w:rsidRPr="00E9527E" w:rsidRDefault="00046462"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2. </w:t>
      </w:r>
      <w:r w:rsidRPr="00E9527E">
        <w:rPr>
          <w:rFonts w:ascii="Arial" w:hAnsi="Arial" w:cs="Arial"/>
          <w:color w:val="000000" w:themeColor="text1"/>
          <w:sz w:val="24"/>
          <w:szCs w:val="24"/>
        </w:rPr>
        <w:t>Dicha solicitud deberá quedar asentada en el acta circunstanciada que se elabore.</w:t>
      </w:r>
    </w:p>
    <w:p w:rsidR="00D54692" w:rsidRDefault="00D54692"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Default="002E35FD" w:rsidP="003E750D">
      <w:pPr>
        <w:pStyle w:val="Sinespaciado"/>
        <w:spacing w:line="276" w:lineRule="auto"/>
        <w:jc w:val="both"/>
        <w:rPr>
          <w:rFonts w:ascii="Arial" w:hAnsi="Arial" w:cs="Arial"/>
          <w:b/>
          <w:color w:val="000000" w:themeColor="text1"/>
          <w:sz w:val="8"/>
          <w:szCs w:val="24"/>
        </w:rPr>
      </w:pPr>
    </w:p>
    <w:p w:rsidR="002E35FD" w:rsidRPr="00E9527E" w:rsidRDefault="002E35FD" w:rsidP="003E750D">
      <w:pPr>
        <w:pStyle w:val="Sinespaciado"/>
        <w:spacing w:line="276" w:lineRule="auto"/>
        <w:jc w:val="both"/>
        <w:rPr>
          <w:rFonts w:ascii="Arial" w:hAnsi="Arial" w:cs="Arial"/>
          <w:b/>
          <w:color w:val="000000" w:themeColor="text1"/>
          <w:sz w:val="8"/>
          <w:szCs w:val="24"/>
        </w:rPr>
      </w:pPr>
    </w:p>
    <w:p w:rsidR="005815AB" w:rsidRDefault="005815AB" w:rsidP="003E750D">
      <w:pPr>
        <w:pStyle w:val="Pa1"/>
        <w:spacing w:line="276" w:lineRule="auto"/>
        <w:jc w:val="center"/>
        <w:rPr>
          <w:rFonts w:ascii="Arial" w:hAnsi="Arial" w:cs="Arial"/>
          <w:b/>
          <w:bCs/>
          <w:color w:val="000000" w:themeColor="text1"/>
        </w:rPr>
      </w:pPr>
    </w:p>
    <w:p w:rsidR="00046462" w:rsidRPr="00E9527E" w:rsidRDefault="00411C23" w:rsidP="003E750D">
      <w:pPr>
        <w:pStyle w:val="Pa1"/>
        <w:spacing w:line="276" w:lineRule="auto"/>
        <w:jc w:val="center"/>
        <w:rPr>
          <w:rFonts w:ascii="Arial" w:hAnsi="Arial" w:cs="Arial"/>
          <w:b/>
          <w:color w:val="000000" w:themeColor="text1"/>
        </w:rPr>
      </w:pPr>
      <w:r w:rsidRPr="00E9527E">
        <w:rPr>
          <w:rFonts w:ascii="Arial" w:hAnsi="Arial" w:cs="Arial"/>
          <w:b/>
          <w:bCs/>
          <w:color w:val="000000" w:themeColor="text1"/>
        </w:rPr>
        <w:lastRenderedPageBreak/>
        <w:t>TÍTULO SEGUNDO</w:t>
      </w:r>
    </w:p>
    <w:p w:rsidR="009B48C3" w:rsidRPr="00E9527E" w:rsidRDefault="00D54692" w:rsidP="003E750D">
      <w:pPr>
        <w:pStyle w:val="Pa1"/>
        <w:spacing w:line="276" w:lineRule="auto"/>
        <w:jc w:val="center"/>
        <w:rPr>
          <w:rFonts w:ascii="Arial" w:hAnsi="Arial" w:cs="Arial"/>
          <w:bCs/>
          <w:color w:val="000000" w:themeColor="text1"/>
        </w:rPr>
      </w:pPr>
      <w:r w:rsidRPr="00E9527E">
        <w:rPr>
          <w:rFonts w:ascii="Arial" w:hAnsi="Arial" w:cs="Arial"/>
          <w:bCs/>
          <w:color w:val="000000" w:themeColor="text1"/>
        </w:rPr>
        <w:t>De la Oficialía Electoral</w:t>
      </w:r>
    </w:p>
    <w:p w:rsidR="0020622E" w:rsidRPr="00E9527E" w:rsidRDefault="0020622E" w:rsidP="003E750D">
      <w:pPr>
        <w:spacing w:after="0"/>
        <w:rPr>
          <w:rFonts w:ascii="Arial" w:hAnsi="Arial" w:cs="Arial"/>
          <w:sz w:val="10"/>
          <w:szCs w:val="24"/>
        </w:rPr>
      </w:pPr>
    </w:p>
    <w:p w:rsidR="00046462" w:rsidRPr="00E9527E" w:rsidRDefault="00411C23" w:rsidP="003E750D">
      <w:pPr>
        <w:pStyle w:val="Pa1"/>
        <w:spacing w:line="276" w:lineRule="auto"/>
        <w:jc w:val="center"/>
        <w:rPr>
          <w:rFonts w:ascii="Arial" w:hAnsi="Arial" w:cs="Arial"/>
          <w:b/>
          <w:color w:val="000000" w:themeColor="text1"/>
        </w:rPr>
      </w:pPr>
      <w:r w:rsidRPr="00E9527E">
        <w:rPr>
          <w:rFonts w:ascii="Arial" w:hAnsi="Arial" w:cs="Arial"/>
          <w:b/>
          <w:bCs/>
          <w:color w:val="000000" w:themeColor="text1"/>
        </w:rPr>
        <w:t>CAPÍTULO PRIMERO</w:t>
      </w:r>
    </w:p>
    <w:p w:rsidR="00411C23" w:rsidRPr="00E9527E" w:rsidRDefault="002D59E6" w:rsidP="003E750D">
      <w:pPr>
        <w:pStyle w:val="Pa1"/>
        <w:spacing w:line="276" w:lineRule="auto"/>
        <w:jc w:val="center"/>
        <w:rPr>
          <w:rFonts w:ascii="Arial" w:hAnsi="Arial" w:cs="Arial"/>
          <w:bCs/>
          <w:color w:val="000000" w:themeColor="text1"/>
        </w:rPr>
      </w:pPr>
      <w:r w:rsidRPr="00E9527E">
        <w:rPr>
          <w:rFonts w:ascii="Arial" w:hAnsi="Arial" w:cs="Arial"/>
          <w:bCs/>
          <w:color w:val="000000" w:themeColor="text1"/>
        </w:rPr>
        <w:t>Competencia para realizar la</w:t>
      </w:r>
    </w:p>
    <w:p w:rsidR="00046462" w:rsidRPr="00E9527E" w:rsidRDefault="002D59E6" w:rsidP="003E750D">
      <w:pPr>
        <w:pStyle w:val="Pa1"/>
        <w:spacing w:line="276" w:lineRule="auto"/>
        <w:jc w:val="center"/>
        <w:rPr>
          <w:rFonts w:ascii="Arial" w:hAnsi="Arial" w:cs="Arial"/>
          <w:bCs/>
          <w:color w:val="000000" w:themeColor="text1"/>
        </w:rPr>
      </w:pPr>
      <w:proofErr w:type="gramStart"/>
      <w:r w:rsidRPr="00E9527E">
        <w:rPr>
          <w:rFonts w:ascii="Arial" w:hAnsi="Arial" w:cs="Arial"/>
          <w:bCs/>
          <w:color w:val="000000" w:themeColor="text1"/>
        </w:rPr>
        <w:t>función</w:t>
      </w:r>
      <w:proofErr w:type="gramEnd"/>
      <w:r w:rsidRPr="00E9527E">
        <w:rPr>
          <w:rFonts w:ascii="Arial" w:hAnsi="Arial" w:cs="Arial"/>
          <w:bCs/>
          <w:color w:val="000000" w:themeColor="text1"/>
        </w:rPr>
        <w:t xml:space="preserve"> de Oficialía Electoral</w:t>
      </w:r>
    </w:p>
    <w:p w:rsidR="00251E3B" w:rsidRPr="00E9527E" w:rsidRDefault="00251E3B" w:rsidP="003E750D">
      <w:pPr>
        <w:autoSpaceDE w:val="0"/>
        <w:autoSpaceDN w:val="0"/>
        <w:adjustRightInd w:val="0"/>
        <w:spacing w:after="0"/>
        <w:jc w:val="both"/>
        <w:rPr>
          <w:rFonts w:ascii="Arial" w:hAnsi="Arial" w:cs="Arial"/>
          <w:b/>
          <w:bCs/>
          <w:color w:val="000000" w:themeColor="text1"/>
          <w:sz w:val="24"/>
          <w:szCs w:val="24"/>
        </w:rPr>
      </w:pPr>
    </w:p>
    <w:p w:rsidR="00046462" w:rsidRPr="00E9527E" w:rsidRDefault="00046462"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12</w:t>
      </w:r>
    </w:p>
    <w:p w:rsidR="00753893" w:rsidRPr="005815AB" w:rsidRDefault="00046462" w:rsidP="003E750D">
      <w:pPr>
        <w:pStyle w:val="Sinespaciado"/>
        <w:spacing w:line="276" w:lineRule="auto"/>
        <w:jc w:val="both"/>
        <w:rPr>
          <w:rFonts w:ascii="Arial" w:hAnsi="Arial" w:cs="Arial"/>
          <w:b/>
          <w:sz w:val="24"/>
          <w:szCs w:val="24"/>
        </w:rPr>
      </w:pPr>
      <w:r w:rsidRPr="00E9527E">
        <w:rPr>
          <w:rFonts w:ascii="Arial" w:hAnsi="Arial" w:cs="Arial"/>
          <w:b/>
          <w:bCs/>
          <w:color w:val="000000" w:themeColor="text1"/>
          <w:sz w:val="24"/>
          <w:szCs w:val="24"/>
        </w:rPr>
        <w:t xml:space="preserve">1. </w:t>
      </w:r>
      <w:r w:rsidR="00753893" w:rsidRPr="00E9527E">
        <w:rPr>
          <w:rFonts w:ascii="Arial" w:hAnsi="Arial" w:cs="Arial"/>
          <w:sz w:val="24"/>
          <w:szCs w:val="24"/>
        </w:rPr>
        <w:t xml:space="preserve">La función de la Oficialía Electoral es atribución </w:t>
      </w:r>
      <w:r w:rsidR="00753893" w:rsidRPr="005815AB">
        <w:rPr>
          <w:rFonts w:ascii="Arial" w:hAnsi="Arial" w:cs="Arial"/>
          <w:b/>
          <w:sz w:val="24"/>
          <w:szCs w:val="24"/>
        </w:rPr>
        <w:t>del</w:t>
      </w:r>
      <w:r w:rsidR="00785ADF" w:rsidRPr="005815AB">
        <w:rPr>
          <w:rFonts w:ascii="Arial" w:hAnsi="Arial" w:cs="Arial"/>
          <w:b/>
          <w:color w:val="000000"/>
          <w:sz w:val="24"/>
          <w:szCs w:val="24"/>
        </w:rPr>
        <w:t xml:space="preserve"> titular de la Secretaría Ejecutiva</w:t>
      </w:r>
      <w:r w:rsidR="00785ADF" w:rsidRPr="005815AB">
        <w:rPr>
          <w:rFonts w:ascii="Arial" w:hAnsi="Arial" w:cs="Arial"/>
          <w:b/>
          <w:sz w:val="24"/>
          <w:szCs w:val="24"/>
        </w:rPr>
        <w:t xml:space="preserve"> </w:t>
      </w:r>
      <w:r w:rsidR="00753893" w:rsidRPr="005815AB">
        <w:rPr>
          <w:rFonts w:ascii="Arial" w:hAnsi="Arial" w:cs="Arial"/>
          <w:b/>
          <w:sz w:val="24"/>
          <w:szCs w:val="24"/>
        </w:rPr>
        <w:t>del Consejo General, quien po</w:t>
      </w:r>
      <w:r w:rsidR="0069486B" w:rsidRPr="005815AB">
        <w:rPr>
          <w:rFonts w:ascii="Arial" w:hAnsi="Arial" w:cs="Arial"/>
          <w:b/>
          <w:sz w:val="24"/>
          <w:szCs w:val="24"/>
        </w:rPr>
        <w:t xml:space="preserve">drá delegar dicha función en </w:t>
      </w:r>
      <w:r w:rsidR="0069486B" w:rsidRPr="005815AB">
        <w:rPr>
          <w:rFonts w:ascii="Arial" w:hAnsi="Arial" w:cs="Arial"/>
          <w:b/>
          <w:color w:val="000000" w:themeColor="text1"/>
          <w:sz w:val="24"/>
          <w:szCs w:val="24"/>
        </w:rPr>
        <w:t>las Secretarías</w:t>
      </w:r>
      <w:r w:rsidR="00753893" w:rsidRPr="005815AB">
        <w:rPr>
          <w:rFonts w:ascii="Arial" w:hAnsi="Arial" w:cs="Arial"/>
          <w:b/>
          <w:sz w:val="24"/>
          <w:szCs w:val="24"/>
        </w:rPr>
        <w:t xml:space="preserve"> de los Consejos Electorales, en el personal adscrito a dichos órganos y en </w:t>
      </w:r>
      <w:r w:rsidR="00785ADF" w:rsidRPr="005815AB">
        <w:rPr>
          <w:rFonts w:ascii="Arial" w:hAnsi="Arial" w:cs="Arial"/>
          <w:b/>
          <w:sz w:val="24"/>
          <w:szCs w:val="24"/>
        </w:rPr>
        <w:t>el funcionariado electoral</w:t>
      </w:r>
      <w:r w:rsidR="00753893" w:rsidRPr="005815AB">
        <w:rPr>
          <w:rFonts w:ascii="Arial" w:hAnsi="Arial" w:cs="Arial"/>
          <w:b/>
          <w:sz w:val="24"/>
          <w:szCs w:val="24"/>
        </w:rPr>
        <w:t xml:space="preserve"> del Instituto Electoral.</w:t>
      </w:r>
    </w:p>
    <w:p w:rsidR="00DA05EE" w:rsidRPr="00E9527E" w:rsidRDefault="00DA05EE" w:rsidP="003E750D">
      <w:pPr>
        <w:pStyle w:val="Sinespaciado"/>
        <w:spacing w:line="276" w:lineRule="auto"/>
        <w:jc w:val="both"/>
        <w:rPr>
          <w:rFonts w:ascii="Arial" w:hAnsi="Arial" w:cs="Arial"/>
          <w:sz w:val="24"/>
          <w:szCs w:val="24"/>
        </w:rPr>
      </w:pPr>
    </w:p>
    <w:p w:rsidR="00046462" w:rsidRPr="00E9527E" w:rsidRDefault="00046462"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13</w:t>
      </w:r>
    </w:p>
    <w:p w:rsidR="00046462" w:rsidRPr="00E9527E" w:rsidRDefault="00046462" w:rsidP="003E750D">
      <w:pPr>
        <w:pStyle w:val="Sinespaciado"/>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00785ADF" w:rsidRPr="005815AB">
        <w:rPr>
          <w:rFonts w:ascii="Arial" w:hAnsi="Arial" w:cs="Arial"/>
          <w:b/>
          <w:color w:val="000000" w:themeColor="text1"/>
          <w:sz w:val="24"/>
          <w:szCs w:val="24"/>
        </w:rPr>
        <w:t>El funcionariado</w:t>
      </w:r>
      <w:r w:rsidR="00785ADF" w:rsidRPr="00E9527E">
        <w:rPr>
          <w:rFonts w:ascii="Arial" w:hAnsi="Arial" w:cs="Arial"/>
          <w:color w:val="000000" w:themeColor="text1"/>
          <w:sz w:val="24"/>
          <w:szCs w:val="24"/>
        </w:rPr>
        <w:t xml:space="preserve"> electoral</w:t>
      </w:r>
      <w:r w:rsidRPr="00E9527E">
        <w:rPr>
          <w:rFonts w:ascii="Arial" w:hAnsi="Arial" w:cs="Arial"/>
          <w:color w:val="000000" w:themeColor="text1"/>
          <w:sz w:val="24"/>
          <w:szCs w:val="24"/>
        </w:rPr>
        <w:t xml:space="preserve"> a los que </w:t>
      </w:r>
      <w:r w:rsidRPr="00D33016">
        <w:rPr>
          <w:rFonts w:ascii="Arial" w:hAnsi="Arial" w:cs="Arial"/>
          <w:b/>
          <w:color w:val="000000" w:themeColor="text1"/>
          <w:sz w:val="24"/>
          <w:szCs w:val="24"/>
        </w:rPr>
        <w:t xml:space="preserve">el </w:t>
      </w:r>
      <w:r w:rsidR="00785ADF" w:rsidRPr="00D33016">
        <w:rPr>
          <w:rFonts w:ascii="Arial" w:hAnsi="Arial" w:cs="Arial"/>
          <w:b/>
          <w:color w:val="000000"/>
          <w:sz w:val="24"/>
          <w:szCs w:val="24"/>
        </w:rPr>
        <w:t>titular de la Secretaría</w:t>
      </w:r>
      <w:r w:rsidR="00785ADF" w:rsidRPr="00E9527E">
        <w:rPr>
          <w:rFonts w:ascii="Arial" w:hAnsi="Arial" w:cs="Arial"/>
          <w:color w:val="000000"/>
          <w:sz w:val="24"/>
          <w:szCs w:val="24"/>
        </w:rPr>
        <w:t xml:space="preserve"> Ejecutiva</w:t>
      </w:r>
      <w:r w:rsidR="00785ADF" w:rsidRPr="00E9527E">
        <w:rPr>
          <w:rFonts w:ascii="Arial" w:hAnsi="Arial" w:cs="Arial"/>
          <w:color w:val="000000" w:themeColor="text1"/>
          <w:sz w:val="24"/>
          <w:szCs w:val="24"/>
        </w:rPr>
        <w:t xml:space="preserve"> </w:t>
      </w:r>
      <w:r w:rsidRPr="00E9527E">
        <w:rPr>
          <w:rFonts w:ascii="Arial" w:hAnsi="Arial" w:cs="Arial"/>
          <w:color w:val="000000" w:themeColor="text1"/>
          <w:sz w:val="24"/>
          <w:szCs w:val="24"/>
        </w:rPr>
        <w:t>haya delegado la función de fedatario, podrán ejercerla de manera individual, conjunta o sucesiva y sus actuaciones surtirán efectos plenos.</w:t>
      </w:r>
    </w:p>
    <w:p w:rsidR="00046462" w:rsidRPr="00E9527E" w:rsidRDefault="00046462" w:rsidP="003E750D">
      <w:pPr>
        <w:pStyle w:val="Sinespaciado"/>
        <w:spacing w:line="276" w:lineRule="auto"/>
        <w:jc w:val="both"/>
        <w:rPr>
          <w:rFonts w:ascii="Arial" w:hAnsi="Arial" w:cs="Arial"/>
          <w:color w:val="000000" w:themeColor="text1"/>
          <w:sz w:val="24"/>
          <w:szCs w:val="24"/>
        </w:rPr>
      </w:pPr>
    </w:p>
    <w:p w:rsidR="00046462" w:rsidRPr="00E9527E" w:rsidRDefault="00046462"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14</w:t>
      </w:r>
    </w:p>
    <w:p w:rsidR="009B48C3" w:rsidRPr="00E9527E" w:rsidRDefault="00753893" w:rsidP="003E750D">
      <w:pPr>
        <w:autoSpaceDE w:val="0"/>
        <w:autoSpaceDN w:val="0"/>
        <w:adjustRightInd w:val="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009B48C3" w:rsidRPr="00E9527E">
        <w:rPr>
          <w:rFonts w:ascii="Arial" w:hAnsi="Arial" w:cs="Arial"/>
          <w:color w:val="000000" w:themeColor="text1"/>
          <w:sz w:val="24"/>
          <w:szCs w:val="24"/>
        </w:rPr>
        <w:t xml:space="preserve">La delegación que realice el </w:t>
      </w:r>
      <w:r w:rsidR="00785ADF" w:rsidRPr="00D33016">
        <w:rPr>
          <w:rFonts w:ascii="Arial" w:hAnsi="Arial" w:cs="Arial"/>
          <w:b/>
          <w:color w:val="000000"/>
          <w:sz w:val="24"/>
          <w:szCs w:val="24"/>
        </w:rPr>
        <w:t>titular de la Secretaría Ejecutiva</w:t>
      </w:r>
      <w:r w:rsidR="009B48C3" w:rsidRPr="00E9527E">
        <w:rPr>
          <w:rFonts w:ascii="Arial" w:hAnsi="Arial" w:cs="Arial"/>
          <w:color w:val="000000" w:themeColor="text1"/>
          <w:sz w:val="24"/>
          <w:szCs w:val="24"/>
        </w:rPr>
        <w:t>, será al personal capacitado en el ejercicio de la función de Oficialía Electoral y mediante oficio por escrito que deberá contener, al menos:</w:t>
      </w:r>
    </w:p>
    <w:p w:rsidR="009B48C3" w:rsidRPr="00E9527E" w:rsidRDefault="009B48C3" w:rsidP="003E750D">
      <w:pPr>
        <w:pStyle w:val="Sinespaciado"/>
        <w:numPr>
          <w:ilvl w:val="0"/>
          <w:numId w:val="16"/>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Los nombres, cargos y datos de identificación de</w:t>
      </w:r>
      <w:r w:rsidR="00785ADF" w:rsidRPr="00E9527E">
        <w:rPr>
          <w:rFonts w:ascii="Arial" w:hAnsi="Arial" w:cs="Arial"/>
          <w:color w:val="000000" w:themeColor="text1"/>
          <w:sz w:val="24"/>
          <w:szCs w:val="24"/>
        </w:rPr>
        <w:t>l</w:t>
      </w:r>
      <w:r w:rsidRPr="00E9527E">
        <w:rPr>
          <w:rFonts w:ascii="Arial" w:hAnsi="Arial" w:cs="Arial"/>
          <w:color w:val="000000" w:themeColor="text1"/>
          <w:sz w:val="24"/>
          <w:szCs w:val="24"/>
        </w:rPr>
        <w:t xml:space="preserve"> </w:t>
      </w:r>
      <w:r w:rsidR="00785ADF" w:rsidRPr="00E9527E">
        <w:rPr>
          <w:rFonts w:ascii="Arial" w:hAnsi="Arial" w:cs="Arial"/>
          <w:color w:val="000000" w:themeColor="text1"/>
          <w:sz w:val="24"/>
          <w:szCs w:val="24"/>
        </w:rPr>
        <w:t>f</w:t>
      </w:r>
      <w:r w:rsidR="00785ADF" w:rsidRPr="003F078C">
        <w:rPr>
          <w:rFonts w:ascii="Arial" w:hAnsi="Arial" w:cs="Arial"/>
          <w:b/>
          <w:color w:val="000000" w:themeColor="text1"/>
          <w:sz w:val="24"/>
          <w:szCs w:val="24"/>
        </w:rPr>
        <w:t>uncionariado</w:t>
      </w:r>
      <w:r w:rsidR="00785ADF" w:rsidRPr="00E9527E">
        <w:rPr>
          <w:rFonts w:ascii="Arial" w:hAnsi="Arial" w:cs="Arial"/>
          <w:color w:val="000000" w:themeColor="text1"/>
          <w:sz w:val="24"/>
          <w:szCs w:val="24"/>
        </w:rPr>
        <w:t xml:space="preserve"> electoral</w:t>
      </w:r>
      <w:r w:rsidRPr="00E9527E">
        <w:rPr>
          <w:rFonts w:ascii="Arial" w:hAnsi="Arial" w:cs="Arial"/>
          <w:color w:val="000000" w:themeColor="text1"/>
          <w:sz w:val="24"/>
          <w:szCs w:val="24"/>
        </w:rPr>
        <w:t xml:space="preserve"> del Instituto Electoral a quienes se delegue la función;</w:t>
      </w:r>
    </w:p>
    <w:p w:rsidR="009B48C3" w:rsidRPr="00E9527E" w:rsidRDefault="009B48C3" w:rsidP="003E750D">
      <w:pPr>
        <w:pStyle w:val="Sinespaciado"/>
        <w:spacing w:line="276" w:lineRule="auto"/>
        <w:ind w:left="720"/>
        <w:jc w:val="both"/>
        <w:rPr>
          <w:rFonts w:ascii="Arial" w:hAnsi="Arial" w:cs="Arial"/>
          <w:color w:val="000000" w:themeColor="text1"/>
          <w:sz w:val="24"/>
          <w:szCs w:val="24"/>
        </w:rPr>
      </w:pPr>
    </w:p>
    <w:p w:rsidR="009B48C3" w:rsidRPr="00E9527E" w:rsidRDefault="009B48C3" w:rsidP="003E750D">
      <w:pPr>
        <w:pStyle w:val="Sinespaciado"/>
        <w:numPr>
          <w:ilvl w:val="0"/>
          <w:numId w:val="16"/>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El tipo de actos o hechos respecto de los cuales se solicita la función de Oficialía Electoral o, en su caso, la precisión de los hechos o actuaciones c</w:t>
      </w:r>
      <w:r w:rsidR="00753893" w:rsidRPr="00E9527E">
        <w:rPr>
          <w:rFonts w:ascii="Arial" w:hAnsi="Arial" w:cs="Arial"/>
          <w:color w:val="000000" w:themeColor="text1"/>
          <w:sz w:val="24"/>
          <w:szCs w:val="24"/>
        </w:rPr>
        <w:t>uya certificación es delegada;</w:t>
      </w:r>
    </w:p>
    <w:p w:rsidR="009B48C3" w:rsidRPr="00E9527E" w:rsidRDefault="009B48C3" w:rsidP="003E750D">
      <w:pPr>
        <w:pStyle w:val="Sinespaciado"/>
        <w:spacing w:line="276" w:lineRule="auto"/>
        <w:jc w:val="both"/>
        <w:rPr>
          <w:rFonts w:ascii="Arial" w:hAnsi="Arial" w:cs="Arial"/>
          <w:color w:val="000000" w:themeColor="text1"/>
          <w:sz w:val="24"/>
          <w:szCs w:val="24"/>
        </w:rPr>
      </w:pPr>
    </w:p>
    <w:p w:rsidR="009B48C3" w:rsidRPr="00E9527E" w:rsidRDefault="009B48C3" w:rsidP="003E750D">
      <w:pPr>
        <w:pStyle w:val="Sinespaciado"/>
        <w:numPr>
          <w:ilvl w:val="0"/>
          <w:numId w:val="16"/>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La instrucción de dar publicidad al oficio de delegación,</w:t>
      </w:r>
      <w:r w:rsidR="00BF4421" w:rsidRPr="00E9527E">
        <w:rPr>
          <w:rFonts w:ascii="Arial" w:hAnsi="Arial" w:cs="Arial"/>
          <w:color w:val="000000" w:themeColor="text1"/>
          <w:sz w:val="24"/>
          <w:szCs w:val="24"/>
        </w:rPr>
        <w:t xml:space="preserve"> por cuarenta y ocho horas en</w:t>
      </w:r>
      <w:r w:rsidRPr="00E9527E">
        <w:rPr>
          <w:rFonts w:ascii="Arial" w:hAnsi="Arial" w:cs="Arial"/>
          <w:color w:val="000000" w:themeColor="text1"/>
          <w:sz w:val="24"/>
          <w:szCs w:val="24"/>
        </w:rPr>
        <w:t xml:space="preserve"> los Estrados y en la página de i</w:t>
      </w:r>
      <w:r w:rsidR="002D59E6" w:rsidRPr="00E9527E">
        <w:rPr>
          <w:rFonts w:ascii="Arial" w:hAnsi="Arial" w:cs="Arial"/>
          <w:color w:val="000000" w:themeColor="text1"/>
          <w:sz w:val="24"/>
          <w:szCs w:val="24"/>
        </w:rPr>
        <w:t>nternet del Instituto Electoral, y</w:t>
      </w:r>
    </w:p>
    <w:p w:rsidR="00753893" w:rsidRPr="00E9527E" w:rsidRDefault="00753893" w:rsidP="003E750D">
      <w:pPr>
        <w:pStyle w:val="Prrafodelista"/>
        <w:spacing w:line="276" w:lineRule="auto"/>
        <w:rPr>
          <w:rFonts w:ascii="Arial" w:hAnsi="Arial" w:cs="Arial"/>
          <w:color w:val="000000" w:themeColor="text1"/>
          <w:sz w:val="24"/>
          <w:szCs w:val="24"/>
        </w:rPr>
      </w:pPr>
    </w:p>
    <w:p w:rsidR="00753893" w:rsidRPr="00D33016" w:rsidRDefault="00753893" w:rsidP="003E750D">
      <w:pPr>
        <w:pStyle w:val="Prrafodelista"/>
        <w:numPr>
          <w:ilvl w:val="0"/>
          <w:numId w:val="16"/>
        </w:numPr>
        <w:spacing w:line="276" w:lineRule="auto"/>
        <w:jc w:val="both"/>
        <w:rPr>
          <w:rFonts w:ascii="Arial" w:hAnsi="Arial" w:cs="Arial"/>
          <w:b/>
          <w:sz w:val="24"/>
          <w:szCs w:val="24"/>
        </w:rPr>
      </w:pPr>
      <w:r w:rsidRPr="00D33016">
        <w:rPr>
          <w:rFonts w:ascii="Arial" w:hAnsi="Arial" w:cs="Arial"/>
          <w:b/>
          <w:sz w:val="24"/>
          <w:szCs w:val="24"/>
        </w:rPr>
        <w:t xml:space="preserve">La demarcación territorial en la que ejercerá la función de Oficialía Electoral. </w:t>
      </w:r>
    </w:p>
    <w:p w:rsidR="00753893" w:rsidRPr="00E9527E" w:rsidRDefault="00753893" w:rsidP="003E750D">
      <w:pPr>
        <w:pStyle w:val="Sinespaciado"/>
        <w:spacing w:line="276" w:lineRule="auto"/>
        <w:jc w:val="both"/>
        <w:rPr>
          <w:rFonts w:ascii="Arial" w:hAnsi="Arial" w:cs="Arial"/>
          <w:color w:val="000000" w:themeColor="text1"/>
          <w:sz w:val="24"/>
          <w:szCs w:val="24"/>
        </w:rPr>
      </w:pPr>
    </w:p>
    <w:p w:rsidR="00753893" w:rsidRPr="00D33016" w:rsidRDefault="00753893" w:rsidP="003E750D">
      <w:pPr>
        <w:spacing w:after="0"/>
        <w:jc w:val="both"/>
        <w:rPr>
          <w:rFonts w:ascii="Arial" w:hAnsi="Arial" w:cs="Arial"/>
          <w:b/>
          <w:sz w:val="24"/>
          <w:szCs w:val="24"/>
        </w:rPr>
      </w:pPr>
      <w:r w:rsidRPr="00E9527E">
        <w:rPr>
          <w:rFonts w:ascii="Arial" w:hAnsi="Arial" w:cs="Arial"/>
          <w:b/>
          <w:sz w:val="24"/>
          <w:szCs w:val="24"/>
        </w:rPr>
        <w:t>2.</w:t>
      </w:r>
      <w:r w:rsidRPr="00E9527E">
        <w:rPr>
          <w:rFonts w:ascii="Arial" w:hAnsi="Arial" w:cs="Arial"/>
          <w:sz w:val="24"/>
          <w:szCs w:val="24"/>
        </w:rPr>
        <w:t xml:space="preserve"> </w:t>
      </w:r>
      <w:r w:rsidRPr="00D33016">
        <w:rPr>
          <w:rFonts w:ascii="Arial" w:hAnsi="Arial" w:cs="Arial"/>
          <w:b/>
          <w:sz w:val="24"/>
          <w:szCs w:val="24"/>
        </w:rPr>
        <w:t xml:space="preserve">El oficio mediante el cual el </w:t>
      </w:r>
      <w:r w:rsidR="00785ADF" w:rsidRPr="00D33016">
        <w:rPr>
          <w:rFonts w:ascii="Arial" w:hAnsi="Arial" w:cs="Arial"/>
          <w:b/>
          <w:color w:val="000000"/>
          <w:sz w:val="24"/>
          <w:szCs w:val="24"/>
        </w:rPr>
        <w:t>titular de la Secretaría Ejecutiva</w:t>
      </w:r>
      <w:r w:rsidR="00785ADF" w:rsidRPr="00D33016">
        <w:rPr>
          <w:rFonts w:ascii="Arial" w:hAnsi="Arial" w:cs="Arial"/>
          <w:b/>
          <w:sz w:val="24"/>
          <w:szCs w:val="24"/>
        </w:rPr>
        <w:t xml:space="preserve"> </w:t>
      </w:r>
      <w:r w:rsidRPr="00D33016">
        <w:rPr>
          <w:rFonts w:ascii="Arial" w:hAnsi="Arial" w:cs="Arial"/>
          <w:b/>
          <w:sz w:val="24"/>
          <w:szCs w:val="24"/>
        </w:rPr>
        <w:t xml:space="preserve">delegue la función de la Oficialía Electoral </w:t>
      </w:r>
      <w:r w:rsidR="00785ADF" w:rsidRPr="00D33016">
        <w:rPr>
          <w:rFonts w:ascii="Arial" w:hAnsi="Arial" w:cs="Arial"/>
          <w:b/>
          <w:sz w:val="24"/>
          <w:szCs w:val="24"/>
        </w:rPr>
        <w:t>al funcionariado electoral</w:t>
      </w:r>
      <w:r w:rsidRPr="00D33016">
        <w:rPr>
          <w:rFonts w:ascii="Arial" w:hAnsi="Arial" w:cs="Arial"/>
          <w:b/>
          <w:sz w:val="24"/>
          <w:szCs w:val="24"/>
        </w:rPr>
        <w:t xml:space="preserve">, se les deberá notificar de manera personal. </w:t>
      </w:r>
    </w:p>
    <w:p w:rsidR="009B48C3" w:rsidRPr="00E9527E" w:rsidRDefault="009B48C3" w:rsidP="003E750D">
      <w:pPr>
        <w:tabs>
          <w:tab w:val="left" w:pos="922"/>
        </w:tabs>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lastRenderedPageBreak/>
        <w:t>Artículo 15</w:t>
      </w:r>
    </w:p>
    <w:p w:rsidR="00753893" w:rsidRPr="00E9527E" w:rsidRDefault="00753893" w:rsidP="003E750D">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1.</w:t>
      </w:r>
      <w:r w:rsidRPr="00E9527E">
        <w:rPr>
          <w:rFonts w:ascii="Arial" w:hAnsi="Arial" w:cs="Arial"/>
          <w:color w:val="000000" w:themeColor="text1"/>
          <w:sz w:val="24"/>
          <w:szCs w:val="24"/>
        </w:rPr>
        <w:t xml:space="preserve"> </w:t>
      </w:r>
      <w:r w:rsidR="00785ADF" w:rsidRPr="00D33016">
        <w:rPr>
          <w:rFonts w:ascii="Arial" w:hAnsi="Arial" w:cs="Arial"/>
          <w:b/>
          <w:color w:val="000000" w:themeColor="text1"/>
          <w:sz w:val="24"/>
          <w:szCs w:val="24"/>
        </w:rPr>
        <w:t>El funcionariado</w:t>
      </w:r>
      <w:r w:rsidR="00785ADF" w:rsidRPr="00E9527E">
        <w:rPr>
          <w:rFonts w:ascii="Arial" w:hAnsi="Arial" w:cs="Arial"/>
          <w:color w:val="000000" w:themeColor="text1"/>
          <w:sz w:val="24"/>
          <w:szCs w:val="24"/>
        </w:rPr>
        <w:t xml:space="preserve"> electoral</w:t>
      </w:r>
      <w:r w:rsidRPr="00E9527E">
        <w:rPr>
          <w:rFonts w:ascii="Arial" w:hAnsi="Arial" w:cs="Arial"/>
          <w:color w:val="000000" w:themeColor="text1"/>
          <w:sz w:val="24"/>
          <w:szCs w:val="24"/>
        </w:rPr>
        <w:t xml:space="preserve"> en quienes se </w:t>
      </w:r>
      <w:r w:rsidRPr="00D33016">
        <w:rPr>
          <w:rFonts w:ascii="Arial" w:hAnsi="Arial" w:cs="Arial"/>
          <w:b/>
          <w:color w:val="000000" w:themeColor="text1"/>
          <w:sz w:val="24"/>
          <w:szCs w:val="24"/>
        </w:rPr>
        <w:t>delegue la función de Oficialía Electora</w:t>
      </w:r>
      <w:r w:rsidRPr="00E9527E">
        <w:rPr>
          <w:rFonts w:ascii="Arial" w:hAnsi="Arial" w:cs="Arial"/>
          <w:color w:val="000000" w:themeColor="text1"/>
          <w:sz w:val="24"/>
          <w:szCs w:val="24"/>
        </w:rPr>
        <w:t>l, deberán fundar y motivar su actuación en las disposiciones legales aplicables, así como en el oficio delegatorio del</w:t>
      </w:r>
      <w:r w:rsidR="00785ADF" w:rsidRPr="00E9527E">
        <w:rPr>
          <w:rFonts w:ascii="Arial" w:hAnsi="Arial" w:cs="Arial"/>
          <w:color w:val="000000"/>
          <w:sz w:val="24"/>
          <w:szCs w:val="24"/>
        </w:rPr>
        <w:t xml:space="preserve"> titular de la Secretaría Ejecutiva</w:t>
      </w:r>
      <w:r w:rsidRPr="00E9527E">
        <w:rPr>
          <w:rFonts w:ascii="Arial" w:hAnsi="Arial" w:cs="Arial"/>
          <w:color w:val="000000" w:themeColor="text1"/>
          <w:sz w:val="24"/>
          <w:szCs w:val="24"/>
        </w:rPr>
        <w:t>, además de conducirse con apego a los principios rectores de esta función.</w:t>
      </w:r>
    </w:p>
    <w:p w:rsidR="00BF4421" w:rsidRPr="00E9527E" w:rsidRDefault="00BF4421" w:rsidP="003E750D">
      <w:pPr>
        <w:pStyle w:val="Sinespaciado"/>
        <w:spacing w:line="276" w:lineRule="auto"/>
        <w:jc w:val="both"/>
        <w:rPr>
          <w:rFonts w:ascii="Arial" w:hAnsi="Arial" w:cs="Arial"/>
          <w:color w:val="000000" w:themeColor="text1"/>
          <w:sz w:val="24"/>
          <w:szCs w:val="24"/>
        </w:rPr>
      </w:pPr>
    </w:p>
    <w:p w:rsidR="009B48C3" w:rsidRPr="00E9527E" w:rsidRDefault="009B48C3" w:rsidP="003E750D">
      <w:pPr>
        <w:tabs>
          <w:tab w:val="left" w:pos="922"/>
        </w:tabs>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16</w:t>
      </w:r>
    </w:p>
    <w:p w:rsidR="009B48C3" w:rsidRPr="00E9527E" w:rsidRDefault="0020622E"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009B48C3" w:rsidRPr="00D33016">
        <w:rPr>
          <w:rFonts w:ascii="Arial" w:hAnsi="Arial" w:cs="Arial"/>
          <w:b/>
          <w:color w:val="000000" w:themeColor="text1"/>
          <w:sz w:val="24"/>
          <w:szCs w:val="24"/>
        </w:rPr>
        <w:t xml:space="preserve">El </w:t>
      </w:r>
      <w:r w:rsidR="00785ADF" w:rsidRPr="00D33016">
        <w:rPr>
          <w:rFonts w:ascii="Arial" w:hAnsi="Arial" w:cs="Arial"/>
          <w:b/>
          <w:color w:val="000000"/>
          <w:sz w:val="24"/>
          <w:szCs w:val="24"/>
        </w:rPr>
        <w:t>titular de la Secretaría Ejecutiva</w:t>
      </w:r>
      <w:r w:rsidR="00785ADF" w:rsidRPr="00E9527E">
        <w:rPr>
          <w:rFonts w:ascii="Arial" w:hAnsi="Arial" w:cs="Arial"/>
          <w:color w:val="000000" w:themeColor="text1"/>
          <w:sz w:val="24"/>
          <w:szCs w:val="24"/>
        </w:rPr>
        <w:t xml:space="preserve"> </w:t>
      </w:r>
      <w:r w:rsidR="009B48C3" w:rsidRPr="00E9527E">
        <w:rPr>
          <w:rFonts w:ascii="Arial" w:hAnsi="Arial" w:cs="Arial"/>
          <w:color w:val="000000" w:themeColor="text1"/>
          <w:sz w:val="24"/>
          <w:szCs w:val="24"/>
        </w:rPr>
        <w:t>podrá revocar en cualquier momento la delegación del ejercicio de la función de Oficialía Electoral, con el objeto de reasumirla directamente o delegarla en otro funcionario electoral, o bien, porque estime innecesaria o inviable jurídica o materialmente su realización.</w:t>
      </w:r>
    </w:p>
    <w:p w:rsidR="00DA05EE" w:rsidRPr="00E9527E" w:rsidRDefault="00DA05EE" w:rsidP="003E750D">
      <w:pPr>
        <w:pStyle w:val="Sinespaciado"/>
        <w:spacing w:line="276" w:lineRule="auto"/>
        <w:jc w:val="both"/>
        <w:rPr>
          <w:rFonts w:ascii="Arial" w:hAnsi="Arial" w:cs="Arial"/>
          <w:color w:val="000000" w:themeColor="text1"/>
          <w:sz w:val="24"/>
          <w:szCs w:val="24"/>
        </w:rPr>
      </w:pPr>
    </w:p>
    <w:p w:rsidR="009B48C3" w:rsidRPr="00E9527E" w:rsidRDefault="009B48C3"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17</w:t>
      </w:r>
    </w:p>
    <w:p w:rsidR="009B48C3" w:rsidRPr="00D33016" w:rsidRDefault="009B48C3" w:rsidP="003E750D">
      <w:pPr>
        <w:pStyle w:val="Sinespaciado"/>
        <w:spacing w:line="276" w:lineRule="auto"/>
        <w:jc w:val="both"/>
        <w:rPr>
          <w:rFonts w:ascii="Arial" w:eastAsia="BatangChe" w:hAnsi="Arial" w:cs="Arial"/>
          <w:b/>
          <w:bCs/>
          <w:color w:val="000000" w:themeColor="text1"/>
          <w:sz w:val="24"/>
          <w:szCs w:val="24"/>
          <w:lang w:eastAsia="es-MX"/>
        </w:rPr>
      </w:pPr>
      <w:r w:rsidRPr="00E9527E">
        <w:rPr>
          <w:rFonts w:ascii="Arial" w:hAnsi="Arial" w:cs="Arial"/>
          <w:b/>
          <w:bCs/>
          <w:color w:val="000000" w:themeColor="text1"/>
          <w:sz w:val="24"/>
          <w:szCs w:val="24"/>
        </w:rPr>
        <w:t>1.</w:t>
      </w:r>
      <w:r w:rsidRPr="00E9527E">
        <w:rPr>
          <w:rFonts w:ascii="Arial" w:hAnsi="Arial" w:cs="Arial"/>
          <w:bCs/>
          <w:color w:val="000000" w:themeColor="text1"/>
          <w:sz w:val="24"/>
          <w:szCs w:val="24"/>
        </w:rPr>
        <w:t xml:space="preserve"> </w:t>
      </w:r>
      <w:r w:rsidR="005A25B8" w:rsidRPr="00E9527E">
        <w:rPr>
          <w:rFonts w:ascii="Arial" w:hAnsi="Arial" w:cs="Arial"/>
          <w:color w:val="000000" w:themeColor="text1"/>
          <w:sz w:val="24"/>
          <w:szCs w:val="24"/>
        </w:rPr>
        <w:t xml:space="preserve">La función de Oficialía Electoral será coordinada por el </w:t>
      </w:r>
      <w:r w:rsidR="00785ADF" w:rsidRPr="00D33016">
        <w:rPr>
          <w:rFonts w:ascii="Arial" w:hAnsi="Arial" w:cs="Arial"/>
          <w:b/>
          <w:color w:val="000000"/>
          <w:sz w:val="24"/>
          <w:szCs w:val="24"/>
        </w:rPr>
        <w:t>titular de la Secretaría Ejecutiva</w:t>
      </w:r>
      <w:r w:rsidR="005A25B8" w:rsidRPr="00E9527E">
        <w:rPr>
          <w:rFonts w:ascii="Arial" w:hAnsi="Arial" w:cs="Arial"/>
          <w:color w:val="000000" w:themeColor="text1"/>
          <w:sz w:val="24"/>
          <w:szCs w:val="24"/>
        </w:rPr>
        <w:t xml:space="preserve">, para tal efecto contará con el apoyo y colaboración de </w:t>
      </w:r>
      <w:r w:rsidR="005A25B8" w:rsidRPr="00D33016">
        <w:rPr>
          <w:rFonts w:ascii="Arial" w:hAnsi="Arial" w:cs="Arial"/>
          <w:b/>
          <w:color w:val="000000" w:themeColor="text1"/>
          <w:sz w:val="24"/>
          <w:szCs w:val="24"/>
        </w:rPr>
        <w:t>la persona titular de la Unidad de Oficialía.</w:t>
      </w:r>
    </w:p>
    <w:p w:rsidR="005A25B8" w:rsidRPr="00E9527E" w:rsidRDefault="005A25B8" w:rsidP="003E750D">
      <w:pPr>
        <w:pStyle w:val="Sinespaciado"/>
        <w:spacing w:line="276" w:lineRule="auto"/>
        <w:jc w:val="both"/>
        <w:rPr>
          <w:rFonts w:ascii="Arial" w:eastAsia="BatangChe" w:hAnsi="Arial" w:cs="Arial"/>
          <w:bCs/>
          <w:color w:val="000000" w:themeColor="text1"/>
          <w:sz w:val="24"/>
          <w:szCs w:val="24"/>
          <w:lang w:eastAsia="es-MX"/>
        </w:rPr>
      </w:pPr>
    </w:p>
    <w:p w:rsidR="009B48C3" w:rsidRPr="00E9527E" w:rsidRDefault="009B48C3"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18</w:t>
      </w:r>
    </w:p>
    <w:p w:rsidR="005A25B8" w:rsidRPr="00E9527E" w:rsidRDefault="005A25B8" w:rsidP="003E750D">
      <w:pPr>
        <w:autoSpaceDE w:val="0"/>
        <w:autoSpaceDN w:val="0"/>
        <w:adjustRightInd w:val="0"/>
        <w:spacing w:after="0"/>
        <w:jc w:val="both"/>
        <w:rPr>
          <w:rFonts w:ascii="Arial" w:hAnsi="Arial" w:cs="Arial"/>
          <w:color w:val="000000" w:themeColor="text1"/>
          <w:sz w:val="24"/>
          <w:szCs w:val="24"/>
        </w:rPr>
      </w:pPr>
      <w:r w:rsidRPr="00E9527E">
        <w:rPr>
          <w:rFonts w:ascii="Arial" w:hAnsi="Arial" w:cs="Arial"/>
          <w:b/>
          <w:bCs/>
          <w:color w:val="000000" w:themeColor="text1"/>
          <w:sz w:val="24"/>
          <w:szCs w:val="24"/>
        </w:rPr>
        <w:t>1.</w:t>
      </w:r>
      <w:r w:rsidRPr="00E9527E">
        <w:rPr>
          <w:rFonts w:ascii="Arial" w:hAnsi="Arial" w:cs="Arial"/>
          <w:bCs/>
          <w:color w:val="000000" w:themeColor="text1"/>
          <w:sz w:val="24"/>
          <w:szCs w:val="24"/>
        </w:rPr>
        <w:t xml:space="preserve"> </w:t>
      </w:r>
      <w:r w:rsidRPr="00E9527E">
        <w:rPr>
          <w:rFonts w:ascii="Arial" w:hAnsi="Arial" w:cs="Arial"/>
          <w:color w:val="000000" w:themeColor="text1"/>
          <w:sz w:val="24"/>
          <w:szCs w:val="24"/>
        </w:rPr>
        <w:t xml:space="preserve">Cuando </w:t>
      </w:r>
      <w:r w:rsidR="002D59E6" w:rsidRPr="00D33016">
        <w:rPr>
          <w:rFonts w:ascii="Arial" w:hAnsi="Arial" w:cs="Arial"/>
          <w:b/>
          <w:color w:val="000000" w:themeColor="text1"/>
          <w:sz w:val="24"/>
          <w:szCs w:val="24"/>
        </w:rPr>
        <w:t xml:space="preserve">la Secretaría </w:t>
      </w:r>
      <w:r w:rsidRPr="00D33016">
        <w:rPr>
          <w:rFonts w:ascii="Arial" w:hAnsi="Arial" w:cs="Arial"/>
          <w:b/>
          <w:color w:val="000000" w:themeColor="text1"/>
          <w:sz w:val="24"/>
          <w:szCs w:val="24"/>
        </w:rPr>
        <w:t>del Consejo</w:t>
      </w:r>
      <w:r w:rsidR="002D59E6" w:rsidRPr="00D33016">
        <w:rPr>
          <w:rFonts w:ascii="Arial" w:hAnsi="Arial" w:cs="Arial"/>
          <w:b/>
          <w:color w:val="000000" w:themeColor="text1"/>
          <w:sz w:val="24"/>
          <w:szCs w:val="24"/>
        </w:rPr>
        <w:t xml:space="preserve"> Electoral</w:t>
      </w:r>
      <w:r w:rsidRPr="00E9527E">
        <w:rPr>
          <w:rFonts w:ascii="Arial" w:hAnsi="Arial" w:cs="Arial"/>
          <w:color w:val="000000" w:themeColor="text1"/>
          <w:sz w:val="24"/>
          <w:szCs w:val="24"/>
        </w:rPr>
        <w:t xml:space="preserve"> reciba una petición de la cual no sea competente para su trámite, </w:t>
      </w:r>
      <w:r w:rsidR="00D33016" w:rsidRPr="00E9527E">
        <w:rPr>
          <w:rFonts w:ascii="Arial" w:hAnsi="Arial" w:cs="Arial"/>
          <w:color w:val="000000" w:themeColor="text1"/>
          <w:sz w:val="24"/>
          <w:szCs w:val="24"/>
        </w:rPr>
        <w:t>deberá remitirla</w:t>
      </w:r>
      <w:r w:rsidRPr="00E9527E">
        <w:rPr>
          <w:rFonts w:ascii="Arial" w:hAnsi="Arial" w:cs="Arial"/>
          <w:color w:val="000000" w:themeColor="text1"/>
          <w:sz w:val="24"/>
          <w:szCs w:val="24"/>
        </w:rPr>
        <w:t xml:space="preserve"> de inmediato mediante oficio al Consejo Electoral que sí lo sea, adjuntando toda la documentación ofrecida por el peticionario, debiendo notificar a éste y a la Unidad de Oficialía de tal remisión.</w:t>
      </w:r>
    </w:p>
    <w:p w:rsidR="005A25B8" w:rsidRPr="00E9527E" w:rsidRDefault="005A25B8" w:rsidP="003E750D">
      <w:pPr>
        <w:tabs>
          <w:tab w:val="left" w:pos="922"/>
        </w:tabs>
        <w:spacing w:after="0"/>
        <w:jc w:val="both"/>
        <w:rPr>
          <w:rFonts w:ascii="Arial" w:hAnsi="Arial" w:cs="Arial"/>
          <w:color w:val="000000" w:themeColor="text1"/>
          <w:sz w:val="24"/>
          <w:szCs w:val="24"/>
        </w:rPr>
      </w:pPr>
    </w:p>
    <w:p w:rsidR="005A25B8" w:rsidRPr="00E9527E" w:rsidRDefault="005A25B8" w:rsidP="003E750D">
      <w:pPr>
        <w:tabs>
          <w:tab w:val="left" w:pos="922"/>
        </w:tabs>
        <w:spacing w:after="0"/>
        <w:jc w:val="both"/>
        <w:rPr>
          <w:rFonts w:ascii="Arial" w:hAnsi="Arial" w:cs="Arial"/>
          <w:color w:val="000000" w:themeColor="text1"/>
          <w:sz w:val="24"/>
          <w:szCs w:val="24"/>
        </w:rPr>
      </w:pPr>
      <w:r w:rsidRPr="00E9527E">
        <w:rPr>
          <w:rFonts w:ascii="Arial" w:hAnsi="Arial" w:cs="Arial"/>
          <w:color w:val="000000" w:themeColor="text1"/>
          <w:sz w:val="24"/>
          <w:szCs w:val="24"/>
        </w:rPr>
        <w:t>En este supuesto se procurará realizar lo necesario para que los actos o hechos materia de petición sean constatados de manera oportuna y para evitar, en la medida de lo posible, su desvanecimiento.</w:t>
      </w:r>
    </w:p>
    <w:p w:rsidR="005A25B8" w:rsidRPr="00E9527E" w:rsidRDefault="005A25B8" w:rsidP="003E750D">
      <w:pPr>
        <w:pStyle w:val="Sinespaciado"/>
        <w:spacing w:line="276" w:lineRule="auto"/>
        <w:jc w:val="both"/>
        <w:rPr>
          <w:rFonts w:ascii="Arial" w:hAnsi="Arial" w:cs="Arial"/>
          <w:sz w:val="24"/>
          <w:szCs w:val="24"/>
        </w:rPr>
      </w:pPr>
    </w:p>
    <w:p w:rsidR="005A25B8" w:rsidRPr="00D33016" w:rsidRDefault="005A25B8" w:rsidP="003E750D">
      <w:pPr>
        <w:pStyle w:val="Sinespaciado"/>
        <w:spacing w:line="276" w:lineRule="auto"/>
        <w:jc w:val="both"/>
        <w:rPr>
          <w:rFonts w:ascii="Arial" w:hAnsi="Arial" w:cs="Arial"/>
          <w:b/>
          <w:color w:val="000000" w:themeColor="text1"/>
          <w:sz w:val="24"/>
          <w:szCs w:val="24"/>
        </w:rPr>
      </w:pPr>
      <w:r w:rsidRPr="00D33016">
        <w:rPr>
          <w:rFonts w:ascii="Arial" w:hAnsi="Arial" w:cs="Arial"/>
          <w:b/>
          <w:color w:val="000000" w:themeColor="text1"/>
          <w:sz w:val="24"/>
          <w:szCs w:val="24"/>
        </w:rPr>
        <w:t>2. En caso de que el</w:t>
      </w:r>
      <w:r w:rsidR="00785ADF" w:rsidRPr="00D33016">
        <w:rPr>
          <w:rFonts w:ascii="Arial" w:hAnsi="Arial" w:cs="Arial"/>
          <w:b/>
          <w:color w:val="000000"/>
          <w:sz w:val="24"/>
          <w:szCs w:val="24"/>
        </w:rPr>
        <w:t xml:space="preserve"> titular de la Secretaría Ejecutiva</w:t>
      </w:r>
      <w:r w:rsidR="00785ADF" w:rsidRPr="00D33016">
        <w:rPr>
          <w:rFonts w:ascii="Arial" w:hAnsi="Arial" w:cs="Arial"/>
          <w:b/>
          <w:color w:val="000000" w:themeColor="text1"/>
          <w:sz w:val="24"/>
          <w:szCs w:val="24"/>
        </w:rPr>
        <w:t xml:space="preserve"> </w:t>
      </w:r>
      <w:r w:rsidRPr="00D33016">
        <w:rPr>
          <w:rFonts w:ascii="Arial" w:hAnsi="Arial" w:cs="Arial"/>
          <w:b/>
          <w:color w:val="000000" w:themeColor="text1"/>
          <w:sz w:val="24"/>
          <w:szCs w:val="24"/>
        </w:rPr>
        <w:t>reciba una petición de la cual no sea competente para su trámite, observará lo señalado en el numeral 1 de este artículo.</w:t>
      </w:r>
    </w:p>
    <w:p w:rsidR="005A25B8" w:rsidRPr="00D33016" w:rsidRDefault="005A25B8" w:rsidP="003E750D">
      <w:pPr>
        <w:pStyle w:val="Sinespaciado"/>
        <w:spacing w:line="276" w:lineRule="auto"/>
        <w:jc w:val="both"/>
        <w:rPr>
          <w:rFonts w:ascii="Arial" w:hAnsi="Arial" w:cs="Arial"/>
          <w:b/>
          <w:color w:val="000000" w:themeColor="text1"/>
          <w:sz w:val="24"/>
          <w:szCs w:val="24"/>
        </w:rPr>
      </w:pPr>
    </w:p>
    <w:p w:rsidR="005A25B8" w:rsidRPr="00D33016" w:rsidRDefault="005A25B8" w:rsidP="003E750D">
      <w:pPr>
        <w:spacing w:after="0"/>
        <w:jc w:val="both"/>
        <w:rPr>
          <w:rFonts w:ascii="Arial" w:hAnsi="Arial" w:cs="Arial"/>
          <w:b/>
          <w:color w:val="000000" w:themeColor="text1"/>
          <w:sz w:val="24"/>
          <w:szCs w:val="24"/>
        </w:rPr>
      </w:pPr>
      <w:r w:rsidRPr="00D33016">
        <w:rPr>
          <w:rFonts w:ascii="Arial" w:hAnsi="Arial" w:cs="Arial"/>
          <w:b/>
          <w:color w:val="000000" w:themeColor="text1"/>
          <w:sz w:val="24"/>
          <w:szCs w:val="24"/>
        </w:rPr>
        <w:t xml:space="preserve">3. Cuando el </w:t>
      </w:r>
      <w:r w:rsidR="00785ADF" w:rsidRPr="00D33016">
        <w:rPr>
          <w:rFonts w:ascii="Arial" w:hAnsi="Arial" w:cs="Arial"/>
          <w:b/>
          <w:color w:val="000000"/>
          <w:sz w:val="24"/>
          <w:szCs w:val="24"/>
        </w:rPr>
        <w:t>titular de la Secretaría Ejecutiva</w:t>
      </w:r>
      <w:r w:rsidR="00785ADF" w:rsidRPr="00D33016">
        <w:rPr>
          <w:rFonts w:ascii="Arial" w:hAnsi="Arial" w:cs="Arial"/>
          <w:b/>
          <w:color w:val="000000" w:themeColor="text1"/>
          <w:sz w:val="24"/>
          <w:szCs w:val="24"/>
        </w:rPr>
        <w:t xml:space="preserve"> </w:t>
      </w:r>
      <w:r w:rsidRPr="00D33016">
        <w:rPr>
          <w:rFonts w:ascii="Arial" w:hAnsi="Arial" w:cs="Arial"/>
          <w:b/>
          <w:color w:val="000000" w:themeColor="text1"/>
          <w:sz w:val="24"/>
          <w:szCs w:val="24"/>
        </w:rPr>
        <w:t xml:space="preserve">reciba </w:t>
      </w:r>
      <w:r w:rsidRPr="00D33016">
        <w:rPr>
          <w:rFonts w:ascii="Arial" w:hAnsi="Arial" w:cs="Arial"/>
          <w:b/>
          <w:sz w:val="24"/>
          <w:szCs w:val="24"/>
        </w:rPr>
        <w:t>peticiones que no corresponda atender al Instituto Electoral y que se considere son de la competencia del Instituto Nacional Electoral, las remitirá de inmediato mediante oficio al referido Instituto, por conducto de la Junta Local Ejecutiva en el Estado de Zacatecas</w:t>
      </w:r>
      <w:r w:rsidRPr="00D33016">
        <w:rPr>
          <w:rFonts w:ascii="Arial" w:hAnsi="Arial" w:cs="Arial"/>
          <w:b/>
          <w:color w:val="000000" w:themeColor="text1"/>
          <w:sz w:val="24"/>
          <w:szCs w:val="24"/>
        </w:rPr>
        <w:t>, adjuntando toda la documentación anexa a la solicitud, lo cual se deberá de notificar a</w:t>
      </w:r>
      <w:r w:rsidR="00785ADF" w:rsidRPr="00D33016">
        <w:rPr>
          <w:rFonts w:ascii="Arial" w:hAnsi="Arial" w:cs="Arial"/>
          <w:b/>
          <w:color w:val="000000" w:themeColor="text1"/>
          <w:sz w:val="24"/>
          <w:szCs w:val="24"/>
        </w:rPr>
        <w:t xml:space="preserve"> </w:t>
      </w:r>
      <w:r w:rsidRPr="00D33016">
        <w:rPr>
          <w:rFonts w:ascii="Arial" w:hAnsi="Arial" w:cs="Arial"/>
          <w:b/>
          <w:color w:val="000000" w:themeColor="text1"/>
          <w:sz w:val="24"/>
          <w:szCs w:val="24"/>
        </w:rPr>
        <w:t>l</w:t>
      </w:r>
      <w:r w:rsidR="00785ADF" w:rsidRPr="00D33016">
        <w:rPr>
          <w:rFonts w:ascii="Arial" w:hAnsi="Arial" w:cs="Arial"/>
          <w:b/>
          <w:color w:val="000000" w:themeColor="text1"/>
          <w:sz w:val="24"/>
          <w:szCs w:val="24"/>
        </w:rPr>
        <w:t>a persona peticionaria</w:t>
      </w:r>
      <w:r w:rsidR="00A31563" w:rsidRPr="00D33016">
        <w:rPr>
          <w:rFonts w:ascii="Arial" w:hAnsi="Arial" w:cs="Arial"/>
          <w:b/>
          <w:color w:val="000000" w:themeColor="text1"/>
          <w:sz w:val="24"/>
          <w:szCs w:val="24"/>
        </w:rPr>
        <w:t>.</w:t>
      </w:r>
    </w:p>
    <w:p w:rsidR="005A25B8" w:rsidRPr="00E9527E" w:rsidRDefault="005A25B8" w:rsidP="003E750D">
      <w:pPr>
        <w:spacing w:after="0"/>
        <w:jc w:val="both"/>
        <w:rPr>
          <w:rFonts w:ascii="Arial" w:hAnsi="Arial" w:cs="Arial"/>
          <w:b/>
          <w:color w:val="000000" w:themeColor="text1"/>
          <w:sz w:val="24"/>
          <w:szCs w:val="24"/>
        </w:rPr>
      </w:pPr>
    </w:p>
    <w:p w:rsidR="009B48C3" w:rsidRPr="00E9527E" w:rsidRDefault="009B48C3" w:rsidP="003E750D">
      <w:pPr>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lastRenderedPageBreak/>
        <w:t>Artículo 19</w:t>
      </w:r>
    </w:p>
    <w:p w:rsidR="00EF39D5" w:rsidRPr="00E9527E" w:rsidRDefault="005A25B8" w:rsidP="003E750D">
      <w:pPr>
        <w:pStyle w:val="Default"/>
        <w:spacing w:line="276" w:lineRule="auto"/>
        <w:jc w:val="both"/>
      </w:pPr>
      <w:r w:rsidRPr="00E9527E">
        <w:rPr>
          <w:b/>
        </w:rPr>
        <w:t>1.</w:t>
      </w:r>
      <w:r w:rsidRPr="00E9527E">
        <w:t xml:space="preserve"> </w:t>
      </w:r>
      <w:r w:rsidRPr="00D33016">
        <w:rPr>
          <w:b/>
        </w:rPr>
        <w:t>La persona titular de la Unidad</w:t>
      </w:r>
      <w:r w:rsidR="002D59E6" w:rsidRPr="00D33016">
        <w:rPr>
          <w:b/>
        </w:rPr>
        <w:t xml:space="preserve"> de la Oficialía</w:t>
      </w:r>
      <w:r w:rsidRPr="00E9527E">
        <w:t xml:space="preserve"> deberá tener </w:t>
      </w:r>
      <w:r w:rsidRPr="00D33016">
        <w:rPr>
          <w:b/>
        </w:rPr>
        <w:t>licenciatura</w:t>
      </w:r>
      <w:r w:rsidRPr="00E9527E">
        <w:t xml:space="preserve"> en derecho, titulada, con experiencia en materia electoral y preferentemente con conocimientos en derecho notarial.</w:t>
      </w:r>
    </w:p>
    <w:p w:rsidR="00DA05EE" w:rsidRPr="00E9527E" w:rsidRDefault="00DA05EE" w:rsidP="003E750D">
      <w:pPr>
        <w:pStyle w:val="Default"/>
        <w:spacing w:line="276" w:lineRule="auto"/>
        <w:rPr>
          <w:color w:val="000000" w:themeColor="text1"/>
        </w:rPr>
      </w:pPr>
    </w:p>
    <w:p w:rsidR="009B48C3" w:rsidRPr="00E9527E" w:rsidRDefault="009B48C3" w:rsidP="003E750D">
      <w:pPr>
        <w:pStyle w:val="Pa2"/>
        <w:spacing w:line="276" w:lineRule="auto"/>
        <w:jc w:val="both"/>
        <w:rPr>
          <w:rFonts w:ascii="Arial" w:hAnsi="Arial" w:cs="Arial"/>
          <w:b/>
          <w:bCs/>
          <w:color w:val="000000" w:themeColor="text1"/>
        </w:rPr>
      </w:pPr>
      <w:r w:rsidRPr="00E9527E">
        <w:rPr>
          <w:rFonts w:ascii="Arial" w:hAnsi="Arial" w:cs="Arial"/>
          <w:b/>
          <w:bCs/>
          <w:color w:val="000000" w:themeColor="text1"/>
        </w:rPr>
        <w:t>Artículo 20</w:t>
      </w:r>
    </w:p>
    <w:p w:rsidR="009B48C3" w:rsidRPr="00E9527E" w:rsidRDefault="009B48C3" w:rsidP="003E750D">
      <w:pPr>
        <w:pStyle w:val="Pa2"/>
        <w:spacing w:line="276" w:lineRule="auto"/>
        <w:jc w:val="both"/>
        <w:rPr>
          <w:rFonts w:ascii="Arial" w:hAnsi="Arial" w:cs="Arial"/>
          <w:color w:val="000000" w:themeColor="text1"/>
        </w:rPr>
      </w:pPr>
      <w:r w:rsidRPr="00E9527E">
        <w:rPr>
          <w:rFonts w:ascii="Arial" w:hAnsi="Arial" w:cs="Arial"/>
          <w:b/>
          <w:bCs/>
          <w:color w:val="000000" w:themeColor="text1"/>
        </w:rPr>
        <w:t xml:space="preserve">1. </w:t>
      </w:r>
      <w:r w:rsidR="005A25B8" w:rsidRPr="00E9527E">
        <w:rPr>
          <w:rFonts w:ascii="Arial" w:hAnsi="Arial" w:cs="Arial"/>
          <w:color w:val="000000" w:themeColor="text1"/>
        </w:rPr>
        <w:t xml:space="preserve">Corresponde a la </w:t>
      </w:r>
      <w:r w:rsidR="005A25B8" w:rsidRPr="00D33016">
        <w:rPr>
          <w:rFonts w:ascii="Arial" w:hAnsi="Arial" w:cs="Arial"/>
          <w:b/>
          <w:color w:val="000000" w:themeColor="text1"/>
        </w:rPr>
        <w:t>persona titular de la Unidad</w:t>
      </w:r>
      <w:r w:rsidR="002D59E6" w:rsidRPr="00D33016">
        <w:rPr>
          <w:rFonts w:ascii="Arial" w:hAnsi="Arial" w:cs="Arial"/>
          <w:b/>
          <w:color w:val="000000" w:themeColor="text1"/>
        </w:rPr>
        <w:t xml:space="preserve"> de la Oficialía</w:t>
      </w:r>
      <w:r w:rsidR="005A25B8" w:rsidRPr="00E9527E">
        <w:rPr>
          <w:rFonts w:ascii="Arial" w:hAnsi="Arial" w:cs="Arial"/>
          <w:color w:val="000000" w:themeColor="text1"/>
        </w:rPr>
        <w:t>:</w:t>
      </w:r>
    </w:p>
    <w:p w:rsidR="009B48C3" w:rsidRPr="00E9527E" w:rsidRDefault="009B48C3" w:rsidP="003E750D">
      <w:pPr>
        <w:pStyle w:val="Sinespaciado"/>
        <w:spacing w:line="276" w:lineRule="auto"/>
        <w:jc w:val="both"/>
        <w:rPr>
          <w:rFonts w:ascii="Arial" w:hAnsi="Arial" w:cs="Arial"/>
          <w:color w:val="000000" w:themeColor="text1"/>
          <w:sz w:val="24"/>
          <w:szCs w:val="24"/>
        </w:rPr>
      </w:pPr>
    </w:p>
    <w:p w:rsidR="005A25B8" w:rsidRPr="00D33016" w:rsidRDefault="005A25B8" w:rsidP="003E750D">
      <w:pPr>
        <w:pStyle w:val="Sinespaciado"/>
        <w:numPr>
          <w:ilvl w:val="0"/>
          <w:numId w:val="17"/>
        </w:numPr>
        <w:spacing w:line="276" w:lineRule="auto"/>
        <w:jc w:val="both"/>
        <w:rPr>
          <w:rFonts w:ascii="Arial" w:hAnsi="Arial" w:cs="Arial"/>
          <w:b/>
          <w:color w:val="000000" w:themeColor="text1"/>
          <w:sz w:val="24"/>
          <w:szCs w:val="24"/>
        </w:rPr>
      </w:pPr>
      <w:r w:rsidRPr="00D33016">
        <w:rPr>
          <w:rFonts w:ascii="Arial" w:hAnsi="Arial" w:cs="Arial"/>
          <w:b/>
          <w:sz w:val="24"/>
          <w:szCs w:val="24"/>
        </w:rPr>
        <w:t>Atender las peticiones solicitadas en materia de Oficialía Electoral;</w:t>
      </w:r>
    </w:p>
    <w:p w:rsidR="005A25B8" w:rsidRPr="00D33016" w:rsidRDefault="005A25B8" w:rsidP="003E750D">
      <w:pPr>
        <w:pStyle w:val="Sinespaciado"/>
        <w:spacing w:line="276" w:lineRule="auto"/>
        <w:ind w:left="720"/>
        <w:jc w:val="both"/>
        <w:rPr>
          <w:rFonts w:ascii="Arial" w:hAnsi="Arial" w:cs="Arial"/>
          <w:b/>
          <w:color w:val="000000" w:themeColor="text1"/>
          <w:sz w:val="24"/>
          <w:szCs w:val="24"/>
        </w:rPr>
      </w:pPr>
    </w:p>
    <w:p w:rsidR="005A25B8" w:rsidRPr="00D33016" w:rsidRDefault="005A25B8" w:rsidP="003E750D">
      <w:pPr>
        <w:pStyle w:val="Sinespaciado"/>
        <w:numPr>
          <w:ilvl w:val="0"/>
          <w:numId w:val="17"/>
        </w:numPr>
        <w:spacing w:line="276" w:lineRule="auto"/>
        <w:jc w:val="both"/>
        <w:rPr>
          <w:rFonts w:ascii="Arial" w:hAnsi="Arial" w:cs="Arial"/>
          <w:b/>
          <w:color w:val="000000" w:themeColor="text1"/>
          <w:sz w:val="24"/>
          <w:szCs w:val="24"/>
        </w:rPr>
      </w:pPr>
      <w:r w:rsidRPr="00D33016">
        <w:rPr>
          <w:rFonts w:ascii="Arial" w:hAnsi="Arial" w:cs="Arial"/>
          <w:b/>
          <w:sz w:val="24"/>
          <w:szCs w:val="24"/>
        </w:rPr>
        <w:t>Atender las peticiones solicitadas por los órganos del Instituto</w:t>
      </w:r>
      <w:r w:rsidR="00B66740" w:rsidRPr="00D33016">
        <w:rPr>
          <w:rFonts w:ascii="Arial" w:hAnsi="Arial" w:cs="Arial"/>
          <w:b/>
          <w:sz w:val="24"/>
          <w:szCs w:val="24"/>
        </w:rPr>
        <w:t xml:space="preserve"> Electoral</w:t>
      </w:r>
      <w:r w:rsidRPr="00D33016">
        <w:rPr>
          <w:rFonts w:ascii="Arial" w:hAnsi="Arial" w:cs="Arial"/>
          <w:b/>
          <w:sz w:val="24"/>
          <w:szCs w:val="24"/>
        </w:rPr>
        <w:t xml:space="preserve">, previa autorización </w:t>
      </w:r>
      <w:r w:rsidR="008A0D18" w:rsidRPr="00D33016">
        <w:rPr>
          <w:rFonts w:ascii="Arial" w:hAnsi="Arial" w:cs="Arial"/>
          <w:b/>
          <w:color w:val="000000"/>
          <w:sz w:val="24"/>
          <w:szCs w:val="24"/>
        </w:rPr>
        <w:t>del titular de la Secretaría Ejecutiva</w:t>
      </w:r>
      <w:r w:rsidRPr="00D33016">
        <w:rPr>
          <w:rFonts w:ascii="Arial" w:hAnsi="Arial" w:cs="Arial"/>
          <w:b/>
          <w:sz w:val="24"/>
          <w:szCs w:val="24"/>
        </w:rPr>
        <w:t>;</w:t>
      </w:r>
    </w:p>
    <w:p w:rsidR="00BF4421" w:rsidRPr="00E9527E" w:rsidRDefault="00BF4421" w:rsidP="00BF4421">
      <w:pPr>
        <w:pStyle w:val="Sinespaciado"/>
        <w:spacing w:line="276" w:lineRule="auto"/>
        <w:jc w:val="both"/>
        <w:rPr>
          <w:rFonts w:ascii="Arial" w:hAnsi="Arial" w:cs="Arial"/>
          <w:color w:val="000000" w:themeColor="text1"/>
          <w:sz w:val="24"/>
          <w:szCs w:val="24"/>
        </w:rPr>
      </w:pPr>
    </w:p>
    <w:p w:rsidR="005A25B8" w:rsidRPr="00E9527E" w:rsidRDefault="005A25B8" w:rsidP="003E750D">
      <w:pPr>
        <w:pStyle w:val="Sinespaciado"/>
        <w:numPr>
          <w:ilvl w:val="0"/>
          <w:numId w:val="17"/>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 xml:space="preserve">Dar seguimiento a la función de Oficialía Electoral que desempeñen tanto </w:t>
      </w:r>
      <w:r w:rsidR="0069486B" w:rsidRPr="00E9527E">
        <w:rPr>
          <w:rFonts w:ascii="Arial" w:hAnsi="Arial" w:cs="Arial"/>
          <w:color w:val="000000" w:themeColor="text1"/>
          <w:sz w:val="24"/>
          <w:szCs w:val="24"/>
        </w:rPr>
        <w:t xml:space="preserve">las Secretarías </w:t>
      </w:r>
      <w:r w:rsidRPr="00E9527E">
        <w:rPr>
          <w:rFonts w:ascii="Arial" w:hAnsi="Arial" w:cs="Arial"/>
          <w:color w:val="000000" w:themeColor="text1"/>
          <w:sz w:val="24"/>
          <w:szCs w:val="24"/>
        </w:rPr>
        <w:t xml:space="preserve">de los Consejos Electorales, como </w:t>
      </w:r>
      <w:r w:rsidR="008A0D18" w:rsidRPr="00E9527E">
        <w:rPr>
          <w:rFonts w:ascii="Arial" w:hAnsi="Arial" w:cs="Arial"/>
          <w:color w:val="000000" w:themeColor="text1"/>
          <w:sz w:val="24"/>
          <w:szCs w:val="24"/>
        </w:rPr>
        <w:t xml:space="preserve">el </w:t>
      </w:r>
      <w:r w:rsidR="008A0D18" w:rsidRPr="003F078C">
        <w:rPr>
          <w:rFonts w:ascii="Arial" w:hAnsi="Arial" w:cs="Arial"/>
          <w:b/>
          <w:color w:val="000000" w:themeColor="text1"/>
          <w:sz w:val="24"/>
          <w:szCs w:val="24"/>
        </w:rPr>
        <w:t>funcionariado</w:t>
      </w:r>
      <w:r w:rsidR="008A0D18" w:rsidRPr="00E9527E">
        <w:rPr>
          <w:rFonts w:ascii="Arial" w:hAnsi="Arial" w:cs="Arial"/>
          <w:color w:val="000000" w:themeColor="text1"/>
          <w:sz w:val="24"/>
          <w:szCs w:val="24"/>
        </w:rPr>
        <w:t xml:space="preserve"> electoral</w:t>
      </w:r>
      <w:r w:rsidRPr="00E9527E">
        <w:rPr>
          <w:rFonts w:ascii="Arial" w:hAnsi="Arial" w:cs="Arial"/>
          <w:color w:val="000000" w:themeColor="text1"/>
          <w:sz w:val="24"/>
          <w:szCs w:val="24"/>
        </w:rPr>
        <w:t xml:space="preserve"> en los que </w:t>
      </w:r>
      <w:r w:rsidR="00A511C6">
        <w:rPr>
          <w:rFonts w:ascii="Arial" w:hAnsi="Arial" w:cs="Arial"/>
          <w:color w:val="000000" w:themeColor="text1"/>
          <w:sz w:val="24"/>
          <w:szCs w:val="24"/>
        </w:rPr>
        <w:t xml:space="preserve">el </w:t>
      </w:r>
      <w:r w:rsidR="00A511C6" w:rsidRPr="00D33016">
        <w:rPr>
          <w:rFonts w:ascii="Arial" w:hAnsi="Arial" w:cs="Arial"/>
          <w:b/>
          <w:color w:val="000000" w:themeColor="text1"/>
          <w:sz w:val="24"/>
          <w:szCs w:val="24"/>
        </w:rPr>
        <w:t>titular de la Secretaría Ejecutiva</w:t>
      </w:r>
      <w:r w:rsidRPr="00E9527E">
        <w:rPr>
          <w:rFonts w:ascii="Arial" w:hAnsi="Arial" w:cs="Arial"/>
          <w:color w:val="000000" w:themeColor="text1"/>
          <w:sz w:val="24"/>
          <w:szCs w:val="24"/>
        </w:rPr>
        <w:t xml:space="preserve"> delegue la función; </w:t>
      </w:r>
    </w:p>
    <w:p w:rsidR="005A25B8" w:rsidRPr="00E9527E" w:rsidRDefault="005A25B8" w:rsidP="003E750D">
      <w:pPr>
        <w:pStyle w:val="Prrafodelista"/>
        <w:spacing w:line="276" w:lineRule="auto"/>
        <w:rPr>
          <w:rFonts w:ascii="Arial" w:eastAsiaTheme="minorHAnsi" w:hAnsi="Arial" w:cs="Arial"/>
          <w:color w:val="000000" w:themeColor="text1"/>
          <w:sz w:val="24"/>
          <w:szCs w:val="24"/>
        </w:rPr>
      </w:pPr>
    </w:p>
    <w:p w:rsidR="009B48C3" w:rsidRPr="00E9527E" w:rsidRDefault="005A25B8" w:rsidP="003E750D">
      <w:pPr>
        <w:pStyle w:val="Sinespaciado"/>
        <w:numPr>
          <w:ilvl w:val="0"/>
          <w:numId w:val="17"/>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 xml:space="preserve">Auxiliar al </w:t>
      </w:r>
      <w:r w:rsidR="008A0D18" w:rsidRPr="00D33016">
        <w:rPr>
          <w:rFonts w:ascii="Arial" w:hAnsi="Arial" w:cs="Arial"/>
          <w:b/>
          <w:color w:val="000000"/>
          <w:sz w:val="24"/>
          <w:szCs w:val="24"/>
        </w:rPr>
        <w:t>titular de la Secretaría Ejecutiva</w:t>
      </w:r>
      <w:r w:rsidR="008A0D18" w:rsidRPr="00E9527E">
        <w:rPr>
          <w:rFonts w:ascii="Arial" w:hAnsi="Arial" w:cs="Arial"/>
          <w:color w:val="000000" w:themeColor="text1"/>
          <w:sz w:val="24"/>
          <w:szCs w:val="24"/>
        </w:rPr>
        <w:t xml:space="preserve"> </w:t>
      </w:r>
      <w:r w:rsidRPr="00E9527E">
        <w:rPr>
          <w:rFonts w:ascii="Arial" w:hAnsi="Arial" w:cs="Arial"/>
          <w:color w:val="000000" w:themeColor="text1"/>
          <w:sz w:val="24"/>
          <w:szCs w:val="24"/>
        </w:rPr>
        <w:t>en la supervisión de las labores de</w:t>
      </w:r>
      <w:r w:rsidR="008A0D18" w:rsidRPr="00E9527E">
        <w:rPr>
          <w:rFonts w:ascii="Arial" w:hAnsi="Arial" w:cs="Arial"/>
          <w:color w:val="000000" w:themeColor="text1"/>
          <w:sz w:val="24"/>
          <w:szCs w:val="24"/>
        </w:rPr>
        <w:t>l</w:t>
      </w:r>
      <w:r w:rsidRPr="00E9527E">
        <w:rPr>
          <w:rFonts w:ascii="Arial" w:hAnsi="Arial" w:cs="Arial"/>
          <w:color w:val="000000" w:themeColor="text1"/>
          <w:sz w:val="24"/>
          <w:szCs w:val="24"/>
        </w:rPr>
        <w:t xml:space="preserve"> </w:t>
      </w:r>
      <w:r w:rsidR="008A0D18" w:rsidRPr="00D33016">
        <w:rPr>
          <w:rFonts w:ascii="Arial" w:hAnsi="Arial" w:cs="Arial"/>
          <w:b/>
          <w:color w:val="000000" w:themeColor="text1"/>
          <w:sz w:val="24"/>
          <w:szCs w:val="24"/>
        </w:rPr>
        <w:t>funcionariado</w:t>
      </w:r>
      <w:r w:rsidR="008A0D18" w:rsidRPr="00E9527E">
        <w:rPr>
          <w:rFonts w:ascii="Arial" w:hAnsi="Arial" w:cs="Arial"/>
          <w:color w:val="000000" w:themeColor="text1"/>
          <w:sz w:val="24"/>
          <w:szCs w:val="24"/>
        </w:rPr>
        <w:t xml:space="preserve"> electoral</w:t>
      </w:r>
      <w:r w:rsidRPr="00E9527E">
        <w:rPr>
          <w:rFonts w:ascii="Arial" w:hAnsi="Arial" w:cs="Arial"/>
          <w:color w:val="000000" w:themeColor="text1"/>
          <w:sz w:val="24"/>
          <w:szCs w:val="24"/>
        </w:rPr>
        <w:t xml:space="preserve"> del Instituto Electoral que ejerzan la función de Oficialía Electoral, a fin de que se apeguen a los principios rectores previstos en el artículo 8 de este Reglamento;</w:t>
      </w:r>
    </w:p>
    <w:p w:rsidR="009B48C3" w:rsidRPr="00E9527E" w:rsidRDefault="009B48C3" w:rsidP="003E750D">
      <w:pPr>
        <w:pStyle w:val="Prrafodelista"/>
        <w:spacing w:line="276" w:lineRule="auto"/>
        <w:rPr>
          <w:rFonts w:ascii="Arial" w:hAnsi="Arial" w:cs="Arial"/>
          <w:color w:val="000000" w:themeColor="text1"/>
          <w:sz w:val="24"/>
          <w:szCs w:val="24"/>
          <w:lang w:val="es-MX"/>
        </w:rPr>
      </w:pPr>
    </w:p>
    <w:p w:rsidR="009B48C3" w:rsidRPr="00E9527E" w:rsidRDefault="009B48C3" w:rsidP="003E750D">
      <w:pPr>
        <w:pStyle w:val="Sinespaciado"/>
        <w:numPr>
          <w:ilvl w:val="0"/>
          <w:numId w:val="17"/>
        </w:numPr>
        <w:spacing w:line="276" w:lineRule="auto"/>
        <w:ind w:left="657" w:hanging="297"/>
        <w:jc w:val="both"/>
        <w:rPr>
          <w:rFonts w:ascii="Arial" w:hAnsi="Arial" w:cs="Arial"/>
          <w:color w:val="000000" w:themeColor="text1"/>
          <w:sz w:val="24"/>
          <w:szCs w:val="24"/>
        </w:rPr>
      </w:pPr>
      <w:r w:rsidRPr="00E9527E">
        <w:rPr>
          <w:rFonts w:ascii="Arial" w:hAnsi="Arial" w:cs="Arial"/>
          <w:color w:val="000000" w:themeColor="text1"/>
          <w:sz w:val="24"/>
          <w:szCs w:val="24"/>
        </w:rPr>
        <w:t>Llevar un registro de las peticiones recibidas en la Secretaría Ejecutiva o ante los Consejos Electorales, así como de las actas de las diligencias que se lleven a cabo en ejercicio de la función;</w:t>
      </w:r>
    </w:p>
    <w:p w:rsidR="009B48C3" w:rsidRPr="00E9527E" w:rsidRDefault="009B48C3" w:rsidP="003E750D">
      <w:pPr>
        <w:pStyle w:val="Prrafodelista"/>
        <w:spacing w:line="276" w:lineRule="auto"/>
        <w:rPr>
          <w:rFonts w:ascii="Arial" w:hAnsi="Arial" w:cs="Arial"/>
          <w:color w:val="000000" w:themeColor="text1"/>
          <w:sz w:val="24"/>
          <w:szCs w:val="24"/>
        </w:rPr>
      </w:pPr>
    </w:p>
    <w:p w:rsidR="005A25B8" w:rsidRPr="00E9527E" w:rsidRDefault="009B48C3" w:rsidP="003E750D">
      <w:pPr>
        <w:pStyle w:val="Sinespaciado"/>
        <w:numPr>
          <w:ilvl w:val="0"/>
          <w:numId w:val="17"/>
        </w:numPr>
        <w:spacing w:line="276" w:lineRule="auto"/>
        <w:ind w:left="657" w:hanging="297"/>
        <w:jc w:val="both"/>
        <w:rPr>
          <w:rFonts w:ascii="Arial" w:hAnsi="Arial" w:cs="Arial"/>
          <w:color w:val="000000" w:themeColor="text1"/>
          <w:sz w:val="24"/>
          <w:szCs w:val="24"/>
        </w:rPr>
      </w:pPr>
      <w:r w:rsidRPr="00E9527E">
        <w:rPr>
          <w:rFonts w:ascii="Arial" w:hAnsi="Arial" w:cs="Arial"/>
          <w:color w:val="000000" w:themeColor="text1"/>
          <w:sz w:val="24"/>
          <w:szCs w:val="24"/>
        </w:rPr>
        <w:t>Resolver las consultas relativas a la competencia para atender una petición;</w:t>
      </w:r>
    </w:p>
    <w:p w:rsidR="005A25B8" w:rsidRPr="00E9527E" w:rsidRDefault="005A25B8" w:rsidP="003E750D">
      <w:pPr>
        <w:pStyle w:val="Prrafodelista"/>
        <w:spacing w:line="276" w:lineRule="auto"/>
        <w:rPr>
          <w:rFonts w:ascii="Arial" w:hAnsi="Arial" w:cs="Arial"/>
          <w:color w:val="000000" w:themeColor="text1"/>
          <w:sz w:val="24"/>
          <w:szCs w:val="24"/>
        </w:rPr>
      </w:pPr>
    </w:p>
    <w:p w:rsidR="009B48C3" w:rsidRPr="00E9527E" w:rsidRDefault="005A25B8" w:rsidP="003E750D">
      <w:pPr>
        <w:pStyle w:val="Sinespaciado"/>
        <w:numPr>
          <w:ilvl w:val="0"/>
          <w:numId w:val="17"/>
        </w:numPr>
        <w:spacing w:line="276" w:lineRule="auto"/>
        <w:ind w:left="657" w:hanging="297"/>
        <w:jc w:val="both"/>
        <w:rPr>
          <w:rFonts w:ascii="Arial" w:hAnsi="Arial" w:cs="Arial"/>
          <w:color w:val="000000" w:themeColor="text1"/>
          <w:sz w:val="24"/>
          <w:szCs w:val="24"/>
        </w:rPr>
      </w:pPr>
      <w:r w:rsidRPr="00E9527E">
        <w:rPr>
          <w:rFonts w:ascii="Arial" w:hAnsi="Arial" w:cs="Arial"/>
          <w:color w:val="000000" w:themeColor="text1"/>
          <w:sz w:val="24"/>
          <w:szCs w:val="24"/>
        </w:rPr>
        <w:t>Analizar y, en su caso, proponer la autorización de las solicitudes de ejercicio de la fe pública que, en apoyo de sus funciones, soliciten la Coordinación de lo Contencioso y los órganos del Instituto Electoral a</w:t>
      </w:r>
      <w:r w:rsidR="008A0D18" w:rsidRPr="00E9527E">
        <w:rPr>
          <w:rFonts w:ascii="Arial" w:hAnsi="Arial" w:cs="Arial"/>
          <w:color w:val="000000" w:themeColor="text1"/>
          <w:sz w:val="24"/>
          <w:szCs w:val="24"/>
        </w:rPr>
        <w:t xml:space="preserve">l </w:t>
      </w:r>
      <w:r w:rsidR="008A0D18" w:rsidRPr="00D33016">
        <w:rPr>
          <w:rFonts w:ascii="Arial" w:hAnsi="Arial" w:cs="Arial"/>
          <w:b/>
          <w:color w:val="000000"/>
          <w:sz w:val="24"/>
          <w:szCs w:val="24"/>
        </w:rPr>
        <w:t>titular de la Secretaría Ejecutiva</w:t>
      </w:r>
      <w:r w:rsidRPr="00E9527E">
        <w:rPr>
          <w:rFonts w:ascii="Arial" w:hAnsi="Arial" w:cs="Arial"/>
          <w:color w:val="000000" w:themeColor="text1"/>
          <w:sz w:val="24"/>
          <w:szCs w:val="24"/>
        </w:rPr>
        <w:t>;</w:t>
      </w:r>
    </w:p>
    <w:p w:rsidR="005A25B8" w:rsidRPr="00E9527E" w:rsidRDefault="005A25B8" w:rsidP="003E750D">
      <w:pPr>
        <w:pStyle w:val="Sinespaciado"/>
        <w:spacing w:line="276" w:lineRule="auto"/>
        <w:jc w:val="both"/>
        <w:rPr>
          <w:rFonts w:ascii="Arial" w:hAnsi="Arial" w:cs="Arial"/>
          <w:color w:val="000000" w:themeColor="text1"/>
          <w:sz w:val="24"/>
          <w:szCs w:val="24"/>
        </w:rPr>
      </w:pPr>
    </w:p>
    <w:p w:rsidR="00642F23" w:rsidRPr="00E9527E" w:rsidRDefault="009B48C3" w:rsidP="003E750D">
      <w:pPr>
        <w:pStyle w:val="Sinespaciado"/>
        <w:numPr>
          <w:ilvl w:val="0"/>
          <w:numId w:val="17"/>
        </w:numPr>
        <w:spacing w:line="276" w:lineRule="auto"/>
        <w:ind w:left="657" w:hanging="297"/>
        <w:jc w:val="both"/>
        <w:rPr>
          <w:rFonts w:ascii="Arial" w:hAnsi="Arial" w:cs="Arial"/>
          <w:color w:val="000000" w:themeColor="text1"/>
          <w:sz w:val="24"/>
          <w:szCs w:val="24"/>
        </w:rPr>
      </w:pPr>
      <w:r w:rsidRPr="00E9527E">
        <w:rPr>
          <w:rFonts w:ascii="Arial" w:hAnsi="Arial" w:cs="Arial"/>
          <w:color w:val="000000" w:themeColor="text1"/>
          <w:sz w:val="24"/>
          <w:szCs w:val="24"/>
        </w:rPr>
        <w:t>Detectar y proponer las necesidades de formación, capacitación y actualización del personal del Instituto Electoral que ejerza la fe pública como fu</w:t>
      </w:r>
      <w:r w:rsidR="005A25B8" w:rsidRPr="00E9527E">
        <w:rPr>
          <w:rFonts w:ascii="Arial" w:hAnsi="Arial" w:cs="Arial"/>
          <w:color w:val="000000" w:themeColor="text1"/>
          <w:sz w:val="24"/>
          <w:szCs w:val="24"/>
        </w:rPr>
        <w:t xml:space="preserve">nción de la Oficialía Electoral, y </w:t>
      </w:r>
      <w:r w:rsidRPr="00E9527E">
        <w:rPr>
          <w:rFonts w:ascii="Arial" w:hAnsi="Arial" w:cs="Arial"/>
          <w:color w:val="000000" w:themeColor="text1"/>
          <w:sz w:val="24"/>
          <w:szCs w:val="24"/>
        </w:rPr>
        <w:t xml:space="preserve"> </w:t>
      </w:r>
    </w:p>
    <w:p w:rsidR="00642F23" w:rsidRPr="00E9527E" w:rsidRDefault="00642F23" w:rsidP="003E750D">
      <w:pPr>
        <w:pStyle w:val="Prrafodelista"/>
        <w:spacing w:line="276" w:lineRule="auto"/>
        <w:rPr>
          <w:rFonts w:ascii="Arial" w:hAnsi="Arial" w:cs="Arial"/>
          <w:color w:val="000000" w:themeColor="text1"/>
          <w:sz w:val="24"/>
          <w:szCs w:val="24"/>
        </w:rPr>
      </w:pPr>
    </w:p>
    <w:p w:rsidR="009B48C3" w:rsidRPr="00D33016" w:rsidRDefault="00642F23" w:rsidP="003E750D">
      <w:pPr>
        <w:pStyle w:val="Sinespaciado"/>
        <w:numPr>
          <w:ilvl w:val="0"/>
          <w:numId w:val="17"/>
        </w:numPr>
        <w:spacing w:line="276" w:lineRule="auto"/>
        <w:ind w:left="657" w:hanging="297"/>
        <w:jc w:val="both"/>
        <w:rPr>
          <w:rFonts w:ascii="Arial" w:hAnsi="Arial" w:cs="Arial"/>
          <w:b/>
          <w:color w:val="000000" w:themeColor="text1"/>
          <w:sz w:val="24"/>
          <w:szCs w:val="24"/>
        </w:rPr>
      </w:pPr>
      <w:r w:rsidRPr="00E9527E">
        <w:rPr>
          <w:rFonts w:ascii="Arial" w:hAnsi="Arial" w:cs="Arial"/>
          <w:color w:val="000000" w:themeColor="text1"/>
          <w:sz w:val="24"/>
          <w:szCs w:val="24"/>
        </w:rPr>
        <w:lastRenderedPageBreak/>
        <w:t xml:space="preserve">Establecer criterios de actuación para </w:t>
      </w:r>
      <w:r w:rsidR="008A0D18" w:rsidRPr="00E9527E">
        <w:rPr>
          <w:rFonts w:ascii="Arial" w:hAnsi="Arial" w:cs="Arial"/>
          <w:color w:val="000000" w:themeColor="text1"/>
          <w:sz w:val="24"/>
          <w:szCs w:val="24"/>
        </w:rPr>
        <w:t xml:space="preserve">el </w:t>
      </w:r>
      <w:r w:rsidR="008A0D18" w:rsidRPr="00D33016">
        <w:rPr>
          <w:rFonts w:ascii="Arial" w:hAnsi="Arial" w:cs="Arial"/>
          <w:b/>
          <w:color w:val="000000" w:themeColor="text1"/>
          <w:sz w:val="24"/>
          <w:szCs w:val="24"/>
        </w:rPr>
        <w:t xml:space="preserve">funcionariado </w:t>
      </w:r>
      <w:r w:rsidR="008A0D18" w:rsidRPr="00E9527E">
        <w:rPr>
          <w:rFonts w:ascii="Arial" w:hAnsi="Arial" w:cs="Arial"/>
          <w:color w:val="000000" w:themeColor="text1"/>
          <w:sz w:val="24"/>
          <w:szCs w:val="24"/>
        </w:rPr>
        <w:t>electoral</w:t>
      </w:r>
      <w:r w:rsidRPr="00E9527E">
        <w:rPr>
          <w:rFonts w:ascii="Arial" w:hAnsi="Arial" w:cs="Arial"/>
          <w:color w:val="000000" w:themeColor="text1"/>
          <w:sz w:val="24"/>
          <w:szCs w:val="24"/>
        </w:rPr>
        <w:t xml:space="preserve"> que ejerzan la función de la Oficialía Electoral, garantizando que en todo momento exista personal para ofrecer el servicio tanto </w:t>
      </w:r>
      <w:r w:rsidRPr="00D33016">
        <w:rPr>
          <w:rFonts w:ascii="Arial" w:hAnsi="Arial" w:cs="Arial"/>
          <w:b/>
          <w:color w:val="000000" w:themeColor="text1"/>
          <w:sz w:val="24"/>
          <w:szCs w:val="24"/>
        </w:rPr>
        <w:t xml:space="preserve">en el órgano central como en los desconcentrados. </w:t>
      </w:r>
    </w:p>
    <w:p w:rsidR="00642F23" w:rsidRPr="00E9527E" w:rsidRDefault="00642F23" w:rsidP="003E750D">
      <w:pPr>
        <w:pStyle w:val="Prrafodelista"/>
        <w:spacing w:line="276" w:lineRule="auto"/>
        <w:rPr>
          <w:rFonts w:ascii="Arial" w:hAnsi="Arial" w:cs="Arial"/>
          <w:color w:val="000000" w:themeColor="text1"/>
          <w:sz w:val="24"/>
          <w:szCs w:val="24"/>
        </w:rPr>
      </w:pPr>
    </w:p>
    <w:p w:rsidR="009B48C3" w:rsidRPr="00E9527E" w:rsidRDefault="00411C23" w:rsidP="003E750D">
      <w:pPr>
        <w:pStyle w:val="Sinespaciado"/>
        <w:spacing w:line="276" w:lineRule="auto"/>
        <w:jc w:val="center"/>
        <w:rPr>
          <w:rFonts w:ascii="Arial" w:hAnsi="Arial" w:cs="Arial"/>
          <w:b/>
          <w:color w:val="000000" w:themeColor="text1"/>
          <w:sz w:val="24"/>
          <w:szCs w:val="24"/>
        </w:rPr>
      </w:pPr>
      <w:r w:rsidRPr="00E9527E">
        <w:rPr>
          <w:rFonts w:ascii="Arial" w:hAnsi="Arial" w:cs="Arial"/>
          <w:b/>
          <w:color w:val="000000" w:themeColor="text1"/>
          <w:sz w:val="24"/>
          <w:szCs w:val="24"/>
        </w:rPr>
        <w:t>CAPÍTULO SEGUNDO</w:t>
      </w:r>
    </w:p>
    <w:p w:rsidR="009B48C3" w:rsidRPr="00E9527E" w:rsidRDefault="0069486B" w:rsidP="003E750D">
      <w:pPr>
        <w:pStyle w:val="Sinespaciado"/>
        <w:spacing w:line="276" w:lineRule="auto"/>
        <w:jc w:val="center"/>
        <w:rPr>
          <w:rFonts w:ascii="Arial" w:hAnsi="Arial" w:cs="Arial"/>
          <w:color w:val="000000" w:themeColor="text1"/>
          <w:sz w:val="24"/>
          <w:szCs w:val="24"/>
        </w:rPr>
      </w:pPr>
      <w:r w:rsidRPr="00E9527E">
        <w:rPr>
          <w:rFonts w:ascii="Arial" w:hAnsi="Arial" w:cs="Arial"/>
          <w:color w:val="000000" w:themeColor="text1"/>
          <w:sz w:val="24"/>
          <w:szCs w:val="24"/>
        </w:rPr>
        <w:t>Ámbito espacial, temporal y</w:t>
      </w:r>
    </w:p>
    <w:p w:rsidR="009B48C3" w:rsidRPr="00E9527E" w:rsidRDefault="0069486B" w:rsidP="003E750D">
      <w:pPr>
        <w:tabs>
          <w:tab w:val="left" w:pos="922"/>
        </w:tabs>
        <w:jc w:val="center"/>
        <w:rPr>
          <w:rFonts w:ascii="Arial" w:hAnsi="Arial" w:cs="Arial"/>
          <w:color w:val="000000" w:themeColor="text1"/>
          <w:sz w:val="24"/>
          <w:szCs w:val="24"/>
        </w:rPr>
      </w:pPr>
      <w:proofErr w:type="gramStart"/>
      <w:r w:rsidRPr="00E9527E">
        <w:rPr>
          <w:rFonts w:ascii="Arial" w:hAnsi="Arial" w:cs="Arial"/>
          <w:color w:val="000000" w:themeColor="text1"/>
          <w:sz w:val="24"/>
          <w:szCs w:val="24"/>
        </w:rPr>
        <w:t>material</w:t>
      </w:r>
      <w:proofErr w:type="gramEnd"/>
      <w:r w:rsidRPr="00E9527E">
        <w:rPr>
          <w:rFonts w:ascii="Arial" w:hAnsi="Arial" w:cs="Arial"/>
          <w:color w:val="000000" w:themeColor="text1"/>
          <w:sz w:val="24"/>
          <w:szCs w:val="24"/>
        </w:rPr>
        <w:t xml:space="preserve"> de la función de Oficialía Electoral</w:t>
      </w:r>
    </w:p>
    <w:p w:rsidR="00642F23" w:rsidRPr="00E9527E" w:rsidRDefault="009B48C3" w:rsidP="003E750D">
      <w:pPr>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21</w:t>
      </w:r>
    </w:p>
    <w:p w:rsidR="00642F23" w:rsidRPr="00E9527E" w:rsidRDefault="00642F23" w:rsidP="003E750D">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La función de Oficialía Electoral podrá ejercerse en cualquier tiempo, a petición de la parte interesada, o bien, de manera oficiosa por parte del Instituto Electoral.</w:t>
      </w:r>
    </w:p>
    <w:p w:rsidR="00642F23" w:rsidRPr="00E9527E" w:rsidRDefault="00642F23" w:rsidP="003E750D">
      <w:pPr>
        <w:spacing w:after="0"/>
        <w:jc w:val="both"/>
        <w:rPr>
          <w:rFonts w:ascii="Arial" w:hAnsi="Arial" w:cs="Arial"/>
          <w:color w:val="000000" w:themeColor="text1"/>
          <w:sz w:val="24"/>
          <w:szCs w:val="24"/>
        </w:rPr>
      </w:pPr>
    </w:p>
    <w:p w:rsidR="00642F23" w:rsidRPr="00E9527E" w:rsidRDefault="00642F23" w:rsidP="003E750D">
      <w:pPr>
        <w:tabs>
          <w:tab w:val="left" w:pos="922"/>
        </w:tabs>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2.</w:t>
      </w:r>
      <w:r w:rsidRPr="00E9527E">
        <w:rPr>
          <w:rFonts w:ascii="Arial" w:hAnsi="Arial" w:cs="Arial"/>
          <w:color w:val="000000" w:themeColor="text1"/>
          <w:sz w:val="24"/>
          <w:szCs w:val="24"/>
        </w:rPr>
        <w:t xml:space="preserve"> La función procederá de maner</w:t>
      </w:r>
      <w:r w:rsidR="008A0D18" w:rsidRPr="00E9527E">
        <w:rPr>
          <w:rFonts w:ascii="Arial" w:hAnsi="Arial" w:cs="Arial"/>
          <w:color w:val="000000" w:themeColor="text1"/>
          <w:sz w:val="24"/>
          <w:szCs w:val="24"/>
        </w:rPr>
        <w:t>a oficiosa cuando el f</w:t>
      </w:r>
      <w:r w:rsidR="008A0D18" w:rsidRPr="00D33016">
        <w:rPr>
          <w:rFonts w:ascii="Arial" w:hAnsi="Arial" w:cs="Arial"/>
          <w:b/>
          <w:color w:val="000000" w:themeColor="text1"/>
          <w:sz w:val="24"/>
          <w:szCs w:val="24"/>
        </w:rPr>
        <w:t xml:space="preserve">uncionariado </w:t>
      </w:r>
      <w:r w:rsidRPr="00E9527E">
        <w:rPr>
          <w:rFonts w:ascii="Arial" w:hAnsi="Arial" w:cs="Arial"/>
          <w:color w:val="000000" w:themeColor="text1"/>
          <w:sz w:val="24"/>
          <w:szCs w:val="24"/>
        </w:rPr>
        <w:t>del Instituto Electoral que la ejerza se percate de actos o hechos evidentes que puedan resultar en afectaciones a la organización del proceso electoral o a la equidad en la contienda.</w:t>
      </w:r>
    </w:p>
    <w:p w:rsidR="00642F23" w:rsidRPr="00E9527E" w:rsidRDefault="00642F23" w:rsidP="003E750D">
      <w:pPr>
        <w:tabs>
          <w:tab w:val="left" w:pos="922"/>
        </w:tabs>
        <w:spacing w:after="0"/>
        <w:jc w:val="both"/>
        <w:rPr>
          <w:rFonts w:ascii="Arial" w:hAnsi="Arial" w:cs="Arial"/>
          <w:color w:val="000000" w:themeColor="text1"/>
          <w:sz w:val="24"/>
          <w:szCs w:val="24"/>
        </w:rPr>
      </w:pPr>
    </w:p>
    <w:p w:rsidR="009B48C3" w:rsidRPr="00E9527E" w:rsidRDefault="009B48C3"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22</w:t>
      </w:r>
    </w:p>
    <w:p w:rsidR="00F648C7" w:rsidRPr="00E9527E" w:rsidRDefault="00F648C7" w:rsidP="003E750D">
      <w:pPr>
        <w:tabs>
          <w:tab w:val="left" w:pos="922"/>
        </w:tabs>
        <w:spacing w:after="0"/>
        <w:jc w:val="both"/>
        <w:rPr>
          <w:rFonts w:ascii="Arial" w:hAnsi="Arial" w:cs="Arial"/>
          <w:color w:val="000000" w:themeColor="text1"/>
          <w:sz w:val="24"/>
          <w:szCs w:val="24"/>
        </w:rPr>
      </w:pPr>
      <w:r w:rsidRPr="00E9527E">
        <w:rPr>
          <w:rFonts w:ascii="Arial" w:hAnsi="Arial" w:cs="Arial"/>
          <w:b/>
          <w:bCs/>
          <w:color w:val="000000" w:themeColor="text1"/>
          <w:sz w:val="24"/>
          <w:szCs w:val="24"/>
        </w:rPr>
        <w:t>1.</w:t>
      </w:r>
      <w:r w:rsidRPr="00E9527E">
        <w:rPr>
          <w:rFonts w:ascii="Arial" w:hAnsi="Arial" w:cs="Arial"/>
          <w:bCs/>
          <w:color w:val="000000" w:themeColor="text1"/>
          <w:sz w:val="24"/>
          <w:szCs w:val="24"/>
        </w:rPr>
        <w:t xml:space="preserve"> </w:t>
      </w:r>
      <w:r w:rsidR="0020622E" w:rsidRPr="00E9527E">
        <w:rPr>
          <w:rFonts w:ascii="Arial" w:hAnsi="Arial" w:cs="Arial"/>
          <w:color w:val="000000" w:themeColor="text1"/>
          <w:sz w:val="24"/>
          <w:szCs w:val="24"/>
        </w:rPr>
        <w:t xml:space="preserve">La </w:t>
      </w:r>
      <w:r w:rsidR="0069486B" w:rsidRPr="00E9527E">
        <w:rPr>
          <w:rFonts w:ascii="Arial" w:hAnsi="Arial" w:cs="Arial"/>
          <w:color w:val="000000" w:themeColor="text1"/>
          <w:sz w:val="24"/>
          <w:szCs w:val="24"/>
        </w:rPr>
        <w:t xml:space="preserve">Secretaría </w:t>
      </w:r>
      <w:r w:rsidRPr="00E9527E">
        <w:rPr>
          <w:rFonts w:ascii="Arial" w:hAnsi="Arial" w:cs="Arial"/>
          <w:color w:val="000000" w:themeColor="text1"/>
          <w:sz w:val="24"/>
          <w:szCs w:val="24"/>
        </w:rPr>
        <w:t>de</w:t>
      </w:r>
      <w:r w:rsidR="0069486B" w:rsidRPr="00E9527E">
        <w:rPr>
          <w:rFonts w:ascii="Arial" w:hAnsi="Arial" w:cs="Arial"/>
          <w:color w:val="000000" w:themeColor="text1"/>
          <w:sz w:val="24"/>
          <w:szCs w:val="24"/>
        </w:rPr>
        <w:t xml:space="preserve">l </w:t>
      </w:r>
      <w:r w:rsidRPr="00E9527E">
        <w:rPr>
          <w:rFonts w:ascii="Arial" w:hAnsi="Arial" w:cs="Arial"/>
          <w:color w:val="000000" w:themeColor="text1"/>
          <w:sz w:val="24"/>
          <w:szCs w:val="24"/>
        </w:rPr>
        <w:t>Consejo</w:t>
      </w:r>
      <w:r w:rsidR="0069486B" w:rsidRPr="00E9527E">
        <w:rPr>
          <w:rFonts w:ascii="Arial" w:hAnsi="Arial" w:cs="Arial"/>
          <w:color w:val="000000" w:themeColor="text1"/>
          <w:sz w:val="24"/>
          <w:szCs w:val="24"/>
        </w:rPr>
        <w:t xml:space="preserve"> ejercerá</w:t>
      </w:r>
      <w:r w:rsidRPr="00E9527E">
        <w:rPr>
          <w:rFonts w:ascii="Arial" w:hAnsi="Arial" w:cs="Arial"/>
          <w:color w:val="000000" w:themeColor="text1"/>
          <w:sz w:val="24"/>
          <w:szCs w:val="24"/>
        </w:rPr>
        <w:t xml:space="preserve"> la función de Oficialía Electoral en la demarcación territorial correspondiente al Consejo Electoral </w:t>
      </w:r>
      <w:r w:rsidRPr="00D33016">
        <w:rPr>
          <w:rFonts w:ascii="Arial" w:hAnsi="Arial" w:cs="Arial"/>
          <w:b/>
          <w:color w:val="000000" w:themeColor="text1"/>
          <w:sz w:val="24"/>
          <w:szCs w:val="24"/>
        </w:rPr>
        <w:t>de</w:t>
      </w:r>
      <w:r w:rsidR="002D59E6" w:rsidRPr="00D33016">
        <w:rPr>
          <w:rFonts w:ascii="Arial" w:hAnsi="Arial" w:cs="Arial"/>
          <w:b/>
          <w:color w:val="000000" w:themeColor="text1"/>
          <w:sz w:val="24"/>
          <w:szCs w:val="24"/>
        </w:rPr>
        <w:t xml:space="preserve"> su adscripción</w:t>
      </w:r>
      <w:r w:rsidR="002D59E6" w:rsidRPr="00E9527E">
        <w:rPr>
          <w:rFonts w:ascii="Arial" w:hAnsi="Arial" w:cs="Arial"/>
          <w:color w:val="000000" w:themeColor="text1"/>
          <w:sz w:val="24"/>
          <w:szCs w:val="24"/>
        </w:rPr>
        <w:t>.</w:t>
      </w:r>
      <w:r w:rsidRPr="00E9527E">
        <w:rPr>
          <w:rFonts w:ascii="Arial" w:hAnsi="Arial" w:cs="Arial"/>
          <w:color w:val="000000" w:themeColor="text1"/>
          <w:sz w:val="24"/>
          <w:szCs w:val="24"/>
        </w:rPr>
        <w:t xml:space="preserve"> </w:t>
      </w:r>
    </w:p>
    <w:p w:rsidR="00F648C7" w:rsidRPr="00E9527E" w:rsidRDefault="00F648C7" w:rsidP="003E750D">
      <w:pPr>
        <w:tabs>
          <w:tab w:val="left" w:pos="922"/>
        </w:tabs>
        <w:spacing w:after="0"/>
        <w:jc w:val="both"/>
        <w:rPr>
          <w:rFonts w:ascii="Arial" w:hAnsi="Arial" w:cs="Arial"/>
          <w:color w:val="000000" w:themeColor="text1"/>
          <w:sz w:val="24"/>
          <w:szCs w:val="24"/>
        </w:rPr>
      </w:pPr>
    </w:p>
    <w:p w:rsidR="00F648C7" w:rsidRPr="00D33016" w:rsidRDefault="00F648C7" w:rsidP="003E750D">
      <w:pPr>
        <w:tabs>
          <w:tab w:val="left" w:pos="922"/>
        </w:tabs>
        <w:spacing w:after="0"/>
        <w:jc w:val="both"/>
        <w:rPr>
          <w:rFonts w:ascii="Arial" w:hAnsi="Arial" w:cs="Arial"/>
          <w:b/>
          <w:color w:val="000000" w:themeColor="text1"/>
          <w:sz w:val="24"/>
          <w:szCs w:val="24"/>
        </w:rPr>
      </w:pPr>
      <w:r w:rsidRPr="00D33016">
        <w:rPr>
          <w:rFonts w:ascii="Arial" w:hAnsi="Arial" w:cs="Arial"/>
          <w:b/>
          <w:color w:val="000000" w:themeColor="text1"/>
          <w:sz w:val="24"/>
          <w:szCs w:val="24"/>
        </w:rPr>
        <w:t>2. En circunstancia</w:t>
      </w:r>
      <w:r w:rsidR="0020622E" w:rsidRPr="00D33016">
        <w:rPr>
          <w:rFonts w:ascii="Arial" w:hAnsi="Arial" w:cs="Arial"/>
          <w:b/>
          <w:color w:val="000000" w:themeColor="text1"/>
          <w:sz w:val="24"/>
          <w:szCs w:val="24"/>
        </w:rPr>
        <w:t xml:space="preserve">s excepcionales, </w:t>
      </w:r>
      <w:r w:rsidR="0069486B" w:rsidRPr="00D33016">
        <w:rPr>
          <w:rFonts w:ascii="Arial" w:hAnsi="Arial" w:cs="Arial"/>
          <w:b/>
          <w:color w:val="000000" w:themeColor="text1"/>
          <w:sz w:val="24"/>
          <w:szCs w:val="24"/>
        </w:rPr>
        <w:t xml:space="preserve">la Secretaría </w:t>
      </w:r>
      <w:r w:rsidRPr="00D33016">
        <w:rPr>
          <w:rFonts w:ascii="Arial" w:hAnsi="Arial" w:cs="Arial"/>
          <w:b/>
          <w:color w:val="000000" w:themeColor="text1"/>
          <w:sz w:val="24"/>
          <w:szCs w:val="24"/>
        </w:rPr>
        <w:t>del Consejo</w:t>
      </w:r>
      <w:r w:rsidR="002D59E6" w:rsidRPr="00D33016">
        <w:rPr>
          <w:rFonts w:ascii="Arial" w:hAnsi="Arial" w:cs="Arial"/>
          <w:b/>
          <w:color w:val="000000" w:themeColor="text1"/>
          <w:sz w:val="24"/>
          <w:szCs w:val="24"/>
        </w:rPr>
        <w:t xml:space="preserve"> Electoral</w:t>
      </w:r>
      <w:r w:rsidRPr="00D33016">
        <w:rPr>
          <w:rFonts w:ascii="Arial" w:hAnsi="Arial" w:cs="Arial"/>
          <w:b/>
          <w:color w:val="000000" w:themeColor="text1"/>
          <w:sz w:val="24"/>
          <w:szCs w:val="24"/>
        </w:rPr>
        <w:t xml:space="preserve"> podrán ejercer la función de Oficialía Electoral en una demarcación diferente, cuando así lo autorice el </w:t>
      </w:r>
      <w:r w:rsidR="008A0D18" w:rsidRPr="00D33016">
        <w:rPr>
          <w:rFonts w:ascii="Arial" w:hAnsi="Arial" w:cs="Arial"/>
          <w:b/>
          <w:color w:val="000000"/>
          <w:sz w:val="24"/>
          <w:szCs w:val="24"/>
        </w:rPr>
        <w:t>titular de la Secretaría Ejecutiva</w:t>
      </w:r>
      <w:r w:rsidR="008A0D18" w:rsidRPr="00D33016">
        <w:rPr>
          <w:rFonts w:ascii="Arial" w:hAnsi="Arial" w:cs="Arial"/>
          <w:b/>
          <w:color w:val="000000" w:themeColor="text1"/>
          <w:sz w:val="24"/>
          <w:szCs w:val="24"/>
        </w:rPr>
        <w:t xml:space="preserve"> </w:t>
      </w:r>
      <w:r w:rsidRPr="00D33016">
        <w:rPr>
          <w:rFonts w:ascii="Arial" w:hAnsi="Arial" w:cs="Arial"/>
          <w:b/>
          <w:color w:val="000000" w:themeColor="text1"/>
          <w:sz w:val="24"/>
          <w:szCs w:val="24"/>
        </w:rPr>
        <w:t>y se puedan perder los indicios materia de la certificación correspondiente, en casos urgentes y/o de extrema necesidad.</w:t>
      </w:r>
    </w:p>
    <w:p w:rsidR="00F648C7" w:rsidRPr="00D33016" w:rsidRDefault="00F648C7" w:rsidP="003E750D">
      <w:pPr>
        <w:tabs>
          <w:tab w:val="left" w:pos="922"/>
        </w:tabs>
        <w:spacing w:after="0"/>
        <w:jc w:val="both"/>
        <w:rPr>
          <w:rFonts w:ascii="Arial" w:hAnsi="Arial" w:cs="Arial"/>
          <w:b/>
          <w:color w:val="000000" w:themeColor="text1"/>
          <w:sz w:val="24"/>
          <w:szCs w:val="24"/>
        </w:rPr>
      </w:pPr>
    </w:p>
    <w:p w:rsidR="00411C23" w:rsidRPr="00D33016" w:rsidRDefault="00F648C7" w:rsidP="003E750D">
      <w:pPr>
        <w:spacing w:after="0"/>
        <w:jc w:val="both"/>
        <w:rPr>
          <w:rFonts w:ascii="Arial" w:hAnsi="Arial" w:cs="Arial"/>
          <w:b/>
          <w:bCs/>
          <w:color w:val="000000" w:themeColor="text1"/>
          <w:sz w:val="24"/>
          <w:szCs w:val="24"/>
        </w:rPr>
      </w:pPr>
      <w:r w:rsidRPr="00D33016">
        <w:rPr>
          <w:rFonts w:ascii="Arial" w:hAnsi="Arial" w:cs="Arial"/>
          <w:b/>
          <w:color w:val="000000" w:themeColor="text1"/>
          <w:sz w:val="24"/>
          <w:szCs w:val="24"/>
        </w:rPr>
        <w:t xml:space="preserve">3. Cuando para el cumplimiento de sus atribuciones el Instituto Electoral así lo requiera, por conducto </w:t>
      </w:r>
      <w:r w:rsidR="008A0D18" w:rsidRPr="00D33016">
        <w:rPr>
          <w:rFonts w:ascii="Arial" w:hAnsi="Arial" w:cs="Arial"/>
          <w:b/>
          <w:color w:val="000000"/>
          <w:sz w:val="24"/>
          <w:szCs w:val="24"/>
        </w:rPr>
        <w:t>del titular de la Secretaría Ejecutiva</w:t>
      </w:r>
      <w:r w:rsidRPr="00D33016">
        <w:rPr>
          <w:rFonts w:ascii="Arial" w:hAnsi="Arial" w:cs="Arial"/>
          <w:b/>
          <w:color w:val="000000" w:themeColor="text1"/>
          <w:sz w:val="24"/>
          <w:szCs w:val="24"/>
        </w:rPr>
        <w:t>, podrá solicitar el apoyo de la Oficialía Electoral de otro Organismo Público Local por hechos de naturaleza electoral que se realicen en una entidad vecina.</w:t>
      </w:r>
    </w:p>
    <w:p w:rsidR="00411C23" w:rsidRPr="00E9527E" w:rsidRDefault="00411C23" w:rsidP="003E750D">
      <w:pPr>
        <w:spacing w:after="0"/>
        <w:jc w:val="both"/>
        <w:rPr>
          <w:rFonts w:ascii="Arial" w:hAnsi="Arial" w:cs="Arial"/>
          <w:b/>
          <w:bCs/>
          <w:color w:val="000000" w:themeColor="text1"/>
          <w:sz w:val="24"/>
          <w:szCs w:val="24"/>
        </w:rPr>
      </w:pPr>
    </w:p>
    <w:p w:rsidR="009B48C3" w:rsidRPr="00E9527E" w:rsidRDefault="009B48C3" w:rsidP="003E750D">
      <w:pPr>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23</w:t>
      </w:r>
    </w:p>
    <w:p w:rsidR="00F648C7" w:rsidRPr="005968E8" w:rsidRDefault="00F648C7" w:rsidP="003E750D">
      <w:pPr>
        <w:tabs>
          <w:tab w:val="left" w:pos="922"/>
        </w:tabs>
        <w:spacing w:after="0"/>
        <w:jc w:val="both"/>
        <w:rPr>
          <w:rFonts w:ascii="Arial" w:hAnsi="Arial" w:cs="Arial"/>
          <w:color w:val="000000" w:themeColor="text1"/>
          <w:sz w:val="24"/>
          <w:szCs w:val="24"/>
        </w:rPr>
      </w:pPr>
      <w:r w:rsidRPr="00E9527E">
        <w:rPr>
          <w:rFonts w:ascii="Arial" w:hAnsi="Arial" w:cs="Arial"/>
          <w:b/>
          <w:bCs/>
          <w:color w:val="000000" w:themeColor="text1"/>
          <w:sz w:val="24"/>
          <w:szCs w:val="24"/>
        </w:rPr>
        <w:t>1.</w:t>
      </w:r>
      <w:r w:rsidRPr="00E9527E">
        <w:rPr>
          <w:rFonts w:ascii="Arial" w:hAnsi="Arial" w:cs="Arial"/>
          <w:bCs/>
          <w:color w:val="000000" w:themeColor="text1"/>
          <w:sz w:val="24"/>
          <w:szCs w:val="24"/>
        </w:rPr>
        <w:t xml:space="preserve"> </w:t>
      </w:r>
      <w:r w:rsidRPr="00E9527E">
        <w:rPr>
          <w:rFonts w:ascii="Arial" w:hAnsi="Arial" w:cs="Arial"/>
          <w:color w:val="000000" w:themeColor="text1"/>
          <w:sz w:val="24"/>
          <w:szCs w:val="24"/>
        </w:rPr>
        <w:t>Los órganos del Instituto</w:t>
      </w:r>
      <w:r w:rsidR="00B66740" w:rsidRPr="00E9527E">
        <w:rPr>
          <w:rFonts w:ascii="Arial" w:hAnsi="Arial" w:cs="Arial"/>
          <w:color w:val="000000" w:themeColor="text1"/>
          <w:sz w:val="24"/>
          <w:szCs w:val="24"/>
        </w:rPr>
        <w:t xml:space="preserve"> Electoral</w:t>
      </w:r>
      <w:r w:rsidRPr="00E9527E">
        <w:rPr>
          <w:rFonts w:ascii="Arial" w:hAnsi="Arial" w:cs="Arial"/>
          <w:color w:val="000000" w:themeColor="text1"/>
          <w:sz w:val="24"/>
          <w:szCs w:val="24"/>
        </w:rPr>
        <w:t xml:space="preserve"> y la Coordinación de lo Contencioso podrán solicitar </w:t>
      </w:r>
      <w:r w:rsidRPr="00D33016">
        <w:rPr>
          <w:rFonts w:ascii="Arial" w:hAnsi="Arial" w:cs="Arial"/>
          <w:b/>
          <w:color w:val="000000" w:themeColor="text1"/>
          <w:sz w:val="24"/>
          <w:szCs w:val="24"/>
        </w:rPr>
        <w:t xml:space="preserve">al </w:t>
      </w:r>
      <w:r w:rsidR="008A0D18" w:rsidRPr="00D33016">
        <w:rPr>
          <w:rFonts w:ascii="Arial" w:hAnsi="Arial" w:cs="Arial"/>
          <w:b/>
          <w:color w:val="000000"/>
          <w:sz w:val="24"/>
          <w:szCs w:val="24"/>
        </w:rPr>
        <w:t>titular de la Secretaría Ejecutiva</w:t>
      </w:r>
      <w:r w:rsidR="008A0D18" w:rsidRPr="00E9527E">
        <w:rPr>
          <w:rFonts w:ascii="Arial" w:hAnsi="Arial" w:cs="Arial"/>
          <w:color w:val="000000" w:themeColor="text1"/>
          <w:sz w:val="24"/>
          <w:szCs w:val="24"/>
        </w:rPr>
        <w:t xml:space="preserve"> </w:t>
      </w:r>
      <w:r w:rsidRPr="00E9527E">
        <w:rPr>
          <w:rFonts w:ascii="Arial" w:hAnsi="Arial" w:cs="Arial"/>
          <w:color w:val="000000" w:themeColor="text1"/>
          <w:sz w:val="24"/>
          <w:szCs w:val="24"/>
        </w:rPr>
        <w:t xml:space="preserve">el ejercicio de la función de Oficialía Electoral en apoyo a sus atribuciones y </w:t>
      </w:r>
      <w:r w:rsidRPr="00E9527E">
        <w:rPr>
          <w:rFonts w:ascii="Arial" w:hAnsi="Arial" w:cs="Arial"/>
          <w:sz w:val="24"/>
          <w:szCs w:val="24"/>
        </w:rPr>
        <w:t xml:space="preserve">para el desahogo de  procedimientos específicos, </w:t>
      </w:r>
      <w:r w:rsidRPr="00D33016">
        <w:rPr>
          <w:rFonts w:ascii="Arial" w:hAnsi="Arial" w:cs="Arial"/>
          <w:b/>
          <w:sz w:val="24"/>
          <w:szCs w:val="24"/>
        </w:rPr>
        <w:t>como</w:t>
      </w:r>
      <w:r w:rsidRPr="00D33016">
        <w:rPr>
          <w:rFonts w:ascii="Arial" w:hAnsi="Arial" w:cs="Arial"/>
          <w:b/>
          <w:color w:val="000000" w:themeColor="text1"/>
          <w:sz w:val="24"/>
          <w:szCs w:val="24"/>
        </w:rPr>
        <w:t xml:space="preserve"> son: recabar, en su caso, elementos probatorios dentro de </w:t>
      </w:r>
      <w:r w:rsidRPr="00D33016">
        <w:rPr>
          <w:rFonts w:ascii="Arial" w:hAnsi="Arial" w:cs="Arial"/>
          <w:b/>
          <w:color w:val="000000" w:themeColor="text1"/>
          <w:sz w:val="24"/>
          <w:szCs w:val="24"/>
        </w:rPr>
        <w:lastRenderedPageBreak/>
        <w:t>los procedimientos instruidos por la Secretaría Ejecutiva, la Coordinación de lo Contencioso Electoral</w:t>
      </w:r>
      <w:r w:rsidR="0020622E" w:rsidRPr="00D33016">
        <w:rPr>
          <w:rFonts w:ascii="Arial" w:hAnsi="Arial" w:cs="Arial"/>
          <w:b/>
          <w:color w:val="000000" w:themeColor="text1"/>
          <w:sz w:val="24"/>
          <w:szCs w:val="24"/>
        </w:rPr>
        <w:t xml:space="preserve"> o por </w:t>
      </w:r>
      <w:r w:rsidR="0069486B" w:rsidRPr="00D33016">
        <w:rPr>
          <w:rFonts w:ascii="Arial" w:hAnsi="Arial" w:cs="Arial"/>
          <w:b/>
          <w:color w:val="000000" w:themeColor="text1"/>
          <w:sz w:val="24"/>
          <w:szCs w:val="24"/>
        </w:rPr>
        <w:t xml:space="preserve">las Secretarías </w:t>
      </w:r>
      <w:r w:rsidRPr="00D33016">
        <w:rPr>
          <w:rFonts w:ascii="Arial" w:hAnsi="Arial" w:cs="Arial"/>
          <w:b/>
          <w:color w:val="000000" w:themeColor="text1"/>
          <w:sz w:val="24"/>
          <w:szCs w:val="24"/>
        </w:rPr>
        <w:t>de los Consejos Electorales en el desarrollo de su función auxiliadora; certificar cualquier otro acto, hecho o documento relacionado con las atribuciones propias de</w:t>
      </w:r>
      <w:r w:rsidR="002D59E6" w:rsidRPr="00D33016">
        <w:rPr>
          <w:rFonts w:ascii="Arial" w:hAnsi="Arial" w:cs="Arial"/>
          <w:b/>
          <w:color w:val="000000" w:themeColor="text1"/>
          <w:sz w:val="24"/>
          <w:szCs w:val="24"/>
        </w:rPr>
        <w:t xml:space="preserve"> </w:t>
      </w:r>
      <w:r w:rsidRPr="00D33016">
        <w:rPr>
          <w:rFonts w:ascii="Arial" w:hAnsi="Arial" w:cs="Arial"/>
          <w:b/>
          <w:color w:val="000000" w:themeColor="text1"/>
          <w:sz w:val="24"/>
          <w:szCs w:val="24"/>
        </w:rPr>
        <w:t>l</w:t>
      </w:r>
      <w:r w:rsidR="002D59E6" w:rsidRPr="00D33016">
        <w:rPr>
          <w:rFonts w:ascii="Arial" w:hAnsi="Arial" w:cs="Arial"/>
          <w:b/>
          <w:color w:val="000000" w:themeColor="text1"/>
          <w:sz w:val="24"/>
          <w:szCs w:val="24"/>
        </w:rPr>
        <w:t xml:space="preserve">a Oficialía </w:t>
      </w:r>
      <w:r w:rsidRPr="00D33016">
        <w:rPr>
          <w:rFonts w:ascii="Arial" w:hAnsi="Arial" w:cs="Arial"/>
          <w:b/>
          <w:color w:val="000000" w:themeColor="text1"/>
          <w:sz w:val="24"/>
          <w:szCs w:val="24"/>
        </w:rPr>
        <w:t xml:space="preserve">Electoral, </w:t>
      </w:r>
      <w:r w:rsidRPr="005968E8">
        <w:rPr>
          <w:rFonts w:ascii="Arial" w:hAnsi="Arial" w:cs="Arial"/>
          <w:color w:val="000000" w:themeColor="text1"/>
          <w:sz w:val="24"/>
          <w:szCs w:val="24"/>
        </w:rPr>
        <w:t xml:space="preserve">siempre que ello sea jurídica y materialmente posible. En este supuesto, la función </w:t>
      </w:r>
      <w:r w:rsidR="00D33016" w:rsidRPr="005968E8">
        <w:rPr>
          <w:rFonts w:ascii="Arial" w:hAnsi="Arial" w:cs="Arial"/>
          <w:color w:val="000000" w:themeColor="text1"/>
          <w:sz w:val="24"/>
          <w:szCs w:val="24"/>
        </w:rPr>
        <w:t>podrá ejercerse</w:t>
      </w:r>
      <w:r w:rsidRPr="005968E8">
        <w:rPr>
          <w:rFonts w:ascii="Arial" w:hAnsi="Arial" w:cs="Arial"/>
          <w:color w:val="000000" w:themeColor="text1"/>
          <w:sz w:val="24"/>
          <w:szCs w:val="24"/>
        </w:rPr>
        <w:t xml:space="preserve"> en cualquier momento.</w:t>
      </w:r>
    </w:p>
    <w:p w:rsidR="00F648C7" w:rsidRPr="00E9527E" w:rsidRDefault="00F648C7" w:rsidP="003E750D">
      <w:pPr>
        <w:tabs>
          <w:tab w:val="left" w:pos="922"/>
        </w:tabs>
        <w:spacing w:after="0"/>
        <w:jc w:val="both"/>
        <w:rPr>
          <w:rFonts w:ascii="Arial" w:hAnsi="Arial" w:cs="Arial"/>
          <w:color w:val="000000" w:themeColor="text1"/>
          <w:sz w:val="24"/>
          <w:szCs w:val="24"/>
        </w:rPr>
      </w:pPr>
    </w:p>
    <w:p w:rsidR="00F648C7" w:rsidRPr="005968E8" w:rsidRDefault="00F648C7" w:rsidP="003E750D">
      <w:pPr>
        <w:pStyle w:val="Pa1"/>
        <w:spacing w:line="276" w:lineRule="auto"/>
        <w:jc w:val="both"/>
        <w:rPr>
          <w:rFonts w:ascii="Arial" w:hAnsi="Arial" w:cs="Arial"/>
          <w:b/>
          <w:bCs/>
          <w:color w:val="000000" w:themeColor="text1"/>
        </w:rPr>
      </w:pPr>
      <w:r w:rsidRPr="00E9527E">
        <w:rPr>
          <w:rFonts w:ascii="Arial" w:hAnsi="Arial" w:cs="Arial"/>
          <w:b/>
          <w:color w:val="000000" w:themeColor="text1"/>
        </w:rPr>
        <w:t>2.</w:t>
      </w:r>
      <w:r w:rsidRPr="00E9527E">
        <w:rPr>
          <w:rFonts w:ascii="Arial" w:hAnsi="Arial" w:cs="Arial"/>
          <w:color w:val="000000" w:themeColor="text1"/>
        </w:rPr>
        <w:t xml:space="preserve"> </w:t>
      </w:r>
      <w:r w:rsidRPr="005968E8">
        <w:rPr>
          <w:rFonts w:ascii="Arial" w:hAnsi="Arial" w:cs="Arial"/>
          <w:b/>
        </w:rPr>
        <w:t xml:space="preserve">El </w:t>
      </w:r>
      <w:r w:rsidR="008A0D18" w:rsidRPr="005968E8">
        <w:rPr>
          <w:rFonts w:ascii="Arial" w:hAnsi="Arial" w:cs="Arial"/>
          <w:b/>
          <w:color w:val="000000"/>
        </w:rPr>
        <w:t>titular de la Secretaría Ejecutiva</w:t>
      </w:r>
      <w:r w:rsidR="008A0D18" w:rsidRPr="005968E8">
        <w:rPr>
          <w:rFonts w:ascii="Arial" w:hAnsi="Arial" w:cs="Arial"/>
          <w:b/>
        </w:rPr>
        <w:t xml:space="preserve"> </w:t>
      </w:r>
      <w:r w:rsidRPr="005968E8">
        <w:rPr>
          <w:rFonts w:ascii="Arial" w:hAnsi="Arial" w:cs="Arial"/>
          <w:b/>
        </w:rPr>
        <w:t>podrá autorizar el ejercicio de la función de Oficialía Electoral, en casos no previstos y situaciones excepcionales en las que sea necesario garantizar la legalidad de los procesos electorales.</w:t>
      </w:r>
    </w:p>
    <w:p w:rsidR="00F648C7" w:rsidRPr="00E9527E" w:rsidRDefault="00F648C7" w:rsidP="003E750D">
      <w:pPr>
        <w:pStyle w:val="Pa1"/>
        <w:spacing w:line="276" w:lineRule="auto"/>
        <w:jc w:val="center"/>
        <w:rPr>
          <w:rFonts w:ascii="Arial" w:hAnsi="Arial" w:cs="Arial"/>
          <w:b/>
          <w:bCs/>
          <w:color w:val="000000" w:themeColor="text1"/>
        </w:rPr>
      </w:pPr>
    </w:p>
    <w:p w:rsidR="009B48C3" w:rsidRPr="00E9527E" w:rsidRDefault="00411C23" w:rsidP="003E750D">
      <w:pPr>
        <w:pStyle w:val="Pa1"/>
        <w:spacing w:line="276" w:lineRule="auto"/>
        <w:jc w:val="center"/>
        <w:rPr>
          <w:rFonts w:ascii="Arial" w:hAnsi="Arial" w:cs="Arial"/>
          <w:b/>
          <w:color w:val="000000" w:themeColor="text1"/>
        </w:rPr>
      </w:pPr>
      <w:r w:rsidRPr="00E9527E">
        <w:rPr>
          <w:rFonts w:ascii="Arial" w:hAnsi="Arial" w:cs="Arial"/>
          <w:b/>
          <w:bCs/>
          <w:color w:val="000000" w:themeColor="text1"/>
        </w:rPr>
        <w:t>CAPÍTULO TERCERO</w:t>
      </w:r>
    </w:p>
    <w:p w:rsidR="009B48C3" w:rsidRPr="00E9527E" w:rsidRDefault="00287F15" w:rsidP="003E750D">
      <w:pPr>
        <w:pStyle w:val="Pa1"/>
        <w:spacing w:line="276" w:lineRule="auto"/>
        <w:jc w:val="center"/>
        <w:rPr>
          <w:rFonts w:ascii="Arial" w:hAnsi="Arial" w:cs="Arial"/>
          <w:bCs/>
          <w:color w:val="000000" w:themeColor="text1"/>
        </w:rPr>
      </w:pPr>
      <w:r w:rsidRPr="00E9527E">
        <w:rPr>
          <w:rFonts w:ascii="Arial" w:hAnsi="Arial" w:cs="Arial"/>
          <w:bCs/>
          <w:color w:val="000000" w:themeColor="text1"/>
        </w:rPr>
        <w:t xml:space="preserve">Generalidades de la función de </w:t>
      </w:r>
    </w:p>
    <w:p w:rsidR="009B48C3" w:rsidRPr="00E9527E" w:rsidRDefault="00287F15" w:rsidP="003E750D">
      <w:pPr>
        <w:tabs>
          <w:tab w:val="left" w:pos="922"/>
        </w:tabs>
        <w:jc w:val="center"/>
        <w:rPr>
          <w:rFonts w:ascii="Arial" w:hAnsi="Arial" w:cs="Arial"/>
          <w:bCs/>
          <w:color w:val="000000" w:themeColor="text1"/>
          <w:sz w:val="24"/>
          <w:szCs w:val="24"/>
        </w:rPr>
      </w:pPr>
      <w:r w:rsidRPr="00E9527E">
        <w:rPr>
          <w:rFonts w:ascii="Arial" w:hAnsi="Arial" w:cs="Arial"/>
          <w:bCs/>
          <w:color w:val="000000" w:themeColor="text1"/>
          <w:sz w:val="24"/>
          <w:szCs w:val="24"/>
        </w:rPr>
        <w:t>Oficialía Electoral</w:t>
      </w:r>
    </w:p>
    <w:p w:rsidR="009B48C3" w:rsidRPr="00E9527E" w:rsidRDefault="009B48C3"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24</w:t>
      </w:r>
    </w:p>
    <w:p w:rsidR="00F648C7" w:rsidRPr="00E9527E" w:rsidRDefault="00F648C7" w:rsidP="003E750D">
      <w:pPr>
        <w:autoSpaceDE w:val="0"/>
        <w:autoSpaceDN w:val="0"/>
        <w:adjustRightInd w:val="0"/>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La petición deberá cumplir con los siguientes requisitos:</w:t>
      </w:r>
    </w:p>
    <w:p w:rsidR="00F648C7" w:rsidRPr="00E9527E" w:rsidRDefault="00F648C7" w:rsidP="003E750D">
      <w:pPr>
        <w:autoSpaceDE w:val="0"/>
        <w:autoSpaceDN w:val="0"/>
        <w:adjustRightInd w:val="0"/>
        <w:spacing w:after="0"/>
        <w:jc w:val="both"/>
        <w:rPr>
          <w:rFonts w:ascii="Arial" w:hAnsi="Arial" w:cs="Arial"/>
          <w:color w:val="000000" w:themeColor="text1"/>
          <w:sz w:val="24"/>
          <w:szCs w:val="24"/>
        </w:rPr>
      </w:pPr>
    </w:p>
    <w:p w:rsidR="00F648C7" w:rsidRPr="00E9527E" w:rsidRDefault="00F648C7" w:rsidP="003E750D">
      <w:pPr>
        <w:numPr>
          <w:ilvl w:val="0"/>
          <w:numId w:val="32"/>
        </w:numPr>
        <w:jc w:val="both"/>
        <w:rPr>
          <w:rFonts w:ascii="Arial" w:hAnsi="Arial" w:cs="Arial"/>
          <w:color w:val="000000" w:themeColor="text1"/>
          <w:sz w:val="24"/>
          <w:szCs w:val="24"/>
        </w:rPr>
      </w:pPr>
      <w:r w:rsidRPr="00E9527E">
        <w:rPr>
          <w:rFonts w:ascii="Arial" w:hAnsi="Arial" w:cs="Arial"/>
          <w:color w:val="000000" w:themeColor="text1"/>
          <w:sz w:val="24"/>
          <w:szCs w:val="24"/>
        </w:rPr>
        <w:t xml:space="preserve">Presentarse por escrito en la Oficialía de Partes del Instituto Electoral, en el Consejo Electoral, o bien, por comparecencia o de manera verbal. </w:t>
      </w:r>
      <w:r w:rsidRPr="005968E8">
        <w:rPr>
          <w:rFonts w:ascii="Arial" w:hAnsi="Arial" w:cs="Arial"/>
          <w:b/>
          <w:color w:val="000000" w:themeColor="text1"/>
          <w:sz w:val="24"/>
          <w:szCs w:val="24"/>
        </w:rPr>
        <w:t>Para este último,</w:t>
      </w:r>
      <w:r w:rsidRPr="00E9527E">
        <w:rPr>
          <w:rFonts w:ascii="Arial" w:hAnsi="Arial" w:cs="Arial"/>
          <w:color w:val="000000" w:themeColor="text1"/>
          <w:sz w:val="24"/>
          <w:szCs w:val="24"/>
        </w:rPr>
        <w:t xml:space="preserve"> la persona peticionaria deberá identificarse plenamente ante el </w:t>
      </w:r>
      <w:r w:rsidR="005968E8" w:rsidRPr="005968E8">
        <w:rPr>
          <w:rFonts w:ascii="Arial" w:hAnsi="Arial" w:cs="Arial"/>
          <w:b/>
          <w:color w:val="000000" w:themeColor="text1"/>
          <w:sz w:val="24"/>
          <w:szCs w:val="24"/>
        </w:rPr>
        <w:t>funcionariado</w:t>
      </w:r>
      <w:r w:rsidRPr="00E9527E">
        <w:rPr>
          <w:rFonts w:ascii="Arial" w:hAnsi="Arial" w:cs="Arial"/>
          <w:color w:val="000000" w:themeColor="text1"/>
          <w:sz w:val="24"/>
          <w:szCs w:val="24"/>
        </w:rPr>
        <w:t xml:space="preserve"> electoral investido de fe pública y acreditar fehacientemente que es la persona legitimada para solicitar la intervención de la Oficialía Electoral, petición que deberá ratificarse por escrito dentro de las veinticuatro horas siguientes;</w:t>
      </w:r>
    </w:p>
    <w:p w:rsidR="00F648C7" w:rsidRPr="00E9527E" w:rsidRDefault="002F4671" w:rsidP="003E750D">
      <w:pPr>
        <w:numPr>
          <w:ilvl w:val="0"/>
          <w:numId w:val="32"/>
        </w:numPr>
        <w:jc w:val="both"/>
        <w:rPr>
          <w:rFonts w:ascii="Arial" w:hAnsi="Arial" w:cs="Arial"/>
          <w:color w:val="000000" w:themeColor="text1"/>
          <w:sz w:val="24"/>
          <w:szCs w:val="24"/>
        </w:rPr>
      </w:pPr>
      <w:r w:rsidRPr="00E9527E">
        <w:rPr>
          <w:rFonts w:ascii="Arial" w:hAnsi="Arial" w:cs="Arial"/>
          <w:color w:val="000000" w:themeColor="text1"/>
          <w:sz w:val="24"/>
          <w:szCs w:val="24"/>
        </w:rPr>
        <w:t xml:space="preserve">Podrán presentarla los partidos políticos y </w:t>
      </w:r>
      <w:r w:rsidR="008A0D18" w:rsidRPr="005968E8">
        <w:rPr>
          <w:rFonts w:ascii="Arial" w:hAnsi="Arial" w:cs="Arial"/>
          <w:b/>
          <w:color w:val="000000" w:themeColor="text1"/>
          <w:sz w:val="24"/>
          <w:szCs w:val="24"/>
        </w:rPr>
        <w:t xml:space="preserve">las personas </w:t>
      </w:r>
      <w:r w:rsidRPr="005968E8">
        <w:rPr>
          <w:rFonts w:ascii="Arial" w:hAnsi="Arial" w:cs="Arial"/>
          <w:b/>
          <w:color w:val="000000" w:themeColor="text1"/>
          <w:sz w:val="24"/>
          <w:szCs w:val="24"/>
        </w:rPr>
        <w:t>candidatas</w:t>
      </w:r>
      <w:r w:rsidRPr="00E9527E">
        <w:rPr>
          <w:rFonts w:ascii="Arial" w:hAnsi="Arial" w:cs="Arial"/>
          <w:color w:val="000000" w:themeColor="text1"/>
          <w:sz w:val="24"/>
          <w:szCs w:val="24"/>
        </w:rPr>
        <w:t xml:space="preserve"> independientes a través de quienes los representen legítimamente; entendiendo por éstos, en el caso de los partidos, a sus representantes acreditados ante las autoridades electorales, a los miembros de sus órganos directivos que acrediten tal calidad, o a quienes tengan facultades de representación en términos estatutarios o por poder otorgado en escritura pública por </w:t>
      </w:r>
      <w:r w:rsidR="008A0D18" w:rsidRPr="00E9527E">
        <w:rPr>
          <w:rFonts w:ascii="Arial" w:hAnsi="Arial" w:cs="Arial"/>
          <w:color w:val="000000" w:themeColor="text1"/>
          <w:sz w:val="24"/>
          <w:szCs w:val="24"/>
        </w:rPr>
        <w:t xml:space="preserve">el </w:t>
      </w:r>
      <w:r w:rsidR="008A0D18" w:rsidRPr="003F078C">
        <w:rPr>
          <w:rFonts w:ascii="Arial" w:hAnsi="Arial" w:cs="Arial"/>
          <w:b/>
          <w:color w:val="000000" w:themeColor="text1"/>
          <w:sz w:val="24"/>
          <w:szCs w:val="24"/>
        </w:rPr>
        <w:t>funcionariado</w:t>
      </w:r>
      <w:r w:rsidRPr="00E9527E">
        <w:rPr>
          <w:rFonts w:ascii="Arial" w:hAnsi="Arial" w:cs="Arial"/>
          <w:color w:val="000000" w:themeColor="text1"/>
          <w:sz w:val="24"/>
          <w:szCs w:val="24"/>
        </w:rPr>
        <w:t xml:space="preserve"> partidistas autorizados para ello;</w:t>
      </w:r>
    </w:p>
    <w:p w:rsidR="00F648C7" w:rsidRPr="00E9527E" w:rsidRDefault="002F4671" w:rsidP="003E750D">
      <w:pPr>
        <w:numPr>
          <w:ilvl w:val="0"/>
          <w:numId w:val="32"/>
        </w:numPr>
        <w:jc w:val="both"/>
        <w:rPr>
          <w:rFonts w:ascii="Arial" w:hAnsi="Arial" w:cs="Arial"/>
          <w:color w:val="000000" w:themeColor="text1"/>
          <w:sz w:val="24"/>
          <w:szCs w:val="24"/>
        </w:rPr>
      </w:pPr>
      <w:r w:rsidRPr="00E9527E">
        <w:rPr>
          <w:rFonts w:ascii="Arial" w:hAnsi="Arial" w:cs="Arial"/>
          <w:color w:val="000000" w:themeColor="text1"/>
          <w:sz w:val="24"/>
          <w:szCs w:val="24"/>
        </w:rPr>
        <w:t>Deberá presentarse con al menos setenta y dos horas de anticipación a los actos o hechos que se pretende sean constatados, salvo que se trate de actos o hechos urgentes, repentinos o imprevistos, cuya materia sea necesario preservar.</w:t>
      </w:r>
    </w:p>
    <w:p w:rsidR="00F648C7" w:rsidRPr="005968E8" w:rsidRDefault="00F648C7" w:rsidP="003E750D">
      <w:pPr>
        <w:ind w:left="720"/>
        <w:jc w:val="both"/>
        <w:rPr>
          <w:rFonts w:ascii="Arial" w:hAnsi="Arial" w:cs="Arial"/>
          <w:b/>
          <w:color w:val="000000" w:themeColor="text1"/>
          <w:sz w:val="24"/>
          <w:szCs w:val="24"/>
        </w:rPr>
      </w:pPr>
      <w:r w:rsidRPr="00E9527E">
        <w:rPr>
          <w:rFonts w:ascii="Arial" w:hAnsi="Arial" w:cs="Arial"/>
          <w:color w:val="000000" w:themeColor="text1"/>
          <w:sz w:val="24"/>
          <w:szCs w:val="24"/>
        </w:rPr>
        <w:lastRenderedPageBreak/>
        <w:t xml:space="preserve">Ante la falta de anticipación para presentar una petición, se procurará darle atención inmediata, siempre que sea jurídica y materialmente posible; </w:t>
      </w:r>
      <w:r w:rsidRPr="005968E8">
        <w:rPr>
          <w:rFonts w:ascii="Arial" w:hAnsi="Arial" w:cs="Arial"/>
          <w:b/>
          <w:color w:val="000000" w:themeColor="text1"/>
          <w:sz w:val="24"/>
          <w:szCs w:val="24"/>
        </w:rPr>
        <w:t>y que no implique riesgo en la seguridad de</w:t>
      </w:r>
      <w:r w:rsidR="008A0D18" w:rsidRPr="005968E8">
        <w:rPr>
          <w:rFonts w:ascii="Arial" w:hAnsi="Arial" w:cs="Arial"/>
          <w:b/>
          <w:color w:val="000000" w:themeColor="text1"/>
          <w:sz w:val="24"/>
          <w:szCs w:val="24"/>
        </w:rPr>
        <w:t>l</w:t>
      </w:r>
      <w:r w:rsidRPr="005968E8">
        <w:rPr>
          <w:rFonts w:ascii="Arial" w:hAnsi="Arial" w:cs="Arial"/>
          <w:b/>
          <w:color w:val="000000" w:themeColor="text1"/>
          <w:sz w:val="24"/>
          <w:szCs w:val="24"/>
        </w:rPr>
        <w:t xml:space="preserve"> funcionari</w:t>
      </w:r>
      <w:r w:rsidR="008A0D18" w:rsidRPr="005968E8">
        <w:rPr>
          <w:rFonts w:ascii="Arial" w:hAnsi="Arial" w:cs="Arial"/>
          <w:b/>
          <w:color w:val="000000" w:themeColor="text1"/>
          <w:sz w:val="24"/>
          <w:szCs w:val="24"/>
        </w:rPr>
        <w:t>ado</w:t>
      </w:r>
      <w:r w:rsidRPr="005968E8">
        <w:rPr>
          <w:rFonts w:ascii="Arial" w:hAnsi="Arial" w:cs="Arial"/>
          <w:b/>
          <w:color w:val="000000" w:themeColor="text1"/>
          <w:sz w:val="24"/>
          <w:szCs w:val="24"/>
        </w:rPr>
        <w:t xml:space="preserve"> en el desempeño de la función de Oficialía Electoral;</w:t>
      </w:r>
    </w:p>
    <w:p w:rsidR="00F648C7" w:rsidRPr="00E9527E" w:rsidRDefault="00F648C7" w:rsidP="00BF4421">
      <w:pPr>
        <w:numPr>
          <w:ilvl w:val="0"/>
          <w:numId w:val="33"/>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 xml:space="preserve">Señalar domicilio para oír y recibir notificaciones, </w:t>
      </w:r>
      <w:r w:rsidRPr="005968E8">
        <w:rPr>
          <w:rFonts w:ascii="Arial" w:hAnsi="Arial" w:cs="Arial"/>
          <w:b/>
          <w:color w:val="000000" w:themeColor="text1"/>
          <w:sz w:val="24"/>
          <w:szCs w:val="24"/>
        </w:rPr>
        <w:t>en caso de omitirlo</w:t>
      </w:r>
      <w:r w:rsidRPr="00E9527E">
        <w:rPr>
          <w:rFonts w:ascii="Arial" w:hAnsi="Arial" w:cs="Arial"/>
          <w:color w:val="000000" w:themeColor="text1"/>
          <w:sz w:val="24"/>
          <w:szCs w:val="24"/>
        </w:rPr>
        <w:t>, las notificaciones se harán por Estrados, para lo cual se observará el procedimiento establecido en la Ley de Medios;</w:t>
      </w:r>
    </w:p>
    <w:p w:rsidR="00F648C7" w:rsidRPr="00E9527E" w:rsidRDefault="00F648C7" w:rsidP="00BF4421">
      <w:pPr>
        <w:spacing w:after="0"/>
        <w:ind w:left="720"/>
        <w:jc w:val="both"/>
        <w:rPr>
          <w:rFonts w:ascii="Arial" w:hAnsi="Arial" w:cs="Arial"/>
          <w:color w:val="000000" w:themeColor="text1"/>
          <w:sz w:val="24"/>
          <w:szCs w:val="24"/>
        </w:rPr>
      </w:pPr>
    </w:p>
    <w:p w:rsidR="00F648C7" w:rsidRPr="00E9527E" w:rsidRDefault="002F4671" w:rsidP="00BF4421">
      <w:pPr>
        <w:numPr>
          <w:ilvl w:val="0"/>
          <w:numId w:val="33"/>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Cuando se refiera a propaganda considerada calumniosa, sólo podrá presentarse por la parte afectada;</w:t>
      </w:r>
    </w:p>
    <w:p w:rsidR="00F505BD" w:rsidRPr="00E9527E" w:rsidRDefault="00F505BD" w:rsidP="00BF4421">
      <w:pPr>
        <w:spacing w:after="0"/>
        <w:jc w:val="both"/>
        <w:rPr>
          <w:rFonts w:ascii="Arial" w:hAnsi="Arial" w:cs="Arial"/>
          <w:color w:val="000000" w:themeColor="text1"/>
          <w:sz w:val="24"/>
          <w:szCs w:val="24"/>
        </w:rPr>
      </w:pPr>
    </w:p>
    <w:p w:rsidR="00F648C7" w:rsidRPr="00E9527E" w:rsidRDefault="002F4671" w:rsidP="00BF4421">
      <w:pPr>
        <w:numPr>
          <w:ilvl w:val="0"/>
          <w:numId w:val="33"/>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Podrá presentarse como parte de un escrito de denuncia o de manera independiente;</w:t>
      </w:r>
    </w:p>
    <w:p w:rsidR="00F648C7" w:rsidRPr="00E9527E" w:rsidRDefault="00F648C7" w:rsidP="00BF4421">
      <w:pPr>
        <w:pStyle w:val="Prrafodelista"/>
        <w:spacing w:line="276" w:lineRule="auto"/>
        <w:rPr>
          <w:rFonts w:ascii="Arial" w:hAnsi="Arial" w:cs="Arial"/>
          <w:color w:val="000000" w:themeColor="text1"/>
          <w:sz w:val="24"/>
          <w:szCs w:val="24"/>
        </w:rPr>
      </w:pPr>
    </w:p>
    <w:p w:rsidR="00F648C7" w:rsidRPr="00E9527E" w:rsidRDefault="002F4671" w:rsidP="00BF4421">
      <w:pPr>
        <w:numPr>
          <w:ilvl w:val="0"/>
          <w:numId w:val="33"/>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Contener una narración expresa y clara de los actos o hechos a constatar y de las circunstancias precisas de modo, tiempo y lugar que hagan posible ubicarlos objetivamente;</w:t>
      </w:r>
    </w:p>
    <w:p w:rsidR="00F648C7" w:rsidRPr="00E9527E" w:rsidRDefault="00F648C7" w:rsidP="00BF4421">
      <w:pPr>
        <w:pStyle w:val="Prrafodelista"/>
        <w:spacing w:line="276" w:lineRule="auto"/>
        <w:rPr>
          <w:rFonts w:ascii="Arial" w:hAnsi="Arial" w:cs="Arial"/>
          <w:color w:val="000000" w:themeColor="text1"/>
          <w:sz w:val="24"/>
          <w:szCs w:val="24"/>
        </w:rPr>
      </w:pPr>
    </w:p>
    <w:p w:rsidR="00F648C7" w:rsidRPr="00E9527E" w:rsidRDefault="002F4671" w:rsidP="00BF4421">
      <w:pPr>
        <w:numPr>
          <w:ilvl w:val="0"/>
          <w:numId w:val="33"/>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Hacer referencia a una afectación en el proceso electoral o a una vulneración a los bienes jurídicos tutelad</w:t>
      </w:r>
      <w:r w:rsidR="00287F15" w:rsidRPr="00E9527E">
        <w:rPr>
          <w:rFonts w:ascii="Arial" w:hAnsi="Arial" w:cs="Arial"/>
          <w:color w:val="000000" w:themeColor="text1"/>
          <w:sz w:val="24"/>
          <w:szCs w:val="24"/>
        </w:rPr>
        <w:t>os por la legislación electoral, y</w:t>
      </w:r>
    </w:p>
    <w:p w:rsidR="00F648C7" w:rsidRPr="00E9527E" w:rsidRDefault="00F648C7" w:rsidP="00BF4421">
      <w:pPr>
        <w:pStyle w:val="Prrafodelista"/>
        <w:spacing w:line="276" w:lineRule="auto"/>
        <w:rPr>
          <w:rFonts w:ascii="Arial" w:hAnsi="Arial" w:cs="Arial"/>
          <w:color w:val="000000" w:themeColor="text1"/>
          <w:sz w:val="24"/>
          <w:szCs w:val="24"/>
        </w:rPr>
      </w:pPr>
    </w:p>
    <w:p w:rsidR="002F4671" w:rsidRPr="00E9527E" w:rsidRDefault="002F4671" w:rsidP="00BF4421">
      <w:pPr>
        <w:numPr>
          <w:ilvl w:val="0"/>
          <w:numId w:val="33"/>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Que en el escrito obre firma de quien lo solicita.</w:t>
      </w:r>
    </w:p>
    <w:p w:rsidR="00F648C7" w:rsidRPr="00E9527E" w:rsidRDefault="00F648C7" w:rsidP="00BF4421">
      <w:pPr>
        <w:pStyle w:val="Prrafodelista"/>
        <w:spacing w:line="276" w:lineRule="auto"/>
        <w:rPr>
          <w:rFonts w:ascii="Arial" w:hAnsi="Arial" w:cs="Arial"/>
          <w:color w:val="000000" w:themeColor="text1"/>
          <w:sz w:val="24"/>
          <w:szCs w:val="24"/>
        </w:rPr>
      </w:pPr>
    </w:p>
    <w:p w:rsidR="00F648C7" w:rsidRPr="005968E8" w:rsidRDefault="00F648C7" w:rsidP="00BF4421">
      <w:pPr>
        <w:spacing w:after="0"/>
        <w:jc w:val="both"/>
        <w:rPr>
          <w:rFonts w:ascii="Arial" w:hAnsi="Arial" w:cs="Arial"/>
          <w:b/>
          <w:color w:val="000000" w:themeColor="text1"/>
          <w:sz w:val="24"/>
          <w:szCs w:val="24"/>
        </w:rPr>
      </w:pPr>
      <w:r w:rsidRPr="005968E8">
        <w:rPr>
          <w:rFonts w:ascii="Arial" w:hAnsi="Arial" w:cs="Arial"/>
          <w:b/>
          <w:color w:val="000000" w:themeColor="text1"/>
          <w:sz w:val="24"/>
          <w:szCs w:val="24"/>
        </w:rPr>
        <w:t>2. La petición deberá acompañarse de los medios indiciarios o probatorios, en caso de contarse con ellos.</w:t>
      </w:r>
    </w:p>
    <w:p w:rsidR="00F648C7" w:rsidRPr="005968E8" w:rsidRDefault="00F648C7" w:rsidP="00BF4421">
      <w:pPr>
        <w:spacing w:after="0"/>
        <w:jc w:val="both"/>
        <w:rPr>
          <w:rFonts w:ascii="Arial" w:hAnsi="Arial" w:cs="Arial"/>
          <w:b/>
          <w:color w:val="000000" w:themeColor="text1"/>
          <w:sz w:val="24"/>
          <w:szCs w:val="24"/>
        </w:rPr>
      </w:pPr>
    </w:p>
    <w:p w:rsidR="00F648C7" w:rsidRDefault="00F648C7" w:rsidP="00BF4421">
      <w:pPr>
        <w:spacing w:after="0"/>
        <w:jc w:val="both"/>
        <w:rPr>
          <w:rFonts w:ascii="Arial" w:hAnsi="Arial" w:cs="Arial"/>
          <w:b/>
          <w:color w:val="000000" w:themeColor="text1"/>
          <w:sz w:val="24"/>
          <w:szCs w:val="24"/>
        </w:rPr>
      </w:pPr>
      <w:r w:rsidRPr="005968E8">
        <w:rPr>
          <w:rFonts w:ascii="Arial" w:hAnsi="Arial" w:cs="Arial"/>
          <w:b/>
          <w:color w:val="000000" w:themeColor="text1"/>
          <w:sz w:val="24"/>
          <w:szCs w:val="24"/>
        </w:rPr>
        <w:t>3. En el caso de los órganos del Instituto</w:t>
      </w:r>
      <w:r w:rsidR="00B66740" w:rsidRPr="005968E8">
        <w:rPr>
          <w:rFonts w:ascii="Arial" w:hAnsi="Arial" w:cs="Arial"/>
          <w:b/>
          <w:color w:val="000000" w:themeColor="text1"/>
          <w:sz w:val="24"/>
          <w:szCs w:val="24"/>
        </w:rPr>
        <w:t xml:space="preserve"> Electoral</w:t>
      </w:r>
      <w:r w:rsidRPr="005968E8">
        <w:rPr>
          <w:rFonts w:ascii="Arial" w:hAnsi="Arial" w:cs="Arial"/>
          <w:b/>
          <w:color w:val="000000" w:themeColor="text1"/>
          <w:sz w:val="24"/>
          <w:szCs w:val="24"/>
        </w:rPr>
        <w:t xml:space="preserve"> o de la Coordinación de lo Contencioso, y de conformidad con lo señalado en el artículo 23, numeral 1 de este Reglamento, la petición la presentarán por escrito, en la Oficialía de Partes del Instituto Electoral.</w:t>
      </w:r>
    </w:p>
    <w:p w:rsidR="007E2D67" w:rsidRPr="005968E8" w:rsidRDefault="007E2D67" w:rsidP="00BF4421">
      <w:pPr>
        <w:spacing w:after="0"/>
        <w:jc w:val="both"/>
        <w:rPr>
          <w:rFonts w:ascii="Arial" w:hAnsi="Arial" w:cs="Arial"/>
          <w:b/>
          <w:color w:val="000000" w:themeColor="text1"/>
          <w:sz w:val="24"/>
          <w:szCs w:val="24"/>
        </w:rPr>
      </w:pPr>
    </w:p>
    <w:p w:rsidR="002F4671" w:rsidRPr="00E9527E" w:rsidRDefault="002F4671" w:rsidP="00BF4421">
      <w:pPr>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25</w:t>
      </w:r>
    </w:p>
    <w:p w:rsidR="002F4671" w:rsidRPr="00E9527E" w:rsidRDefault="002F4671" w:rsidP="00BF4421">
      <w:pPr>
        <w:pStyle w:val="Sinespaciado"/>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1.</w:t>
      </w:r>
      <w:r w:rsidR="00A55B8E" w:rsidRPr="00E9527E">
        <w:rPr>
          <w:rFonts w:ascii="Arial" w:hAnsi="Arial" w:cs="Arial"/>
          <w:color w:val="000000" w:themeColor="text1"/>
          <w:sz w:val="24"/>
          <w:szCs w:val="24"/>
        </w:rPr>
        <w:t xml:space="preserve"> Cuando la petición resulte confusa o imprecisa, podrá prevenirse a quien la presentó a fin de que, dentro del plazo de veinticuatro horas siguientes a la notificación del requerimiento, realice las aclaraciones necesarias o proporcione la información que se le requiera, </w:t>
      </w:r>
      <w:r w:rsidR="00A55B8E" w:rsidRPr="005968E8">
        <w:rPr>
          <w:rFonts w:ascii="Arial" w:hAnsi="Arial" w:cs="Arial"/>
          <w:b/>
          <w:sz w:val="24"/>
          <w:szCs w:val="24"/>
        </w:rPr>
        <w:t xml:space="preserve">con el apercibimiento de que en caso de no </w:t>
      </w:r>
      <w:r w:rsidR="00A55B8E" w:rsidRPr="005968E8">
        <w:rPr>
          <w:rFonts w:ascii="Arial" w:hAnsi="Arial" w:cs="Arial"/>
          <w:b/>
          <w:sz w:val="24"/>
          <w:szCs w:val="24"/>
        </w:rPr>
        <w:lastRenderedPageBreak/>
        <w:t>hacerlo la petición será improcedente, en términos de lo señalado en el artículo 26, numeral 1, fracción III de este Reglamento</w:t>
      </w:r>
      <w:r w:rsidR="00A55B8E" w:rsidRPr="00E9527E">
        <w:rPr>
          <w:rFonts w:ascii="Arial" w:hAnsi="Arial" w:cs="Arial"/>
          <w:sz w:val="24"/>
          <w:szCs w:val="24"/>
        </w:rPr>
        <w:t>.</w:t>
      </w:r>
    </w:p>
    <w:p w:rsidR="00BF4421" w:rsidRPr="005968E8" w:rsidRDefault="00BF4421" w:rsidP="003E750D">
      <w:pPr>
        <w:autoSpaceDE w:val="0"/>
        <w:autoSpaceDN w:val="0"/>
        <w:adjustRightInd w:val="0"/>
        <w:spacing w:after="0"/>
        <w:jc w:val="both"/>
        <w:rPr>
          <w:rFonts w:ascii="Arial" w:hAnsi="Arial" w:cs="Arial"/>
          <w:b/>
          <w:bCs/>
          <w:color w:val="000000" w:themeColor="text1"/>
          <w:sz w:val="24"/>
          <w:szCs w:val="24"/>
        </w:rPr>
      </w:pPr>
    </w:p>
    <w:p w:rsidR="002F4671" w:rsidRPr="00E9527E" w:rsidRDefault="002F4671"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26</w:t>
      </w:r>
    </w:p>
    <w:p w:rsidR="002F4671" w:rsidRPr="00E9527E" w:rsidRDefault="002F4671" w:rsidP="003E750D">
      <w:pPr>
        <w:autoSpaceDE w:val="0"/>
        <w:autoSpaceDN w:val="0"/>
        <w:adjustRightInd w:val="0"/>
        <w:jc w:val="both"/>
        <w:rPr>
          <w:rFonts w:ascii="Arial" w:hAnsi="Arial" w:cs="Arial"/>
          <w:color w:val="000000" w:themeColor="text1"/>
          <w:sz w:val="24"/>
          <w:szCs w:val="24"/>
        </w:rPr>
      </w:pPr>
      <w:r w:rsidRPr="00E9527E">
        <w:rPr>
          <w:rFonts w:ascii="Arial" w:hAnsi="Arial" w:cs="Arial"/>
          <w:b/>
          <w:bCs/>
          <w:color w:val="000000" w:themeColor="text1"/>
          <w:sz w:val="24"/>
          <w:szCs w:val="24"/>
        </w:rPr>
        <w:t>1.</w:t>
      </w:r>
      <w:r w:rsidRPr="00E9527E">
        <w:rPr>
          <w:rFonts w:ascii="Arial" w:hAnsi="Arial" w:cs="Arial"/>
          <w:color w:val="000000" w:themeColor="text1"/>
          <w:sz w:val="24"/>
          <w:szCs w:val="24"/>
        </w:rPr>
        <w:t xml:space="preserve"> La petición será improcedente cuando:</w:t>
      </w:r>
    </w:p>
    <w:p w:rsidR="00A55B8E" w:rsidRPr="00E9527E" w:rsidRDefault="00A55B8E" w:rsidP="003E750D">
      <w:pPr>
        <w:numPr>
          <w:ilvl w:val="0"/>
          <w:numId w:val="34"/>
        </w:numPr>
        <w:spacing w:after="0"/>
        <w:jc w:val="both"/>
        <w:rPr>
          <w:rFonts w:ascii="Arial" w:hAnsi="Arial" w:cs="Arial"/>
          <w:b/>
          <w:color w:val="000000" w:themeColor="text1"/>
          <w:sz w:val="24"/>
          <w:szCs w:val="24"/>
        </w:rPr>
      </w:pPr>
      <w:r w:rsidRPr="00E9527E">
        <w:rPr>
          <w:rFonts w:ascii="Arial" w:hAnsi="Arial" w:cs="Arial"/>
          <w:color w:val="000000" w:themeColor="text1"/>
          <w:sz w:val="24"/>
          <w:szCs w:val="24"/>
        </w:rPr>
        <w:t>Quien la plantee no la firme, no acredite la personería, o habiéndola formulado de manera verbal, no acuda a ratificarla por escrito dentro de las veinticuatro horas siguientes</w:t>
      </w:r>
      <w:r w:rsidRPr="00E9527E">
        <w:rPr>
          <w:rFonts w:ascii="Arial" w:hAnsi="Arial" w:cs="Arial"/>
          <w:b/>
          <w:color w:val="000000" w:themeColor="text1"/>
          <w:sz w:val="24"/>
          <w:szCs w:val="24"/>
        </w:rPr>
        <w:t>;</w:t>
      </w:r>
    </w:p>
    <w:p w:rsidR="00A55B8E" w:rsidRPr="00E9527E" w:rsidRDefault="00A55B8E" w:rsidP="003E750D">
      <w:pPr>
        <w:spacing w:after="0"/>
        <w:ind w:left="720"/>
        <w:jc w:val="both"/>
        <w:rPr>
          <w:rFonts w:ascii="Arial" w:hAnsi="Arial" w:cs="Arial"/>
          <w:b/>
          <w:color w:val="000000" w:themeColor="text1"/>
          <w:sz w:val="24"/>
          <w:szCs w:val="24"/>
        </w:rPr>
      </w:pPr>
    </w:p>
    <w:p w:rsidR="00A55B8E" w:rsidRPr="00E9527E" w:rsidRDefault="002F4671" w:rsidP="003E750D">
      <w:pPr>
        <w:numPr>
          <w:ilvl w:val="0"/>
          <w:numId w:val="34"/>
        </w:numPr>
        <w:spacing w:after="0"/>
        <w:jc w:val="both"/>
        <w:rPr>
          <w:rFonts w:ascii="Arial" w:hAnsi="Arial" w:cs="Arial"/>
          <w:b/>
          <w:color w:val="000000" w:themeColor="text1"/>
          <w:sz w:val="24"/>
          <w:szCs w:val="24"/>
        </w:rPr>
      </w:pPr>
      <w:r w:rsidRPr="00E9527E">
        <w:rPr>
          <w:rFonts w:ascii="Arial" w:hAnsi="Arial" w:cs="Arial"/>
          <w:color w:val="000000" w:themeColor="text1"/>
          <w:sz w:val="24"/>
          <w:szCs w:val="24"/>
        </w:rPr>
        <w:t>Se plantee en forma anónima;</w:t>
      </w:r>
    </w:p>
    <w:p w:rsidR="00A55B8E" w:rsidRPr="00E9527E" w:rsidRDefault="00A55B8E" w:rsidP="003E750D">
      <w:pPr>
        <w:pStyle w:val="Prrafodelista"/>
        <w:spacing w:line="276" w:lineRule="auto"/>
        <w:rPr>
          <w:rFonts w:ascii="Arial" w:hAnsi="Arial" w:cs="Arial"/>
          <w:color w:val="000000" w:themeColor="text1"/>
          <w:sz w:val="24"/>
          <w:szCs w:val="24"/>
        </w:rPr>
      </w:pPr>
    </w:p>
    <w:p w:rsidR="00A55B8E" w:rsidRPr="00E9527E" w:rsidRDefault="002F4671" w:rsidP="003E750D">
      <w:pPr>
        <w:numPr>
          <w:ilvl w:val="0"/>
          <w:numId w:val="34"/>
        </w:numPr>
        <w:spacing w:after="0"/>
        <w:jc w:val="both"/>
        <w:rPr>
          <w:rFonts w:ascii="Arial" w:hAnsi="Arial" w:cs="Arial"/>
          <w:b/>
          <w:color w:val="000000" w:themeColor="text1"/>
          <w:sz w:val="24"/>
          <w:szCs w:val="24"/>
        </w:rPr>
      </w:pPr>
      <w:r w:rsidRPr="00E9527E">
        <w:rPr>
          <w:rFonts w:ascii="Arial" w:hAnsi="Arial" w:cs="Arial"/>
          <w:color w:val="000000" w:themeColor="text1"/>
          <w:sz w:val="24"/>
          <w:szCs w:val="24"/>
        </w:rPr>
        <w:t>La petición no sea aclarada a pesar de la prevención formulada a quien la planteó o no se responda a dicha prevención;</w:t>
      </w:r>
    </w:p>
    <w:p w:rsidR="00BF4421" w:rsidRPr="00E9527E" w:rsidRDefault="00BF4421" w:rsidP="00BF4421">
      <w:pPr>
        <w:spacing w:after="0"/>
        <w:jc w:val="both"/>
        <w:rPr>
          <w:rFonts w:ascii="Arial" w:hAnsi="Arial" w:cs="Arial"/>
          <w:b/>
          <w:color w:val="000000" w:themeColor="text1"/>
          <w:sz w:val="24"/>
          <w:szCs w:val="24"/>
        </w:rPr>
      </w:pPr>
    </w:p>
    <w:p w:rsidR="00A55B8E" w:rsidRPr="00E9527E" w:rsidRDefault="00A55B8E" w:rsidP="003E750D">
      <w:pPr>
        <w:numPr>
          <w:ilvl w:val="0"/>
          <w:numId w:val="34"/>
        </w:numPr>
        <w:spacing w:after="0"/>
        <w:jc w:val="both"/>
        <w:rPr>
          <w:rFonts w:ascii="Arial" w:hAnsi="Arial" w:cs="Arial"/>
          <w:b/>
          <w:color w:val="000000" w:themeColor="text1"/>
          <w:sz w:val="24"/>
          <w:szCs w:val="24"/>
        </w:rPr>
      </w:pPr>
      <w:r w:rsidRPr="005968E8">
        <w:rPr>
          <w:rFonts w:ascii="Arial" w:hAnsi="Arial" w:cs="Arial"/>
          <w:b/>
          <w:color w:val="000000" w:themeColor="text1"/>
          <w:sz w:val="24"/>
          <w:szCs w:val="24"/>
          <w:lang w:val="es-ES"/>
        </w:rPr>
        <w:t xml:space="preserve">No </w:t>
      </w:r>
      <w:r w:rsidRPr="00E9527E">
        <w:rPr>
          <w:rFonts w:ascii="Arial" w:hAnsi="Arial" w:cs="Arial"/>
          <w:color w:val="000000" w:themeColor="text1"/>
          <w:sz w:val="24"/>
          <w:szCs w:val="24"/>
          <w:lang w:val="es-ES"/>
        </w:rPr>
        <w:t>s</w:t>
      </w:r>
      <w:r w:rsidR="002F4671" w:rsidRPr="00E9527E">
        <w:rPr>
          <w:rFonts w:ascii="Arial" w:hAnsi="Arial" w:cs="Arial"/>
          <w:color w:val="000000" w:themeColor="text1"/>
          <w:sz w:val="24"/>
          <w:szCs w:val="24"/>
        </w:rPr>
        <w:t>e aporten los datos referidos en el artículo 24, fracción VII de este Reglamento, que permitan ubicar ob</w:t>
      </w:r>
      <w:r w:rsidR="002F4671" w:rsidRPr="00E9527E">
        <w:rPr>
          <w:rFonts w:ascii="Arial" w:hAnsi="Arial" w:cs="Arial"/>
          <w:color w:val="000000" w:themeColor="text1"/>
          <w:sz w:val="24"/>
          <w:szCs w:val="24"/>
        </w:rPr>
        <w:softHyphen/>
        <w:t xml:space="preserve">jetivamente los actos o hechos a constatar;  </w:t>
      </w:r>
    </w:p>
    <w:p w:rsidR="00A55B8E" w:rsidRPr="00E9527E" w:rsidRDefault="00A55B8E" w:rsidP="003E750D">
      <w:pPr>
        <w:pStyle w:val="Prrafodelista"/>
        <w:spacing w:line="276" w:lineRule="auto"/>
        <w:rPr>
          <w:rFonts w:ascii="Arial" w:hAnsi="Arial" w:cs="Arial"/>
          <w:color w:val="000000" w:themeColor="text1"/>
          <w:sz w:val="24"/>
          <w:szCs w:val="24"/>
        </w:rPr>
      </w:pPr>
    </w:p>
    <w:p w:rsidR="00A55B8E" w:rsidRPr="00E9527E" w:rsidRDefault="002F4671" w:rsidP="003E750D">
      <w:pPr>
        <w:numPr>
          <w:ilvl w:val="0"/>
          <w:numId w:val="34"/>
        </w:numPr>
        <w:spacing w:after="0"/>
        <w:jc w:val="both"/>
        <w:rPr>
          <w:rFonts w:ascii="Arial" w:hAnsi="Arial" w:cs="Arial"/>
          <w:b/>
          <w:color w:val="000000" w:themeColor="text1"/>
          <w:sz w:val="24"/>
          <w:szCs w:val="24"/>
        </w:rPr>
      </w:pPr>
      <w:r w:rsidRPr="00E9527E">
        <w:rPr>
          <w:rFonts w:ascii="Arial" w:hAnsi="Arial" w:cs="Arial"/>
          <w:color w:val="000000" w:themeColor="text1"/>
          <w:sz w:val="24"/>
          <w:szCs w:val="24"/>
        </w:rPr>
        <w:t xml:space="preserve">La denuncia que la incluya no cuente con una narración clara de los hechos, ni precise la petición, aun después de ser prevenido </w:t>
      </w:r>
      <w:r w:rsidR="008A0D18" w:rsidRPr="005968E8">
        <w:rPr>
          <w:rFonts w:ascii="Arial" w:hAnsi="Arial" w:cs="Arial"/>
          <w:b/>
          <w:color w:val="000000" w:themeColor="text1"/>
          <w:sz w:val="24"/>
          <w:szCs w:val="24"/>
        </w:rPr>
        <w:t>la persona denunciante</w:t>
      </w:r>
      <w:r w:rsidRPr="00E9527E">
        <w:rPr>
          <w:rFonts w:ascii="Arial" w:hAnsi="Arial" w:cs="Arial"/>
          <w:color w:val="000000" w:themeColor="text1"/>
          <w:sz w:val="24"/>
          <w:szCs w:val="24"/>
        </w:rPr>
        <w:t xml:space="preserve"> en términos de ley;</w:t>
      </w:r>
    </w:p>
    <w:p w:rsidR="00A55B8E" w:rsidRPr="00E9527E" w:rsidRDefault="00A55B8E" w:rsidP="003E750D">
      <w:pPr>
        <w:pStyle w:val="Prrafodelista"/>
        <w:spacing w:line="276" w:lineRule="auto"/>
        <w:rPr>
          <w:rFonts w:ascii="Arial" w:hAnsi="Arial" w:cs="Arial"/>
          <w:color w:val="000000" w:themeColor="text1"/>
          <w:sz w:val="24"/>
          <w:szCs w:val="24"/>
        </w:rPr>
      </w:pPr>
    </w:p>
    <w:p w:rsidR="00A55B8E" w:rsidRPr="00E9527E" w:rsidRDefault="002F4671" w:rsidP="003E750D">
      <w:pPr>
        <w:numPr>
          <w:ilvl w:val="0"/>
          <w:numId w:val="34"/>
        </w:numPr>
        <w:spacing w:after="0"/>
        <w:jc w:val="both"/>
        <w:rPr>
          <w:rFonts w:ascii="Arial" w:hAnsi="Arial" w:cs="Arial"/>
          <w:b/>
          <w:color w:val="000000" w:themeColor="text1"/>
          <w:sz w:val="24"/>
          <w:szCs w:val="24"/>
        </w:rPr>
      </w:pPr>
      <w:r w:rsidRPr="00E9527E">
        <w:rPr>
          <w:rFonts w:ascii="Arial" w:hAnsi="Arial" w:cs="Arial"/>
          <w:color w:val="000000" w:themeColor="text1"/>
          <w:sz w:val="24"/>
          <w:szCs w:val="24"/>
        </w:rPr>
        <w:t>Se refiera a meras suposiciones, a hechos imposibles, de realización incierta por no contarse con indicios para inferir que realmente sucederán, o no vinculados a la materia electoral;</w:t>
      </w:r>
    </w:p>
    <w:p w:rsidR="00A55B8E" w:rsidRPr="00E9527E" w:rsidRDefault="00A55B8E" w:rsidP="003E750D">
      <w:pPr>
        <w:pStyle w:val="Prrafodelista"/>
        <w:spacing w:line="276" w:lineRule="auto"/>
        <w:rPr>
          <w:rFonts w:ascii="Arial" w:hAnsi="Arial" w:cs="Arial"/>
          <w:color w:val="000000" w:themeColor="text1"/>
          <w:sz w:val="24"/>
          <w:szCs w:val="24"/>
        </w:rPr>
      </w:pPr>
    </w:p>
    <w:p w:rsidR="00A55B8E" w:rsidRPr="00E9527E" w:rsidRDefault="002F4671" w:rsidP="003E750D">
      <w:pPr>
        <w:numPr>
          <w:ilvl w:val="0"/>
          <w:numId w:val="34"/>
        </w:numPr>
        <w:spacing w:after="0"/>
        <w:jc w:val="both"/>
        <w:rPr>
          <w:rFonts w:ascii="Arial" w:hAnsi="Arial" w:cs="Arial"/>
          <w:b/>
          <w:color w:val="000000" w:themeColor="text1"/>
          <w:sz w:val="24"/>
          <w:szCs w:val="24"/>
        </w:rPr>
      </w:pPr>
      <w:r w:rsidRPr="00E9527E">
        <w:rPr>
          <w:rFonts w:ascii="Arial" w:hAnsi="Arial" w:cs="Arial"/>
          <w:color w:val="000000" w:themeColor="text1"/>
          <w:sz w:val="24"/>
          <w:szCs w:val="24"/>
        </w:rPr>
        <w:t>Se refiera a actos o hechos que, al momento de plantearse la petición se hayan consumado o hayan cesado en su ejecución, o entre cuya realización y la presentación de la petición haya muy poco tiempo, de modo que no sea humana ni jurídicamente posible constatarlos en forma oportuna;</w:t>
      </w:r>
    </w:p>
    <w:p w:rsidR="00A55B8E" w:rsidRPr="00E9527E" w:rsidRDefault="00A55B8E" w:rsidP="003E750D">
      <w:pPr>
        <w:pStyle w:val="Prrafodelista"/>
        <w:spacing w:line="276" w:lineRule="auto"/>
        <w:rPr>
          <w:rFonts w:ascii="Arial" w:hAnsi="Arial" w:cs="Arial"/>
          <w:color w:val="000000" w:themeColor="text1"/>
          <w:sz w:val="24"/>
          <w:szCs w:val="24"/>
        </w:rPr>
      </w:pPr>
    </w:p>
    <w:p w:rsidR="00A55B8E" w:rsidRPr="00E9527E" w:rsidRDefault="002F4671" w:rsidP="003E750D">
      <w:pPr>
        <w:numPr>
          <w:ilvl w:val="0"/>
          <w:numId w:val="34"/>
        </w:numPr>
        <w:spacing w:after="0"/>
        <w:jc w:val="both"/>
        <w:rPr>
          <w:rFonts w:ascii="Arial" w:hAnsi="Arial" w:cs="Arial"/>
          <w:b/>
          <w:color w:val="000000" w:themeColor="text1"/>
          <w:sz w:val="24"/>
          <w:szCs w:val="24"/>
        </w:rPr>
      </w:pPr>
      <w:r w:rsidRPr="00E9527E">
        <w:rPr>
          <w:rFonts w:ascii="Arial" w:hAnsi="Arial" w:cs="Arial"/>
          <w:color w:val="000000" w:themeColor="text1"/>
          <w:sz w:val="24"/>
          <w:szCs w:val="24"/>
        </w:rPr>
        <w:t>Se soliciten peritajes o se requiera de conocimientos técnicos o especiales para constatar los actos o hechos;</w:t>
      </w:r>
    </w:p>
    <w:p w:rsidR="00A55B8E" w:rsidRPr="00E9527E" w:rsidRDefault="00A55B8E" w:rsidP="003E750D">
      <w:pPr>
        <w:pStyle w:val="Prrafodelista"/>
        <w:spacing w:line="276" w:lineRule="auto"/>
        <w:rPr>
          <w:rFonts w:ascii="Arial" w:hAnsi="Arial" w:cs="Arial"/>
          <w:color w:val="000000" w:themeColor="text1"/>
          <w:sz w:val="24"/>
          <w:szCs w:val="24"/>
        </w:rPr>
      </w:pPr>
    </w:p>
    <w:p w:rsidR="00A55B8E" w:rsidRPr="00E9527E" w:rsidRDefault="002F4671" w:rsidP="003E750D">
      <w:pPr>
        <w:numPr>
          <w:ilvl w:val="0"/>
          <w:numId w:val="34"/>
        </w:numPr>
        <w:spacing w:after="0"/>
        <w:jc w:val="both"/>
        <w:rPr>
          <w:rFonts w:ascii="Arial" w:hAnsi="Arial" w:cs="Arial"/>
          <w:b/>
          <w:color w:val="000000" w:themeColor="text1"/>
          <w:sz w:val="24"/>
          <w:szCs w:val="24"/>
        </w:rPr>
      </w:pPr>
      <w:r w:rsidRPr="00E9527E">
        <w:rPr>
          <w:rFonts w:ascii="Arial" w:hAnsi="Arial" w:cs="Arial"/>
          <w:color w:val="000000" w:themeColor="text1"/>
          <w:sz w:val="24"/>
          <w:szCs w:val="24"/>
        </w:rPr>
        <w:t xml:space="preserve">Se refiera a propaganda calumniosa, y </w:t>
      </w:r>
      <w:r w:rsidR="008A0D18" w:rsidRPr="003F078C">
        <w:rPr>
          <w:rFonts w:ascii="Arial" w:hAnsi="Arial" w:cs="Arial"/>
          <w:b/>
          <w:color w:val="000000" w:themeColor="text1"/>
          <w:sz w:val="24"/>
          <w:szCs w:val="24"/>
        </w:rPr>
        <w:t>la persona</w:t>
      </w:r>
      <w:r w:rsidRPr="003F078C">
        <w:rPr>
          <w:rFonts w:ascii="Arial" w:hAnsi="Arial" w:cs="Arial"/>
          <w:b/>
          <w:color w:val="000000" w:themeColor="text1"/>
          <w:sz w:val="24"/>
          <w:szCs w:val="24"/>
        </w:rPr>
        <w:t xml:space="preserve"> solicitante</w:t>
      </w:r>
      <w:r w:rsidRPr="00E9527E">
        <w:rPr>
          <w:rFonts w:ascii="Arial" w:hAnsi="Arial" w:cs="Arial"/>
          <w:color w:val="000000" w:themeColor="text1"/>
          <w:sz w:val="24"/>
          <w:szCs w:val="24"/>
        </w:rPr>
        <w:t xml:space="preserve"> no sea parte afectada, o</w:t>
      </w:r>
    </w:p>
    <w:p w:rsidR="002F4671" w:rsidRPr="00E9527E" w:rsidRDefault="002F4671" w:rsidP="003E750D">
      <w:pPr>
        <w:numPr>
          <w:ilvl w:val="0"/>
          <w:numId w:val="34"/>
        </w:numPr>
        <w:spacing w:after="0"/>
        <w:jc w:val="both"/>
        <w:rPr>
          <w:rFonts w:ascii="Arial" w:hAnsi="Arial" w:cs="Arial"/>
          <w:b/>
          <w:color w:val="000000" w:themeColor="text1"/>
          <w:sz w:val="24"/>
          <w:szCs w:val="24"/>
        </w:rPr>
      </w:pPr>
      <w:r w:rsidRPr="00E9527E">
        <w:rPr>
          <w:rFonts w:ascii="Arial" w:hAnsi="Arial" w:cs="Arial"/>
          <w:color w:val="000000" w:themeColor="text1"/>
          <w:sz w:val="24"/>
          <w:szCs w:val="24"/>
        </w:rPr>
        <w:lastRenderedPageBreak/>
        <w:t>Incumpla con cualquier otro requisito exigido en la Ley Electoral,</w:t>
      </w:r>
      <w:r w:rsidR="00287F15" w:rsidRPr="00E9527E">
        <w:rPr>
          <w:rFonts w:ascii="Arial" w:hAnsi="Arial" w:cs="Arial"/>
          <w:color w:val="000000" w:themeColor="text1"/>
          <w:sz w:val="24"/>
          <w:szCs w:val="24"/>
        </w:rPr>
        <w:t xml:space="preserve"> en</w:t>
      </w:r>
      <w:r w:rsidRPr="00E9527E">
        <w:rPr>
          <w:rFonts w:ascii="Arial" w:hAnsi="Arial" w:cs="Arial"/>
          <w:color w:val="000000" w:themeColor="text1"/>
          <w:sz w:val="24"/>
          <w:szCs w:val="24"/>
        </w:rPr>
        <w:t xml:space="preserve"> la Ley Orgánica o en este Reglamento.</w:t>
      </w:r>
    </w:p>
    <w:p w:rsidR="005968E8" w:rsidRDefault="005968E8" w:rsidP="003E750D">
      <w:pPr>
        <w:autoSpaceDE w:val="0"/>
        <w:autoSpaceDN w:val="0"/>
        <w:adjustRightInd w:val="0"/>
        <w:spacing w:after="0"/>
        <w:jc w:val="both"/>
        <w:rPr>
          <w:rFonts w:ascii="Arial" w:hAnsi="Arial" w:cs="Arial"/>
          <w:b/>
          <w:bCs/>
          <w:color w:val="000000" w:themeColor="text1"/>
          <w:sz w:val="24"/>
          <w:szCs w:val="24"/>
        </w:rPr>
      </w:pPr>
    </w:p>
    <w:p w:rsidR="002F4671" w:rsidRPr="00E9527E" w:rsidRDefault="002F4671"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27</w:t>
      </w:r>
    </w:p>
    <w:p w:rsidR="002F4671" w:rsidRPr="00E9527E" w:rsidRDefault="002F4671" w:rsidP="003E750D">
      <w:pPr>
        <w:autoSpaceDE w:val="0"/>
        <w:autoSpaceDN w:val="0"/>
        <w:adjustRightInd w:val="0"/>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Pr="00E9527E">
        <w:rPr>
          <w:rFonts w:ascii="Arial" w:hAnsi="Arial" w:cs="Arial"/>
          <w:color w:val="000000" w:themeColor="text1"/>
          <w:sz w:val="24"/>
          <w:szCs w:val="24"/>
        </w:rPr>
        <w:t>Una vez recibida la petición, se estará a lo siguiente:</w:t>
      </w:r>
    </w:p>
    <w:p w:rsidR="00A55B8E" w:rsidRPr="00E9527E" w:rsidRDefault="00A55B8E" w:rsidP="003E750D">
      <w:pPr>
        <w:pStyle w:val="Sinespaciado"/>
        <w:numPr>
          <w:ilvl w:val="0"/>
          <w:numId w:val="37"/>
        </w:numPr>
        <w:spacing w:line="276" w:lineRule="auto"/>
        <w:ind w:left="741" w:hanging="381"/>
        <w:jc w:val="both"/>
        <w:rPr>
          <w:rFonts w:ascii="Arial" w:hAnsi="Arial" w:cs="Arial"/>
          <w:sz w:val="24"/>
          <w:szCs w:val="24"/>
        </w:rPr>
      </w:pPr>
      <w:r w:rsidRPr="00E9527E">
        <w:rPr>
          <w:rFonts w:ascii="Arial" w:hAnsi="Arial" w:cs="Arial"/>
          <w:color w:val="000000" w:themeColor="text1"/>
          <w:sz w:val="24"/>
          <w:szCs w:val="24"/>
        </w:rPr>
        <w:t>Si se recibe en los Co</w:t>
      </w:r>
      <w:r w:rsidR="00A511C6">
        <w:rPr>
          <w:rFonts w:ascii="Arial" w:hAnsi="Arial" w:cs="Arial"/>
          <w:color w:val="000000" w:themeColor="text1"/>
          <w:sz w:val="24"/>
          <w:szCs w:val="24"/>
        </w:rPr>
        <w:t xml:space="preserve">nsejos Electorales, </w:t>
      </w:r>
      <w:r w:rsidR="00A511C6" w:rsidRPr="005968E8">
        <w:rPr>
          <w:rFonts w:ascii="Arial" w:hAnsi="Arial" w:cs="Arial"/>
          <w:b/>
          <w:color w:val="000000" w:themeColor="text1"/>
          <w:sz w:val="24"/>
          <w:szCs w:val="24"/>
        </w:rPr>
        <w:t>la Secretaría</w:t>
      </w:r>
      <w:r w:rsidR="00A511C6">
        <w:rPr>
          <w:rFonts w:ascii="Arial" w:hAnsi="Arial" w:cs="Arial"/>
          <w:color w:val="000000" w:themeColor="text1"/>
          <w:sz w:val="24"/>
          <w:szCs w:val="24"/>
        </w:rPr>
        <w:t xml:space="preserve"> </w:t>
      </w:r>
      <w:r w:rsidRPr="00E9527E">
        <w:rPr>
          <w:rFonts w:ascii="Arial" w:hAnsi="Arial" w:cs="Arial"/>
          <w:color w:val="000000" w:themeColor="text1"/>
          <w:sz w:val="24"/>
          <w:szCs w:val="24"/>
        </w:rPr>
        <w:t xml:space="preserve">del Consejo deberá informar al </w:t>
      </w:r>
      <w:r w:rsidR="008A0D18" w:rsidRPr="005968E8">
        <w:rPr>
          <w:rFonts w:ascii="Arial" w:hAnsi="Arial" w:cs="Arial"/>
          <w:b/>
          <w:color w:val="000000"/>
          <w:sz w:val="24"/>
          <w:szCs w:val="24"/>
        </w:rPr>
        <w:t>titular de la Secretaría Ejecutiva</w:t>
      </w:r>
      <w:r w:rsidRPr="00E9527E">
        <w:rPr>
          <w:rFonts w:ascii="Arial" w:hAnsi="Arial" w:cs="Arial"/>
          <w:color w:val="000000" w:themeColor="text1"/>
          <w:sz w:val="24"/>
          <w:szCs w:val="24"/>
        </w:rPr>
        <w:t>, por la vía más expedita, acerca de la recepción de una petición y su contenido;</w:t>
      </w:r>
    </w:p>
    <w:p w:rsidR="00A55B8E" w:rsidRPr="00E9527E" w:rsidRDefault="00A55B8E" w:rsidP="003E750D">
      <w:pPr>
        <w:pStyle w:val="Sinespaciado"/>
        <w:spacing w:line="276" w:lineRule="auto"/>
        <w:jc w:val="both"/>
        <w:rPr>
          <w:rFonts w:ascii="Arial" w:hAnsi="Arial" w:cs="Arial"/>
          <w:sz w:val="24"/>
          <w:szCs w:val="24"/>
        </w:rPr>
      </w:pPr>
    </w:p>
    <w:p w:rsidR="00A55B8E" w:rsidRPr="00E9527E" w:rsidRDefault="00A55B8E" w:rsidP="003E750D">
      <w:pPr>
        <w:numPr>
          <w:ilvl w:val="0"/>
          <w:numId w:val="35"/>
        </w:numPr>
        <w:spacing w:after="0"/>
        <w:jc w:val="both"/>
        <w:rPr>
          <w:rFonts w:ascii="Arial" w:hAnsi="Arial" w:cs="Arial"/>
          <w:color w:val="000000" w:themeColor="text1"/>
          <w:sz w:val="24"/>
          <w:szCs w:val="24"/>
        </w:rPr>
      </w:pPr>
      <w:r w:rsidRPr="005968E8">
        <w:rPr>
          <w:rFonts w:ascii="Arial" w:hAnsi="Arial" w:cs="Arial"/>
          <w:b/>
          <w:color w:val="000000" w:themeColor="text1"/>
          <w:sz w:val="24"/>
          <w:szCs w:val="24"/>
        </w:rPr>
        <w:t xml:space="preserve">El </w:t>
      </w:r>
      <w:r w:rsidR="008A0D18" w:rsidRPr="005968E8">
        <w:rPr>
          <w:rFonts w:ascii="Arial" w:hAnsi="Arial" w:cs="Arial"/>
          <w:b/>
          <w:color w:val="000000"/>
          <w:sz w:val="24"/>
          <w:szCs w:val="24"/>
        </w:rPr>
        <w:t>titular de la Secretaría Ejecutiva</w:t>
      </w:r>
      <w:r w:rsidR="008A0D18" w:rsidRPr="00E9527E">
        <w:rPr>
          <w:rFonts w:ascii="Arial" w:hAnsi="Arial" w:cs="Arial"/>
          <w:color w:val="000000" w:themeColor="text1"/>
          <w:sz w:val="24"/>
          <w:szCs w:val="24"/>
        </w:rPr>
        <w:t xml:space="preserve"> </w:t>
      </w:r>
      <w:r w:rsidRPr="00E9527E">
        <w:rPr>
          <w:rFonts w:ascii="Arial" w:hAnsi="Arial" w:cs="Arial"/>
          <w:color w:val="000000" w:themeColor="text1"/>
          <w:sz w:val="24"/>
          <w:szCs w:val="24"/>
        </w:rPr>
        <w:t>a través de la U</w:t>
      </w:r>
      <w:r w:rsidR="0069486B" w:rsidRPr="00E9527E">
        <w:rPr>
          <w:rFonts w:ascii="Arial" w:hAnsi="Arial" w:cs="Arial"/>
          <w:color w:val="000000" w:themeColor="text1"/>
          <w:sz w:val="24"/>
          <w:szCs w:val="24"/>
        </w:rPr>
        <w:t xml:space="preserve">nidad de Oficialía, </w:t>
      </w:r>
      <w:r w:rsidR="0069486B" w:rsidRPr="005968E8">
        <w:rPr>
          <w:rFonts w:ascii="Arial" w:hAnsi="Arial" w:cs="Arial"/>
          <w:b/>
          <w:color w:val="000000" w:themeColor="text1"/>
          <w:sz w:val="24"/>
          <w:szCs w:val="24"/>
        </w:rPr>
        <w:t xml:space="preserve">así como la Secretaría </w:t>
      </w:r>
      <w:r w:rsidRPr="005968E8">
        <w:rPr>
          <w:rFonts w:ascii="Arial" w:hAnsi="Arial" w:cs="Arial"/>
          <w:b/>
          <w:color w:val="000000" w:themeColor="text1"/>
          <w:sz w:val="24"/>
          <w:szCs w:val="24"/>
        </w:rPr>
        <w:t>del Consejo</w:t>
      </w:r>
      <w:r w:rsidR="00287F15" w:rsidRPr="005968E8">
        <w:rPr>
          <w:rFonts w:ascii="Arial" w:hAnsi="Arial" w:cs="Arial"/>
          <w:b/>
          <w:color w:val="000000" w:themeColor="text1"/>
          <w:sz w:val="24"/>
          <w:szCs w:val="24"/>
        </w:rPr>
        <w:t xml:space="preserve"> Electoral</w:t>
      </w:r>
      <w:r w:rsidRPr="00E9527E">
        <w:rPr>
          <w:rFonts w:ascii="Arial" w:hAnsi="Arial" w:cs="Arial"/>
          <w:color w:val="000000" w:themeColor="text1"/>
          <w:sz w:val="24"/>
          <w:szCs w:val="24"/>
        </w:rPr>
        <w:t xml:space="preserve">, </w:t>
      </w:r>
      <w:r w:rsidRPr="005968E8">
        <w:rPr>
          <w:rFonts w:ascii="Arial" w:hAnsi="Arial" w:cs="Arial"/>
          <w:b/>
          <w:color w:val="000000" w:themeColor="text1"/>
          <w:sz w:val="24"/>
          <w:szCs w:val="24"/>
        </w:rPr>
        <w:t>de ser el caso</w:t>
      </w:r>
      <w:r w:rsidRPr="00E9527E">
        <w:rPr>
          <w:rFonts w:ascii="Arial" w:hAnsi="Arial" w:cs="Arial"/>
          <w:color w:val="000000" w:themeColor="text1"/>
          <w:sz w:val="24"/>
          <w:szCs w:val="24"/>
        </w:rPr>
        <w:t>, revisará si la petición es procedente y determinará lo conducente;</w:t>
      </w:r>
    </w:p>
    <w:p w:rsidR="00287F15" w:rsidRPr="00E9527E" w:rsidRDefault="00287F15" w:rsidP="00287F15">
      <w:pPr>
        <w:spacing w:after="0"/>
        <w:ind w:left="720"/>
        <w:jc w:val="both"/>
        <w:rPr>
          <w:rFonts w:ascii="Arial" w:hAnsi="Arial" w:cs="Arial"/>
          <w:color w:val="000000" w:themeColor="text1"/>
          <w:sz w:val="24"/>
          <w:szCs w:val="24"/>
        </w:rPr>
      </w:pPr>
    </w:p>
    <w:p w:rsidR="00A55B8E" w:rsidRDefault="00A55B8E" w:rsidP="005968E8">
      <w:pPr>
        <w:numPr>
          <w:ilvl w:val="0"/>
          <w:numId w:val="36"/>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A toda petición deberá darse respuesta por escrito, según correspo</w:t>
      </w:r>
      <w:r w:rsidR="00287F15" w:rsidRPr="00E9527E">
        <w:rPr>
          <w:rFonts w:ascii="Arial" w:hAnsi="Arial" w:cs="Arial"/>
          <w:color w:val="000000" w:themeColor="text1"/>
          <w:sz w:val="24"/>
          <w:szCs w:val="24"/>
        </w:rPr>
        <w:t>nda, a través de la Unidad de</w:t>
      </w:r>
      <w:r w:rsidRPr="00E9527E">
        <w:rPr>
          <w:rFonts w:ascii="Arial" w:hAnsi="Arial" w:cs="Arial"/>
          <w:color w:val="000000" w:themeColor="text1"/>
          <w:sz w:val="24"/>
          <w:szCs w:val="24"/>
        </w:rPr>
        <w:t xml:space="preserve"> Oficialía o por </w:t>
      </w:r>
      <w:r w:rsidR="0069486B" w:rsidRPr="005968E8">
        <w:rPr>
          <w:rFonts w:ascii="Arial" w:hAnsi="Arial" w:cs="Arial"/>
          <w:b/>
          <w:color w:val="000000" w:themeColor="text1"/>
          <w:sz w:val="24"/>
          <w:szCs w:val="24"/>
        </w:rPr>
        <w:t xml:space="preserve">la Secretaría </w:t>
      </w:r>
      <w:r w:rsidRPr="005968E8">
        <w:rPr>
          <w:rFonts w:ascii="Arial" w:hAnsi="Arial" w:cs="Arial"/>
          <w:b/>
          <w:color w:val="000000" w:themeColor="text1"/>
          <w:sz w:val="24"/>
          <w:szCs w:val="24"/>
        </w:rPr>
        <w:t>del Consejo Electoral</w:t>
      </w:r>
      <w:r w:rsidRPr="00E9527E">
        <w:rPr>
          <w:rFonts w:ascii="Arial" w:hAnsi="Arial" w:cs="Arial"/>
          <w:color w:val="000000" w:themeColor="text1"/>
          <w:sz w:val="24"/>
          <w:szCs w:val="24"/>
        </w:rPr>
        <w:t xml:space="preserve"> competente para atenderla; </w:t>
      </w:r>
      <w:r w:rsidRPr="005968E8">
        <w:rPr>
          <w:rFonts w:ascii="Arial" w:hAnsi="Arial" w:cs="Arial"/>
          <w:b/>
          <w:color w:val="000000" w:themeColor="text1"/>
          <w:sz w:val="24"/>
          <w:szCs w:val="24"/>
        </w:rPr>
        <w:t>la cual será notificada al solicitante de conformidad con el artículo 10 de este Reglamento</w:t>
      </w:r>
      <w:r w:rsidRPr="00E9527E">
        <w:rPr>
          <w:rFonts w:ascii="Arial" w:hAnsi="Arial" w:cs="Arial"/>
          <w:color w:val="000000" w:themeColor="text1"/>
          <w:sz w:val="24"/>
          <w:szCs w:val="24"/>
        </w:rPr>
        <w:t>;</w:t>
      </w:r>
    </w:p>
    <w:p w:rsidR="005968E8" w:rsidRPr="00E9527E" w:rsidRDefault="005968E8" w:rsidP="005968E8">
      <w:pPr>
        <w:spacing w:after="0"/>
        <w:ind w:left="720"/>
        <w:jc w:val="both"/>
        <w:rPr>
          <w:rFonts w:ascii="Arial" w:hAnsi="Arial" w:cs="Arial"/>
          <w:color w:val="000000" w:themeColor="text1"/>
          <w:sz w:val="24"/>
          <w:szCs w:val="24"/>
        </w:rPr>
      </w:pPr>
    </w:p>
    <w:p w:rsidR="00A55B8E" w:rsidRDefault="00EC6EE4" w:rsidP="005968E8">
      <w:pPr>
        <w:numPr>
          <w:ilvl w:val="0"/>
          <w:numId w:val="36"/>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La respuesta en sentido negativo, deberá fundar y motivar las razones por las cuales la petición no fue atendida;</w:t>
      </w:r>
    </w:p>
    <w:p w:rsidR="005968E8" w:rsidRPr="00E9527E" w:rsidRDefault="005968E8" w:rsidP="005968E8">
      <w:pPr>
        <w:spacing w:after="0"/>
        <w:jc w:val="both"/>
        <w:rPr>
          <w:rFonts w:ascii="Arial" w:hAnsi="Arial" w:cs="Arial"/>
          <w:color w:val="000000" w:themeColor="text1"/>
          <w:sz w:val="24"/>
          <w:szCs w:val="24"/>
        </w:rPr>
      </w:pPr>
    </w:p>
    <w:p w:rsidR="00A55B8E" w:rsidRDefault="00EC6EE4" w:rsidP="005968E8">
      <w:pPr>
        <w:numPr>
          <w:ilvl w:val="0"/>
          <w:numId w:val="36"/>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Cuando la petición cumpla con los requisitos establecidos en el artículo 24 de este Reglamento, se procederá a practicar la diligencia correspondiente en forma oportuna para impedir que se pierdan, destruyan o alteren los actos o hechos, y</w:t>
      </w:r>
    </w:p>
    <w:p w:rsidR="005968E8" w:rsidRPr="00E9527E" w:rsidRDefault="005968E8" w:rsidP="005968E8">
      <w:pPr>
        <w:spacing w:after="0"/>
        <w:jc w:val="both"/>
        <w:rPr>
          <w:rFonts w:ascii="Arial" w:hAnsi="Arial" w:cs="Arial"/>
          <w:color w:val="000000" w:themeColor="text1"/>
          <w:sz w:val="24"/>
          <w:szCs w:val="24"/>
        </w:rPr>
      </w:pPr>
    </w:p>
    <w:p w:rsidR="00EC6EE4" w:rsidRPr="00E9527E" w:rsidRDefault="00A55B8E" w:rsidP="003E750D">
      <w:pPr>
        <w:numPr>
          <w:ilvl w:val="0"/>
          <w:numId w:val="36"/>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Las peticiones serán atendidas en el orden en que fueron recibidas y registradas en el sistema informático referido en el artículo 38 de este Reglamento.</w:t>
      </w:r>
    </w:p>
    <w:p w:rsidR="002E35FD" w:rsidRDefault="002E35FD" w:rsidP="003E750D">
      <w:pPr>
        <w:spacing w:after="0"/>
        <w:jc w:val="both"/>
        <w:rPr>
          <w:rFonts w:ascii="Arial" w:hAnsi="Arial" w:cs="Arial"/>
          <w:b/>
          <w:bCs/>
          <w:color w:val="000000" w:themeColor="text1"/>
          <w:sz w:val="24"/>
          <w:szCs w:val="24"/>
        </w:rPr>
      </w:pPr>
    </w:p>
    <w:p w:rsidR="00EC6EE4" w:rsidRPr="00E9527E" w:rsidRDefault="00EC6EE4" w:rsidP="003E750D">
      <w:pPr>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28</w:t>
      </w:r>
    </w:p>
    <w:p w:rsidR="002F4671" w:rsidRPr="00E9527E" w:rsidRDefault="00EC6EE4" w:rsidP="00287F15">
      <w:pPr>
        <w:tabs>
          <w:tab w:val="left" w:pos="922"/>
        </w:tabs>
        <w:spacing w:after="0"/>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Pr="00E9527E">
        <w:rPr>
          <w:rFonts w:ascii="Arial" w:hAnsi="Arial" w:cs="Arial"/>
          <w:color w:val="000000" w:themeColor="text1"/>
          <w:sz w:val="24"/>
          <w:szCs w:val="24"/>
        </w:rPr>
        <w:t>Toda petición deberá tramitarse de manera oportuna dentro de las setenta y dos horas posteriores a su presentación, o en su caso, al desahogo de la prevención; durante los procesos electorales, se tomará en cuenta que todos los días y horas son hábiles, en términos de lo establecido en el artículo 407, numeral 12 de la Ley Electoral.</w:t>
      </w:r>
    </w:p>
    <w:p w:rsidR="00287F15" w:rsidRPr="00E9527E" w:rsidRDefault="00287F15" w:rsidP="00287F15">
      <w:pPr>
        <w:tabs>
          <w:tab w:val="left" w:pos="922"/>
        </w:tabs>
        <w:spacing w:after="0"/>
        <w:jc w:val="both"/>
        <w:rPr>
          <w:rFonts w:ascii="Arial" w:hAnsi="Arial" w:cs="Arial"/>
          <w:color w:val="000000" w:themeColor="text1"/>
          <w:sz w:val="24"/>
          <w:szCs w:val="24"/>
        </w:rPr>
      </w:pPr>
    </w:p>
    <w:p w:rsidR="00EC6EE4" w:rsidRPr="00E9527E" w:rsidRDefault="00EC6EE4"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lastRenderedPageBreak/>
        <w:t>Artículo 29</w:t>
      </w:r>
    </w:p>
    <w:p w:rsidR="00EC6EE4" w:rsidRDefault="00EC6EE4"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00A55B8E" w:rsidRPr="00E9527E">
        <w:rPr>
          <w:rFonts w:ascii="Arial" w:hAnsi="Arial" w:cs="Arial"/>
          <w:b/>
          <w:color w:val="000000" w:themeColor="text1"/>
          <w:sz w:val="24"/>
          <w:szCs w:val="24"/>
        </w:rPr>
        <w:t xml:space="preserve"> </w:t>
      </w:r>
      <w:r w:rsidR="00A55B8E" w:rsidRPr="00E9527E">
        <w:rPr>
          <w:rFonts w:ascii="Arial" w:hAnsi="Arial" w:cs="Arial"/>
          <w:color w:val="000000" w:themeColor="text1"/>
          <w:sz w:val="24"/>
          <w:szCs w:val="24"/>
        </w:rPr>
        <w:t xml:space="preserve">La diligencia en la que el </w:t>
      </w:r>
      <w:r w:rsidR="00A55B8E" w:rsidRPr="005968E8">
        <w:rPr>
          <w:rFonts w:ascii="Arial" w:hAnsi="Arial" w:cs="Arial"/>
          <w:b/>
          <w:color w:val="000000" w:themeColor="text1"/>
          <w:sz w:val="24"/>
          <w:szCs w:val="24"/>
        </w:rPr>
        <w:t>funcionari</w:t>
      </w:r>
      <w:r w:rsidR="008A0D18" w:rsidRPr="005968E8">
        <w:rPr>
          <w:rFonts w:ascii="Arial" w:hAnsi="Arial" w:cs="Arial"/>
          <w:b/>
          <w:color w:val="000000" w:themeColor="text1"/>
          <w:sz w:val="24"/>
          <w:szCs w:val="24"/>
        </w:rPr>
        <w:t>ad</w:t>
      </w:r>
      <w:r w:rsidR="00A55B8E" w:rsidRPr="005968E8">
        <w:rPr>
          <w:rFonts w:ascii="Arial" w:hAnsi="Arial" w:cs="Arial"/>
          <w:b/>
          <w:color w:val="000000" w:themeColor="text1"/>
          <w:sz w:val="24"/>
          <w:szCs w:val="24"/>
        </w:rPr>
        <w:t xml:space="preserve">o </w:t>
      </w:r>
      <w:r w:rsidR="00A55B8E" w:rsidRPr="00E9527E">
        <w:rPr>
          <w:rFonts w:ascii="Arial" w:hAnsi="Arial" w:cs="Arial"/>
          <w:color w:val="000000" w:themeColor="text1"/>
          <w:sz w:val="24"/>
          <w:szCs w:val="24"/>
        </w:rPr>
        <w:t xml:space="preserve">electoral, </w:t>
      </w:r>
      <w:r w:rsidR="0069486B" w:rsidRPr="005968E8">
        <w:rPr>
          <w:rFonts w:ascii="Arial" w:hAnsi="Arial" w:cs="Arial"/>
          <w:b/>
          <w:color w:val="000000" w:themeColor="text1"/>
          <w:sz w:val="24"/>
          <w:szCs w:val="24"/>
        </w:rPr>
        <w:t xml:space="preserve">la Secretaría </w:t>
      </w:r>
      <w:r w:rsidR="00A55B8E" w:rsidRPr="005968E8">
        <w:rPr>
          <w:rFonts w:ascii="Arial" w:hAnsi="Arial" w:cs="Arial"/>
          <w:b/>
          <w:color w:val="000000" w:themeColor="text1"/>
          <w:sz w:val="24"/>
          <w:szCs w:val="24"/>
        </w:rPr>
        <w:t>del Consejo</w:t>
      </w:r>
      <w:r w:rsidR="00287F15" w:rsidRPr="005968E8">
        <w:rPr>
          <w:rFonts w:ascii="Arial" w:hAnsi="Arial" w:cs="Arial"/>
          <w:b/>
          <w:color w:val="000000" w:themeColor="text1"/>
          <w:sz w:val="24"/>
          <w:szCs w:val="24"/>
        </w:rPr>
        <w:t xml:space="preserve"> Electoral</w:t>
      </w:r>
      <w:r w:rsidR="00A55B8E" w:rsidRPr="00E9527E">
        <w:rPr>
          <w:rFonts w:ascii="Arial" w:hAnsi="Arial" w:cs="Arial"/>
          <w:color w:val="000000" w:themeColor="text1"/>
          <w:sz w:val="24"/>
          <w:szCs w:val="24"/>
        </w:rPr>
        <w:t xml:space="preserve">, según corresponda, </w:t>
      </w:r>
      <w:r w:rsidR="005968E8" w:rsidRPr="00E9527E">
        <w:rPr>
          <w:rFonts w:ascii="Arial" w:hAnsi="Arial" w:cs="Arial"/>
          <w:color w:val="000000" w:themeColor="text1"/>
          <w:sz w:val="24"/>
          <w:szCs w:val="24"/>
        </w:rPr>
        <w:t>dé fe</w:t>
      </w:r>
      <w:r w:rsidR="00A55B8E" w:rsidRPr="00E9527E">
        <w:rPr>
          <w:rFonts w:ascii="Arial" w:hAnsi="Arial" w:cs="Arial"/>
          <w:color w:val="000000" w:themeColor="text1"/>
          <w:sz w:val="24"/>
          <w:szCs w:val="24"/>
        </w:rPr>
        <w:t xml:space="preserve"> pública de actos o hechos se realizará de la siguiente manera:</w:t>
      </w:r>
    </w:p>
    <w:p w:rsidR="003A02B7" w:rsidRPr="00E9527E" w:rsidRDefault="003A02B7" w:rsidP="003E750D">
      <w:pPr>
        <w:pStyle w:val="Sinespaciado"/>
        <w:spacing w:line="276" w:lineRule="auto"/>
        <w:jc w:val="both"/>
        <w:rPr>
          <w:rFonts w:ascii="Arial" w:hAnsi="Arial" w:cs="Arial"/>
          <w:color w:val="000000" w:themeColor="text1"/>
          <w:sz w:val="24"/>
          <w:szCs w:val="24"/>
        </w:rPr>
      </w:pPr>
    </w:p>
    <w:p w:rsidR="00EC6EE4" w:rsidRPr="00E9527E" w:rsidRDefault="00EC6EE4" w:rsidP="003E750D">
      <w:pPr>
        <w:pStyle w:val="Sinespaciado"/>
        <w:numPr>
          <w:ilvl w:val="0"/>
          <w:numId w:val="2"/>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En la diligencia que desahogue deberá identificarse como tal y señalar el motivo de su actuación, precisando los actos o hechos que serán objeto de constatación.</w:t>
      </w:r>
    </w:p>
    <w:p w:rsidR="00EC6EE4" w:rsidRPr="00E9527E" w:rsidRDefault="00EC6EE4" w:rsidP="003E750D">
      <w:pPr>
        <w:pStyle w:val="Sinespaciado"/>
        <w:spacing w:line="276" w:lineRule="auto"/>
        <w:ind w:left="360"/>
        <w:jc w:val="both"/>
        <w:rPr>
          <w:rFonts w:ascii="Arial" w:hAnsi="Arial" w:cs="Arial"/>
          <w:color w:val="000000" w:themeColor="text1"/>
          <w:sz w:val="24"/>
          <w:szCs w:val="24"/>
        </w:rPr>
      </w:pPr>
    </w:p>
    <w:p w:rsidR="00D737EB" w:rsidRPr="00E9527E" w:rsidRDefault="00EC6EE4" w:rsidP="003E750D">
      <w:pPr>
        <w:pStyle w:val="Sinespaciado"/>
        <w:numPr>
          <w:ilvl w:val="0"/>
          <w:numId w:val="2"/>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 xml:space="preserve">Podrán acudir </w:t>
      </w:r>
      <w:r w:rsidRPr="003A02B7">
        <w:rPr>
          <w:rFonts w:ascii="Arial" w:hAnsi="Arial" w:cs="Arial"/>
          <w:color w:val="000000" w:themeColor="text1"/>
          <w:sz w:val="24"/>
          <w:szCs w:val="24"/>
        </w:rPr>
        <w:t xml:space="preserve">con </w:t>
      </w:r>
      <w:r w:rsidRPr="003F078C">
        <w:rPr>
          <w:rFonts w:ascii="Arial" w:hAnsi="Arial" w:cs="Arial"/>
          <w:b/>
          <w:color w:val="000000" w:themeColor="text1"/>
          <w:sz w:val="24"/>
          <w:szCs w:val="24"/>
        </w:rPr>
        <w:t>la persona peticionaria</w:t>
      </w:r>
      <w:r w:rsidRPr="00E9527E">
        <w:rPr>
          <w:rFonts w:ascii="Arial" w:hAnsi="Arial" w:cs="Arial"/>
          <w:color w:val="000000" w:themeColor="text1"/>
          <w:sz w:val="24"/>
          <w:szCs w:val="24"/>
        </w:rPr>
        <w:t xml:space="preserve"> al lugar señalado en la petición. En caso de que el peticionario no acuda a la diligencia, se asentará tal situación en el acta circunstanciada y procederá a dar fe de los actos, hechos u omisiones solicitadas</w:t>
      </w:r>
      <w:r w:rsidR="00D737EB" w:rsidRPr="00E9527E">
        <w:rPr>
          <w:rFonts w:ascii="Arial" w:hAnsi="Arial" w:cs="Arial"/>
          <w:color w:val="000000" w:themeColor="text1"/>
          <w:sz w:val="24"/>
          <w:szCs w:val="24"/>
        </w:rPr>
        <w:t>.</w:t>
      </w:r>
    </w:p>
    <w:p w:rsidR="00D737EB" w:rsidRPr="00E9527E" w:rsidRDefault="00D737EB" w:rsidP="003E750D">
      <w:pPr>
        <w:pStyle w:val="Prrafodelista"/>
        <w:spacing w:line="276" w:lineRule="auto"/>
        <w:rPr>
          <w:rFonts w:ascii="Arial" w:hAnsi="Arial" w:cs="Arial"/>
          <w:color w:val="000000" w:themeColor="text1"/>
          <w:sz w:val="24"/>
          <w:szCs w:val="24"/>
        </w:rPr>
      </w:pPr>
    </w:p>
    <w:p w:rsidR="00A55B8E" w:rsidRPr="00E9527E" w:rsidRDefault="00A55B8E" w:rsidP="003E750D">
      <w:pPr>
        <w:pStyle w:val="Sinespaciado"/>
        <w:numPr>
          <w:ilvl w:val="0"/>
          <w:numId w:val="2"/>
        </w:numPr>
        <w:spacing w:line="276" w:lineRule="auto"/>
        <w:jc w:val="both"/>
        <w:rPr>
          <w:rFonts w:ascii="Arial" w:hAnsi="Arial" w:cs="Arial"/>
          <w:color w:val="000000" w:themeColor="text1"/>
          <w:sz w:val="24"/>
          <w:szCs w:val="24"/>
        </w:rPr>
      </w:pPr>
      <w:r w:rsidRPr="003A02B7">
        <w:rPr>
          <w:rFonts w:ascii="Arial" w:hAnsi="Arial" w:cs="Arial"/>
          <w:b/>
          <w:color w:val="000000" w:themeColor="text1"/>
          <w:sz w:val="24"/>
          <w:szCs w:val="24"/>
        </w:rPr>
        <w:t>El funcionari</w:t>
      </w:r>
      <w:r w:rsidR="008A0D18" w:rsidRPr="003A02B7">
        <w:rPr>
          <w:rFonts w:ascii="Arial" w:hAnsi="Arial" w:cs="Arial"/>
          <w:b/>
          <w:color w:val="000000" w:themeColor="text1"/>
          <w:sz w:val="24"/>
          <w:szCs w:val="24"/>
        </w:rPr>
        <w:t>ad</w:t>
      </w:r>
      <w:r w:rsidRPr="003A02B7">
        <w:rPr>
          <w:rFonts w:ascii="Arial" w:hAnsi="Arial" w:cs="Arial"/>
          <w:b/>
          <w:color w:val="000000" w:themeColor="text1"/>
          <w:sz w:val="24"/>
          <w:szCs w:val="24"/>
        </w:rPr>
        <w:t>o</w:t>
      </w:r>
      <w:r w:rsidRPr="00E9527E">
        <w:rPr>
          <w:rFonts w:ascii="Arial" w:hAnsi="Arial" w:cs="Arial"/>
          <w:color w:val="000000" w:themeColor="text1"/>
          <w:sz w:val="24"/>
          <w:szCs w:val="24"/>
        </w:rPr>
        <w:t xml:space="preserve"> electoral levantará acta circunstanciada que contendrá, cuando menos, los siguientes requisitos:</w:t>
      </w:r>
    </w:p>
    <w:p w:rsidR="00F505BD" w:rsidRPr="00E9527E" w:rsidRDefault="00F505BD" w:rsidP="00F505BD">
      <w:pPr>
        <w:pStyle w:val="Sinespaciado"/>
        <w:spacing w:line="276" w:lineRule="auto"/>
        <w:jc w:val="both"/>
        <w:rPr>
          <w:rFonts w:ascii="Arial" w:hAnsi="Arial" w:cs="Arial"/>
          <w:color w:val="000000" w:themeColor="text1"/>
          <w:sz w:val="24"/>
          <w:szCs w:val="24"/>
        </w:rPr>
      </w:pPr>
    </w:p>
    <w:p w:rsidR="00A55B8E" w:rsidRPr="00E9527E" w:rsidRDefault="00A55B8E" w:rsidP="003E750D">
      <w:pPr>
        <w:numPr>
          <w:ilvl w:val="0"/>
          <w:numId w:val="38"/>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Fecha, hora y ubicación exacta del lugar donde se realiza la diligencia;</w:t>
      </w:r>
    </w:p>
    <w:p w:rsidR="00D737EB" w:rsidRPr="00E9527E" w:rsidRDefault="00D737EB" w:rsidP="003E750D">
      <w:pPr>
        <w:spacing w:after="0"/>
        <w:ind w:left="1211"/>
        <w:jc w:val="both"/>
        <w:rPr>
          <w:rFonts w:ascii="Arial" w:hAnsi="Arial" w:cs="Arial"/>
          <w:color w:val="000000" w:themeColor="text1"/>
          <w:sz w:val="24"/>
          <w:szCs w:val="24"/>
        </w:rPr>
      </w:pPr>
    </w:p>
    <w:p w:rsidR="00A55B8E" w:rsidRPr="003A02B7" w:rsidRDefault="00A55B8E" w:rsidP="003E750D">
      <w:pPr>
        <w:numPr>
          <w:ilvl w:val="0"/>
          <w:numId w:val="38"/>
        </w:numPr>
        <w:spacing w:after="0"/>
        <w:jc w:val="both"/>
        <w:rPr>
          <w:rFonts w:ascii="Arial" w:hAnsi="Arial" w:cs="Arial"/>
          <w:color w:val="000000" w:themeColor="text1"/>
          <w:sz w:val="24"/>
          <w:szCs w:val="24"/>
        </w:rPr>
      </w:pPr>
      <w:r w:rsidRPr="003A02B7">
        <w:rPr>
          <w:rFonts w:ascii="Arial" w:hAnsi="Arial" w:cs="Arial"/>
          <w:color w:val="000000" w:themeColor="text1"/>
          <w:sz w:val="24"/>
          <w:szCs w:val="24"/>
        </w:rPr>
        <w:t>Fecha de presentación de la petición, nombre de la persona  peticionaria y calidad con la que se ostentan;</w:t>
      </w:r>
    </w:p>
    <w:p w:rsidR="00D737EB" w:rsidRPr="00E9527E" w:rsidRDefault="00D737EB" w:rsidP="003E750D">
      <w:pPr>
        <w:spacing w:after="0"/>
        <w:jc w:val="both"/>
        <w:rPr>
          <w:rFonts w:ascii="Arial" w:hAnsi="Arial" w:cs="Arial"/>
          <w:color w:val="000000" w:themeColor="text1"/>
          <w:sz w:val="24"/>
          <w:szCs w:val="24"/>
        </w:rPr>
      </w:pPr>
    </w:p>
    <w:p w:rsidR="00A55B8E" w:rsidRPr="00E9527E" w:rsidRDefault="00A55B8E" w:rsidP="003E750D">
      <w:pPr>
        <w:numPr>
          <w:ilvl w:val="0"/>
          <w:numId w:val="38"/>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 xml:space="preserve">Datos de identificación del </w:t>
      </w:r>
      <w:r w:rsidR="003A02B7" w:rsidRPr="003A02B7">
        <w:rPr>
          <w:rFonts w:ascii="Arial" w:hAnsi="Arial" w:cs="Arial"/>
          <w:b/>
          <w:color w:val="000000" w:themeColor="text1"/>
          <w:sz w:val="24"/>
          <w:szCs w:val="24"/>
        </w:rPr>
        <w:t>funcionariado</w:t>
      </w:r>
      <w:r w:rsidR="003A02B7" w:rsidRPr="00E9527E">
        <w:rPr>
          <w:rFonts w:ascii="Arial" w:hAnsi="Arial" w:cs="Arial"/>
          <w:color w:val="000000" w:themeColor="text1"/>
          <w:sz w:val="24"/>
          <w:szCs w:val="24"/>
        </w:rPr>
        <w:t xml:space="preserve"> </w:t>
      </w:r>
      <w:r w:rsidRPr="00E9527E">
        <w:rPr>
          <w:rFonts w:ascii="Arial" w:hAnsi="Arial" w:cs="Arial"/>
          <w:color w:val="000000" w:themeColor="text1"/>
          <w:sz w:val="24"/>
          <w:szCs w:val="24"/>
        </w:rPr>
        <w:t>electoral encargada de la diligencia, así como su área de adscripción;</w:t>
      </w:r>
    </w:p>
    <w:p w:rsidR="00D737EB" w:rsidRPr="00E9527E" w:rsidRDefault="00D737EB" w:rsidP="003E750D">
      <w:pPr>
        <w:spacing w:after="0"/>
        <w:jc w:val="both"/>
        <w:rPr>
          <w:rFonts w:ascii="Arial" w:hAnsi="Arial" w:cs="Arial"/>
          <w:color w:val="000000" w:themeColor="text1"/>
          <w:sz w:val="24"/>
          <w:szCs w:val="24"/>
        </w:rPr>
      </w:pPr>
    </w:p>
    <w:p w:rsidR="00A55B8E" w:rsidRPr="00E9527E" w:rsidRDefault="00A55B8E" w:rsidP="003E750D">
      <w:pPr>
        <w:numPr>
          <w:ilvl w:val="0"/>
          <w:numId w:val="38"/>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 xml:space="preserve">En su caso, mención expresa de la actuación de dicho </w:t>
      </w:r>
      <w:r w:rsidR="003A02B7" w:rsidRPr="003A02B7">
        <w:rPr>
          <w:rFonts w:ascii="Arial" w:hAnsi="Arial" w:cs="Arial"/>
          <w:b/>
          <w:color w:val="000000" w:themeColor="text1"/>
          <w:sz w:val="24"/>
          <w:szCs w:val="24"/>
        </w:rPr>
        <w:t>funcionariado</w:t>
      </w:r>
      <w:r w:rsidRPr="00E9527E">
        <w:rPr>
          <w:rFonts w:ascii="Arial" w:hAnsi="Arial" w:cs="Arial"/>
          <w:color w:val="000000" w:themeColor="text1"/>
          <w:sz w:val="24"/>
          <w:szCs w:val="24"/>
        </w:rPr>
        <w:t xml:space="preserve"> electoral fundada en un oficio delegatorio del</w:t>
      </w:r>
      <w:r w:rsidR="008A0D18" w:rsidRPr="00E9527E">
        <w:rPr>
          <w:rFonts w:ascii="Arial" w:hAnsi="Arial" w:cs="Arial"/>
          <w:color w:val="000000"/>
          <w:sz w:val="24"/>
          <w:szCs w:val="24"/>
        </w:rPr>
        <w:t xml:space="preserve"> </w:t>
      </w:r>
      <w:r w:rsidR="008A0D18" w:rsidRPr="003A02B7">
        <w:rPr>
          <w:rFonts w:ascii="Arial" w:hAnsi="Arial" w:cs="Arial"/>
          <w:b/>
          <w:color w:val="000000"/>
          <w:sz w:val="24"/>
          <w:szCs w:val="24"/>
        </w:rPr>
        <w:t>titular de la Secretaría Ejecutiva</w:t>
      </w:r>
      <w:r w:rsidRPr="00E9527E">
        <w:rPr>
          <w:rFonts w:ascii="Arial" w:hAnsi="Arial" w:cs="Arial"/>
          <w:color w:val="000000" w:themeColor="text1"/>
          <w:sz w:val="24"/>
          <w:szCs w:val="24"/>
        </w:rPr>
        <w:t>;</w:t>
      </w:r>
    </w:p>
    <w:p w:rsidR="00D737EB" w:rsidRPr="00E9527E" w:rsidRDefault="00D737EB" w:rsidP="003E750D">
      <w:pPr>
        <w:spacing w:after="0"/>
        <w:jc w:val="both"/>
        <w:rPr>
          <w:rFonts w:ascii="Arial" w:hAnsi="Arial" w:cs="Arial"/>
          <w:color w:val="000000" w:themeColor="text1"/>
          <w:sz w:val="24"/>
          <w:szCs w:val="24"/>
        </w:rPr>
      </w:pPr>
    </w:p>
    <w:p w:rsidR="00A55B8E" w:rsidRPr="00E9527E" w:rsidRDefault="00A55B8E" w:rsidP="003E750D">
      <w:pPr>
        <w:numPr>
          <w:ilvl w:val="0"/>
          <w:numId w:val="38"/>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 xml:space="preserve">Los medios por los cuales </w:t>
      </w:r>
      <w:r w:rsidR="003A02B7" w:rsidRPr="003A02B7">
        <w:rPr>
          <w:rFonts w:ascii="Arial" w:hAnsi="Arial" w:cs="Arial"/>
          <w:b/>
          <w:color w:val="000000" w:themeColor="text1"/>
          <w:sz w:val="24"/>
          <w:szCs w:val="24"/>
        </w:rPr>
        <w:t>funcionariado</w:t>
      </w:r>
      <w:r w:rsidR="003A02B7" w:rsidRPr="00E9527E">
        <w:rPr>
          <w:rFonts w:ascii="Arial" w:hAnsi="Arial" w:cs="Arial"/>
          <w:color w:val="000000" w:themeColor="text1"/>
          <w:sz w:val="24"/>
          <w:szCs w:val="24"/>
        </w:rPr>
        <w:t xml:space="preserve"> </w:t>
      </w:r>
      <w:r w:rsidRPr="00E9527E">
        <w:rPr>
          <w:rFonts w:ascii="Arial" w:hAnsi="Arial" w:cs="Arial"/>
          <w:color w:val="000000" w:themeColor="text1"/>
          <w:sz w:val="24"/>
          <w:szCs w:val="24"/>
        </w:rPr>
        <w:t>electoral se cercioró de que dicho lugar es donde se ubican o donde ocurrieron los actos o hechos referidos en la petición;</w:t>
      </w:r>
    </w:p>
    <w:p w:rsidR="00D737EB" w:rsidRPr="00E9527E" w:rsidRDefault="00D737EB" w:rsidP="003E750D">
      <w:pPr>
        <w:spacing w:after="0"/>
        <w:jc w:val="both"/>
        <w:rPr>
          <w:rFonts w:ascii="Arial" w:hAnsi="Arial" w:cs="Arial"/>
          <w:color w:val="000000" w:themeColor="text1"/>
          <w:sz w:val="24"/>
          <w:szCs w:val="24"/>
        </w:rPr>
      </w:pPr>
    </w:p>
    <w:p w:rsidR="00A55B8E" w:rsidRPr="00E9527E" w:rsidRDefault="00A55B8E" w:rsidP="003E750D">
      <w:pPr>
        <w:numPr>
          <w:ilvl w:val="0"/>
          <w:numId w:val="38"/>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Precisión de características o rasgos distintivos del sitio de la diligencia;</w:t>
      </w:r>
    </w:p>
    <w:p w:rsidR="00D737EB" w:rsidRPr="00E9527E" w:rsidRDefault="00D737EB" w:rsidP="003E750D">
      <w:pPr>
        <w:spacing w:after="0"/>
        <w:jc w:val="both"/>
        <w:rPr>
          <w:rFonts w:ascii="Arial" w:hAnsi="Arial" w:cs="Arial"/>
          <w:color w:val="000000" w:themeColor="text1"/>
          <w:sz w:val="24"/>
          <w:szCs w:val="24"/>
        </w:rPr>
      </w:pPr>
    </w:p>
    <w:p w:rsidR="00A55B8E" w:rsidRPr="00E9527E" w:rsidRDefault="00A55B8E" w:rsidP="003E750D">
      <w:pPr>
        <w:numPr>
          <w:ilvl w:val="0"/>
          <w:numId w:val="38"/>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Descripción detallada de lo observado con relación a los actos o hechos materia de la petición o acontecidos durante la diligencia;</w:t>
      </w:r>
    </w:p>
    <w:p w:rsidR="00A55B8E" w:rsidRPr="00E9527E" w:rsidRDefault="00A55B8E" w:rsidP="003E750D">
      <w:pPr>
        <w:numPr>
          <w:ilvl w:val="0"/>
          <w:numId w:val="38"/>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lastRenderedPageBreak/>
        <w:t xml:space="preserve">De ser el caso, nombre de </w:t>
      </w:r>
      <w:r w:rsidRPr="003F078C">
        <w:rPr>
          <w:rFonts w:ascii="Arial" w:hAnsi="Arial" w:cs="Arial"/>
          <w:b/>
          <w:color w:val="000000" w:themeColor="text1"/>
          <w:sz w:val="24"/>
          <w:szCs w:val="24"/>
        </w:rPr>
        <w:t>la persona</w:t>
      </w:r>
      <w:r w:rsidRPr="00E9527E">
        <w:rPr>
          <w:rFonts w:ascii="Arial" w:hAnsi="Arial" w:cs="Arial"/>
          <w:color w:val="000000" w:themeColor="text1"/>
          <w:sz w:val="24"/>
          <w:szCs w:val="24"/>
        </w:rPr>
        <w:t xml:space="preserve"> que durante la diligencia proporcione información o testimonio respecto a los actos o hechos a constatar, así como los datos de su identificación oficial;</w:t>
      </w:r>
    </w:p>
    <w:p w:rsidR="00D737EB" w:rsidRPr="00E9527E" w:rsidRDefault="00D737EB" w:rsidP="003E750D">
      <w:pPr>
        <w:spacing w:after="0"/>
        <w:ind w:left="1211"/>
        <w:jc w:val="both"/>
        <w:rPr>
          <w:rFonts w:ascii="Arial" w:hAnsi="Arial" w:cs="Arial"/>
          <w:color w:val="000000" w:themeColor="text1"/>
          <w:sz w:val="24"/>
          <w:szCs w:val="24"/>
        </w:rPr>
      </w:pPr>
    </w:p>
    <w:p w:rsidR="00A55B8E" w:rsidRPr="00E9527E" w:rsidRDefault="00A55B8E" w:rsidP="003E750D">
      <w:pPr>
        <w:numPr>
          <w:ilvl w:val="0"/>
          <w:numId w:val="38"/>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Asentar los nombres y cargos de otros funcionarios electorales que acepten dar cuenta de los actos o hechos sobre los que se da fe;</w:t>
      </w:r>
    </w:p>
    <w:p w:rsidR="00D737EB" w:rsidRPr="00E9527E" w:rsidRDefault="00D737EB" w:rsidP="003E750D">
      <w:pPr>
        <w:spacing w:after="0"/>
        <w:ind w:left="1211"/>
        <w:jc w:val="both"/>
        <w:rPr>
          <w:rFonts w:ascii="Arial" w:hAnsi="Arial" w:cs="Arial"/>
          <w:color w:val="000000" w:themeColor="text1"/>
          <w:sz w:val="24"/>
          <w:szCs w:val="24"/>
        </w:rPr>
      </w:pPr>
    </w:p>
    <w:p w:rsidR="00A55B8E" w:rsidRPr="00E9527E" w:rsidRDefault="00A55B8E" w:rsidP="003E750D">
      <w:pPr>
        <w:numPr>
          <w:ilvl w:val="0"/>
          <w:numId w:val="38"/>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Referencia a cualquier otro dato importante que ocurra durante la diligencia;</w:t>
      </w:r>
    </w:p>
    <w:p w:rsidR="00A55B8E" w:rsidRPr="00E9527E" w:rsidRDefault="00A55B8E" w:rsidP="003E750D">
      <w:pPr>
        <w:ind w:left="720"/>
        <w:contextualSpacing/>
        <w:rPr>
          <w:rFonts w:ascii="Arial" w:eastAsia="Times New Roman" w:hAnsi="Arial" w:cs="Arial"/>
          <w:color w:val="000000" w:themeColor="text1"/>
          <w:sz w:val="24"/>
          <w:szCs w:val="24"/>
          <w:lang w:val="es-ES" w:eastAsia="es-ES"/>
        </w:rPr>
      </w:pPr>
    </w:p>
    <w:p w:rsidR="00A55B8E" w:rsidRPr="00E9527E" w:rsidRDefault="00A55B8E" w:rsidP="003E750D">
      <w:pPr>
        <w:numPr>
          <w:ilvl w:val="0"/>
          <w:numId w:val="38"/>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En su caso, una relación clara entre las imágenes fotográficas o videos recabados durante la diligencia y los actos o hechos captados por esos medios;</w:t>
      </w:r>
    </w:p>
    <w:p w:rsidR="00A55B8E" w:rsidRPr="00E9527E" w:rsidRDefault="00A55B8E" w:rsidP="003E750D">
      <w:pPr>
        <w:spacing w:after="0"/>
        <w:ind w:left="1211"/>
        <w:jc w:val="both"/>
        <w:rPr>
          <w:rFonts w:ascii="Arial" w:hAnsi="Arial" w:cs="Arial"/>
          <w:color w:val="000000" w:themeColor="text1"/>
          <w:sz w:val="24"/>
          <w:szCs w:val="24"/>
        </w:rPr>
      </w:pPr>
    </w:p>
    <w:p w:rsidR="00D737EB" w:rsidRPr="00E9527E" w:rsidRDefault="00A55B8E" w:rsidP="003E750D">
      <w:pPr>
        <w:numPr>
          <w:ilvl w:val="0"/>
          <w:numId w:val="38"/>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 xml:space="preserve">Firma del </w:t>
      </w:r>
      <w:r w:rsidRPr="003F078C">
        <w:rPr>
          <w:rFonts w:ascii="Arial" w:hAnsi="Arial" w:cs="Arial"/>
          <w:b/>
          <w:color w:val="000000" w:themeColor="text1"/>
          <w:sz w:val="24"/>
          <w:szCs w:val="24"/>
        </w:rPr>
        <w:t>funcionaria</w:t>
      </w:r>
      <w:r w:rsidR="008A0D18" w:rsidRPr="003F078C">
        <w:rPr>
          <w:rFonts w:ascii="Arial" w:hAnsi="Arial" w:cs="Arial"/>
          <w:b/>
          <w:color w:val="000000" w:themeColor="text1"/>
          <w:sz w:val="24"/>
          <w:szCs w:val="24"/>
        </w:rPr>
        <w:t>do</w:t>
      </w:r>
      <w:r w:rsidRPr="003F078C">
        <w:rPr>
          <w:rFonts w:ascii="Arial" w:hAnsi="Arial" w:cs="Arial"/>
          <w:b/>
          <w:color w:val="000000" w:themeColor="text1"/>
          <w:sz w:val="24"/>
          <w:szCs w:val="24"/>
        </w:rPr>
        <w:t xml:space="preserve"> </w:t>
      </w:r>
      <w:r w:rsidRPr="00E9527E">
        <w:rPr>
          <w:rFonts w:ascii="Arial" w:hAnsi="Arial" w:cs="Arial"/>
          <w:color w:val="000000" w:themeColor="text1"/>
          <w:sz w:val="24"/>
          <w:szCs w:val="24"/>
        </w:rPr>
        <w:t>electoral encargado de la diligencia y, en su caso, del solicitante, e</w:t>
      </w:r>
    </w:p>
    <w:p w:rsidR="00D737EB" w:rsidRPr="00E9527E" w:rsidRDefault="00D737EB" w:rsidP="003E750D">
      <w:pPr>
        <w:pStyle w:val="Prrafodelista"/>
        <w:spacing w:line="276" w:lineRule="auto"/>
        <w:rPr>
          <w:rFonts w:ascii="Arial" w:hAnsi="Arial" w:cs="Arial"/>
          <w:color w:val="000000" w:themeColor="text1"/>
          <w:sz w:val="24"/>
          <w:szCs w:val="24"/>
        </w:rPr>
      </w:pPr>
    </w:p>
    <w:p w:rsidR="00D215F0" w:rsidRPr="00E9527E" w:rsidRDefault="00A55B8E" w:rsidP="003E750D">
      <w:pPr>
        <w:numPr>
          <w:ilvl w:val="0"/>
          <w:numId w:val="38"/>
        </w:numPr>
        <w:spacing w:after="0"/>
        <w:jc w:val="both"/>
        <w:rPr>
          <w:rFonts w:ascii="Arial" w:hAnsi="Arial" w:cs="Arial"/>
          <w:sz w:val="24"/>
          <w:szCs w:val="24"/>
        </w:rPr>
      </w:pPr>
      <w:r w:rsidRPr="00E9527E">
        <w:rPr>
          <w:rFonts w:ascii="Arial" w:hAnsi="Arial" w:cs="Arial"/>
          <w:sz w:val="24"/>
          <w:szCs w:val="24"/>
        </w:rPr>
        <w:t xml:space="preserve">Impresión del sello que las autorice, </w:t>
      </w:r>
      <w:r w:rsidRPr="003A02B7">
        <w:rPr>
          <w:rFonts w:ascii="Arial" w:hAnsi="Arial" w:cs="Arial"/>
          <w:b/>
          <w:sz w:val="24"/>
          <w:szCs w:val="24"/>
        </w:rPr>
        <w:t>el cu</w:t>
      </w:r>
      <w:r w:rsidR="00287F15" w:rsidRPr="003A02B7">
        <w:rPr>
          <w:rFonts w:ascii="Arial" w:hAnsi="Arial" w:cs="Arial"/>
          <w:b/>
          <w:sz w:val="24"/>
          <w:szCs w:val="24"/>
        </w:rPr>
        <w:t>al se describe en</w:t>
      </w:r>
      <w:r w:rsidR="00287F15" w:rsidRPr="00E9527E">
        <w:rPr>
          <w:rFonts w:ascii="Arial" w:hAnsi="Arial" w:cs="Arial"/>
          <w:sz w:val="24"/>
          <w:szCs w:val="24"/>
        </w:rPr>
        <w:t xml:space="preserve"> el artículo 43</w:t>
      </w:r>
      <w:r w:rsidRPr="00E9527E">
        <w:rPr>
          <w:rFonts w:ascii="Arial" w:hAnsi="Arial" w:cs="Arial"/>
          <w:sz w:val="24"/>
          <w:szCs w:val="24"/>
        </w:rPr>
        <w:t xml:space="preserve"> de este Reglamento.</w:t>
      </w:r>
    </w:p>
    <w:p w:rsidR="00D737EB" w:rsidRPr="00E9527E" w:rsidRDefault="00D737EB" w:rsidP="003E750D">
      <w:pPr>
        <w:pStyle w:val="Prrafodelista"/>
        <w:spacing w:line="276" w:lineRule="auto"/>
        <w:rPr>
          <w:rFonts w:ascii="Arial" w:hAnsi="Arial" w:cs="Arial"/>
          <w:color w:val="000000" w:themeColor="text1"/>
          <w:sz w:val="24"/>
          <w:szCs w:val="24"/>
        </w:rPr>
      </w:pPr>
    </w:p>
    <w:p w:rsidR="00C80199" w:rsidRPr="00E9527E" w:rsidRDefault="00D215F0" w:rsidP="003E750D">
      <w:pPr>
        <w:pStyle w:val="Prrafodelista"/>
        <w:autoSpaceDE w:val="0"/>
        <w:autoSpaceDN w:val="0"/>
        <w:adjustRightInd w:val="0"/>
        <w:spacing w:line="276" w:lineRule="auto"/>
        <w:ind w:left="0"/>
        <w:jc w:val="both"/>
        <w:rPr>
          <w:rFonts w:ascii="Arial" w:eastAsiaTheme="minorHAnsi" w:hAnsi="Arial" w:cs="Arial"/>
          <w:b/>
          <w:bCs/>
          <w:color w:val="000000" w:themeColor="text1"/>
          <w:sz w:val="24"/>
          <w:szCs w:val="24"/>
        </w:rPr>
      </w:pPr>
      <w:r w:rsidRPr="00E9527E">
        <w:rPr>
          <w:rFonts w:ascii="Arial" w:eastAsiaTheme="minorHAnsi" w:hAnsi="Arial" w:cs="Arial"/>
          <w:b/>
          <w:bCs/>
          <w:color w:val="000000" w:themeColor="text1"/>
          <w:sz w:val="24"/>
          <w:szCs w:val="24"/>
        </w:rPr>
        <w:t>Artículo 30</w:t>
      </w:r>
    </w:p>
    <w:p w:rsidR="00EC6EE4" w:rsidRPr="00E9527E" w:rsidRDefault="00D215F0" w:rsidP="003E750D">
      <w:pPr>
        <w:pStyle w:val="Sinespaciado"/>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Pr="00E9527E">
        <w:rPr>
          <w:rFonts w:ascii="Arial" w:hAnsi="Arial" w:cs="Arial"/>
          <w:color w:val="000000" w:themeColor="text1"/>
          <w:sz w:val="24"/>
          <w:szCs w:val="24"/>
        </w:rPr>
        <w:t xml:space="preserve">El </w:t>
      </w:r>
      <w:r w:rsidRPr="003A02B7">
        <w:rPr>
          <w:rFonts w:ascii="Arial" w:hAnsi="Arial" w:cs="Arial"/>
          <w:b/>
          <w:color w:val="000000" w:themeColor="text1"/>
          <w:sz w:val="24"/>
          <w:szCs w:val="24"/>
        </w:rPr>
        <w:t>funcionari</w:t>
      </w:r>
      <w:r w:rsidR="008A0D18" w:rsidRPr="003A02B7">
        <w:rPr>
          <w:rFonts w:ascii="Arial" w:hAnsi="Arial" w:cs="Arial"/>
          <w:b/>
          <w:color w:val="000000" w:themeColor="text1"/>
          <w:sz w:val="24"/>
          <w:szCs w:val="24"/>
        </w:rPr>
        <w:t>ad</w:t>
      </w:r>
      <w:r w:rsidRPr="003A02B7">
        <w:rPr>
          <w:rFonts w:ascii="Arial" w:hAnsi="Arial" w:cs="Arial"/>
          <w:b/>
          <w:color w:val="000000" w:themeColor="text1"/>
          <w:sz w:val="24"/>
          <w:szCs w:val="24"/>
        </w:rPr>
        <w:t>o</w:t>
      </w:r>
      <w:r w:rsidRPr="00E9527E">
        <w:rPr>
          <w:rFonts w:ascii="Arial" w:hAnsi="Arial" w:cs="Arial"/>
          <w:color w:val="000000" w:themeColor="text1"/>
          <w:sz w:val="24"/>
          <w:szCs w:val="24"/>
        </w:rPr>
        <w:t xml:space="preserve"> </w:t>
      </w:r>
      <w:r w:rsidR="00253239" w:rsidRPr="00E9527E">
        <w:rPr>
          <w:rFonts w:ascii="Arial" w:hAnsi="Arial" w:cs="Arial"/>
          <w:color w:val="000000" w:themeColor="text1"/>
          <w:sz w:val="24"/>
          <w:szCs w:val="24"/>
        </w:rPr>
        <w:t>electoral encargado</w:t>
      </w:r>
      <w:r w:rsidRPr="00E9527E">
        <w:rPr>
          <w:rFonts w:ascii="Arial" w:hAnsi="Arial" w:cs="Arial"/>
          <w:color w:val="000000" w:themeColor="text1"/>
          <w:sz w:val="24"/>
          <w:szCs w:val="24"/>
        </w:rPr>
        <w:t xml:space="preserve"> de la diligencia sólo podrá dar fe de los actos y hechos exclusivamente de naturaleza electoral que puedan ser percibidos por los sentidos y no podrá emitir conclusiones ni juicios de valor acerca de los mismos, o de aquellos que requieran el conocimiento de un arte, técnica o ciencia específica.</w:t>
      </w:r>
    </w:p>
    <w:p w:rsidR="003A02B7" w:rsidRPr="00E9527E" w:rsidRDefault="003A02B7"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31</w:t>
      </w:r>
    </w:p>
    <w:p w:rsidR="00D737EB" w:rsidRPr="00E9527E" w:rsidRDefault="00D737EB" w:rsidP="003E750D">
      <w:pPr>
        <w:autoSpaceDE w:val="0"/>
        <w:autoSpaceDN w:val="0"/>
        <w:adjustRightInd w:val="0"/>
        <w:spacing w:after="0"/>
        <w:jc w:val="both"/>
        <w:rPr>
          <w:rFonts w:ascii="Arial" w:hAnsi="Arial" w:cs="Arial"/>
          <w:color w:val="000000" w:themeColor="text1"/>
          <w:sz w:val="24"/>
          <w:szCs w:val="24"/>
        </w:rPr>
      </w:pPr>
      <w:r w:rsidRPr="00E9527E">
        <w:rPr>
          <w:rFonts w:ascii="Arial" w:hAnsi="Arial" w:cs="Arial"/>
          <w:b/>
          <w:bCs/>
          <w:color w:val="000000" w:themeColor="text1"/>
          <w:sz w:val="24"/>
          <w:szCs w:val="24"/>
        </w:rPr>
        <w:t>1.</w:t>
      </w:r>
      <w:r w:rsidRPr="00E9527E">
        <w:rPr>
          <w:rFonts w:ascii="Arial" w:hAnsi="Arial" w:cs="Arial"/>
          <w:color w:val="000000" w:themeColor="text1"/>
          <w:sz w:val="24"/>
          <w:szCs w:val="24"/>
        </w:rPr>
        <w:t xml:space="preserve"> </w:t>
      </w:r>
      <w:r w:rsidRPr="003A02B7">
        <w:rPr>
          <w:rFonts w:ascii="Arial" w:hAnsi="Arial" w:cs="Arial"/>
          <w:b/>
          <w:color w:val="000000" w:themeColor="text1"/>
          <w:sz w:val="24"/>
          <w:szCs w:val="24"/>
        </w:rPr>
        <w:t xml:space="preserve">La </w:t>
      </w:r>
      <w:r w:rsidR="00917412" w:rsidRPr="003A02B7">
        <w:rPr>
          <w:rFonts w:ascii="Arial" w:hAnsi="Arial" w:cs="Arial"/>
          <w:b/>
          <w:color w:val="000000" w:themeColor="text1"/>
          <w:sz w:val="24"/>
          <w:szCs w:val="24"/>
        </w:rPr>
        <w:t xml:space="preserve">Secretaría </w:t>
      </w:r>
      <w:r w:rsidRPr="003A02B7">
        <w:rPr>
          <w:rFonts w:ascii="Arial" w:hAnsi="Arial" w:cs="Arial"/>
          <w:b/>
          <w:color w:val="000000" w:themeColor="text1"/>
          <w:sz w:val="24"/>
          <w:szCs w:val="24"/>
        </w:rPr>
        <w:t>del Consejo</w:t>
      </w:r>
      <w:r w:rsidR="00287F15" w:rsidRPr="003A02B7">
        <w:rPr>
          <w:rFonts w:ascii="Arial" w:hAnsi="Arial" w:cs="Arial"/>
          <w:b/>
          <w:color w:val="000000" w:themeColor="text1"/>
          <w:sz w:val="24"/>
          <w:szCs w:val="24"/>
        </w:rPr>
        <w:t xml:space="preserve"> Electoral</w:t>
      </w:r>
      <w:r w:rsidRPr="003A02B7">
        <w:rPr>
          <w:rFonts w:ascii="Arial" w:hAnsi="Arial" w:cs="Arial"/>
          <w:b/>
          <w:color w:val="000000" w:themeColor="text1"/>
          <w:sz w:val="24"/>
          <w:szCs w:val="24"/>
        </w:rPr>
        <w:t>, el funcionari</w:t>
      </w:r>
      <w:r w:rsidR="00253239" w:rsidRPr="003A02B7">
        <w:rPr>
          <w:rFonts w:ascii="Arial" w:hAnsi="Arial" w:cs="Arial"/>
          <w:b/>
          <w:color w:val="000000" w:themeColor="text1"/>
          <w:sz w:val="24"/>
          <w:szCs w:val="24"/>
        </w:rPr>
        <w:t>ad</w:t>
      </w:r>
      <w:r w:rsidRPr="003A02B7">
        <w:rPr>
          <w:rFonts w:ascii="Arial" w:hAnsi="Arial" w:cs="Arial"/>
          <w:b/>
          <w:color w:val="000000" w:themeColor="text1"/>
          <w:sz w:val="24"/>
          <w:szCs w:val="24"/>
        </w:rPr>
        <w:t>o electoral que realice las funciones de Oficialía Electora</w:t>
      </w:r>
      <w:r w:rsidRPr="00E9527E">
        <w:rPr>
          <w:rFonts w:ascii="Arial" w:hAnsi="Arial" w:cs="Arial"/>
          <w:color w:val="000000" w:themeColor="text1"/>
          <w:sz w:val="24"/>
          <w:szCs w:val="24"/>
        </w:rPr>
        <w:t>l, elaborarán el acta respectiva en sus oficinas, dentro del plazo estrictamente necesario, acorde con la naturaleza de la diligencia practicada y de los actos o hechos constatados.</w:t>
      </w:r>
    </w:p>
    <w:p w:rsidR="00D737EB" w:rsidRPr="00E9527E" w:rsidRDefault="00D737EB" w:rsidP="003E750D">
      <w:pPr>
        <w:autoSpaceDE w:val="0"/>
        <w:autoSpaceDN w:val="0"/>
        <w:adjustRightInd w:val="0"/>
        <w:spacing w:after="0"/>
        <w:jc w:val="both"/>
        <w:rPr>
          <w:rFonts w:ascii="Arial" w:hAnsi="Arial" w:cs="Arial"/>
          <w:color w:val="000000" w:themeColor="text1"/>
          <w:sz w:val="24"/>
          <w:szCs w:val="24"/>
        </w:rPr>
      </w:pPr>
    </w:p>
    <w:p w:rsidR="00D737EB" w:rsidRPr="00E9527E" w:rsidRDefault="00D737EB" w:rsidP="003E750D">
      <w:pPr>
        <w:tabs>
          <w:tab w:val="left" w:pos="922"/>
        </w:tabs>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2.</w:t>
      </w:r>
      <w:r w:rsidRPr="00E9527E">
        <w:rPr>
          <w:rFonts w:ascii="Arial" w:hAnsi="Arial" w:cs="Arial"/>
          <w:color w:val="000000" w:themeColor="text1"/>
          <w:sz w:val="24"/>
          <w:szCs w:val="24"/>
        </w:rPr>
        <w:t xml:space="preserve"> Hecho lo anterior, adjuntarán en el Sistema Informático de Registro, el acta atinente y la pondrá a disposición del peticionario en copia certificada. El Acta original permanecerá en el archivo del Consejo Electoral que desahogó la diligencia.</w:t>
      </w:r>
    </w:p>
    <w:p w:rsidR="00D737EB" w:rsidRPr="00E9527E" w:rsidRDefault="00D737EB" w:rsidP="003E750D">
      <w:pPr>
        <w:tabs>
          <w:tab w:val="left" w:pos="922"/>
        </w:tabs>
        <w:spacing w:after="0"/>
        <w:jc w:val="both"/>
        <w:rPr>
          <w:rFonts w:ascii="Arial" w:hAnsi="Arial" w:cs="Arial"/>
          <w:color w:val="000000" w:themeColor="text1"/>
          <w:sz w:val="24"/>
          <w:szCs w:val="24"/>
        </w:rPr>
      </w:pPr>
    </w:p>
    <w:p w:rsidR="00D215F0" w:rsidRPr="00E9527E" w:rsidRDefault="00D215F0" w:rsidP="003E750D">
      <w:pPr>
        <w:pStyle w:val="Prrafodelista"/>
        <w:autoSpaceDE w:val="0"/>
        <w:autoSpaceDN w:val="0"/>
        <w:adjustRightInd w:val="0"/>
        <w:spacing w:line="276" w:lineRule="auto"/>
        <w:ind w:left="0"/>
        <w:jc w:val="both"/>
        <w:rPr>
          <w:rFonts w:ascii="Arial" w:eastAsiaTheme="minorHAnsi" w:hAnsi="Arial" w:cs="Arial"/>
          <w:b/>
          <w:bCs/>
          <w:color w:val="000000" w:themeColor="text1"/>
          <w:sz w:val="24"/>
          <w:szCs w:val="24"/>
        </w:rPr>
      </w:pPr>
      <w:r w:rsidRPr="00E9527E">
        <w:rPr>
          <w:rFonts w:ascii="Arial" w:eastAsiaTheme="minorHAnsi" w:hAnsi="Arial" w:cs="Arial"/>
          <w:b/>
          <w:bCs/>
          <w:color w:val="000000" w:themeColor="text1"/>
          <w:sz w:val="24"/>
          <w:szCs w:val="24"/>
        </w:rPr>
        <w:lastRenderedPageBreak/>
        <w:t>Artículo 32</w:t>
      </w:r>
    </w:p>
    <w:p w:rsidR="00D215F0" w:rsidRPr="00E9527E" w:rsidRDefault="00D215F0" w:rsidP="003E750D">
      <w:pPr>
        <w:tabs>
          <w:tab w:val="left" w:pos="922"/>
        </w:tabs>
        <w:spacing w:after="0"/>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Pr="00E9527E">
        <w:rPr>
          <w:rFonts w:ascii="Arial" w:hAnsi="Arial" w:cs="Arial"/>
          <w:color w:val="000000" w:themeColor="text1"/>
          <w:sz w:val="24"/>
          <w:szCs w:val="24"/>
        </w:rPr>
        <w:t>Las diligencias para constatar actos o hechos materia de una petición no impiden y dejan a salvo la práctica de diligencias adicionales posteriores, como parte de la investigación de los mismos hechos dentro de un procedimiento sancionador.</w:t>
      </w:r>
    </w:p>
    <w:p w:rsidR="00253239" w:rsidRPr="00E9527E" w:rsidRDefault="00253239" w:rsidP="003E750D">
      <w:pPr>
        <w:tabs>
          <w:tab w:val="left" w:pos="922"/>
        </w:tabs>
        <w:spacing w:after="0"/>
        <w:jc w:val="both"/>
        <w:rPr>
          <w:rFonts w:ascii="Arial" w:hAnsi="Arial" w:cs="Arial"/>
          <w:color w:val="000000" w:themeColor="text1"/>
          <w:sz w:val="24"/>
          <w:szCs w:val="24"/>
        </w:rPr>
      </w:pPr>
    </w:p>
    <w:p w:rsidR="00D215F0" w:rsidRPr="00E9527E" w:rsidRDefault="00411C23" w:rsidP="003E750D">
      <w:pPr>
        <w:pStyle w:val="Pa1"/>
        <w:spacing w:line="276" w:lineRule="auto"/>
        <w:jc w:val="center"/>
        <w:rPr>
          <w:rFonts w:ascii="Arial" w:hAnsi="Arial" w:cs="Arial"/>
          <w:b/>
          <w:color w:val="000000" w:themeColor="text1"/>
        </w:rPr>
      </w:pPr>
      <w:r w:rsidRPr="00E9527E">
        <w:rPr>
          <w:rFonts w:ascii="Arial" w:hAnsi="Arial" w:cs="Arial"/>
          <w:b/>
          <w:bCs/>
          <w:color w:val="000000" w:themeColor="text1"/>
        </w:rPr>
        <w:t>CAPÍTULO CUARTO</w:t>
      </w:r>
    </w:p>
    <w:p w:rsidR="00D215F0" w:rsidRPr="00E9527E" w:rsidRDefault="00287F15" w:rsidP="003E750D">
      <w:pPr>
        <w:pStyle w:val="Prrafodelista"/>
        <w:autoSpaceDE w:val="0"/>
        <w:autoSpaceDN w:val="0"/>
        <w:adjustRightInd w:val="0"/>
        <w:spacing w:line="276" w:lineRule="auto"/>
        <w:ind w:left="357"/>
        <w:jc w:val="center"/>
        <w:rPr>
          <w:rFonts w:ascii="Arial" w:hAnsi="Arial" w:cs="Arial"/>
          <w:bCs/>
          <w:color w:val="000000" w:themeColor="text1"/>
          <w:sz w:val="24"/>
          <w:szCs w:val="24"/>
        </w:rPr>
      </w:pPr>
      <w:r w:rsidRPr="00E9527E">
        <w:rPr>
          <w:rFonts w:ascii="Arial" w:hAnsi="Arial" w:cs="Arial"/>
          <w:bCs/>
          <w:color w:val="000000" w:themeColor="text1"/>
          <w:sz w:val="24"/>
          <w:szCs w:val="24"/>
        </w:rPr>
        <w:t xml:space="preserve">De la función de Oficialía Electoral dentro </w:t>
      </w:r>
    </w:p>
    <w:p w:rsidR="00D215F0" w:rsidRPr="00E9527E" w:rsidRDefault="00287F15" w:rsidP="00287F15">
      <w:pPr>
        <w:tabs>
          <w:tab w:val="left" w:pos="922"/>
        </w:tabs>
        <w:spacing w:after="0"/>
        <w:jc w:val="center"/>
        <w:rPr>
          <w:rFonts w:ascii="Arial" w:hAnsi="Arial" w:cs="Arial"/>
          <w:bCs/>
          <w:color w:val="000000" w:themeColor="text1"/>
          <w:sz w:val="24"/>
          <w:szCs w:val="24"/>
        </w:rPr>
      </w:pPr>
      <w:proofErr w:type="gramStart"/>
      <w:r w:rsidRPr="00E9527E">
        <w:rPr>
          <w:rFonts w:ascii="Arial" w:hAnsi="Arial" w:cs="Arial"/>
          <w:bCs/>
          <w:color w:val="000000" w:themeColor="text1"/>
          <w:sz w:val="24"/>
          <w:szCs w:val="24"/>
        </w:rPr>
        <w:t>de</w:t>
      </w:r>
      <w:proofErr w:type="gramEnd"/>
      <w:r w:rsidRPr="00E9527E">
        <w:rPr>
          <w:rFonts w:ascii="Arial" w:hAnsi="Arial" w:cs="Arial"/>
          <w:bCs/>
          <w:color w:val="000000" w:themeColor="text1"/>
          <w:sz w:val="24"/>
          <w:szCs w:val="24"/>
        </w:rPr>
        <w:t xml:space="preserve"> Procedimientos Específicos</w:t>
      </w:r>
    </w:p>
    <w:p w:rsidR="00287F15" w:rsidRPr="00E9527E" w:rsidRDefault="00287F15" w:rsidP="003E750D">
      <w:pPr>
        <w:autoSpaceDE w:val="0"/>
        <w:autoSpaceDN w:val="0"/>
        <w:adjustRightInd w:val="0"/>
        <w:spacing w:after="0"/>
        <w:jc w:val="both"/>
        <w:rPr>
          <w:rFonts w:ascii="Arial" w:hAnsi="Arial" w:cs="Arial"/>
          <w:b/>
          <w:bCs/>
          <w:color w:val="000000" w:themeColor="text1"/>
          <w:sz w:val="24"/>
          <w:szCs w:val="24"/>
        </w:rPr>
      </w:pPr>
    </w:p>
    <w:p w:rsidR="00D215F0" w:rsidRPr="00E9527E" w:rsidRDefault="00D215F0"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33</w:t>
      </w:r>
    </w:p>
    <w:p w:rsidR="00D215F0" w:rsidRPr="00E9527E" w:rsidRDefault="00D215F0" w:rsidP="003E750D">
      <w:pPr>
        <w:autoSpaceDE w:val="0"/>
        <w:autoSpaceDN w:val="0"/>
        <w:adjustRightInd w:val="0"/>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Pr="00E9527E">
        <w:rPr>
          <w:rFonts w:ascii="Arial" w:hAnsi="Arial" w:cs="Arial"/>
          <w:color w:val="000000" w:themeColor="text1"/>
          <w:sz w:val="24"/>
          <w:szCs w:val="24"/>
        </w:rPr>
        <w:t xml:space="preserve">La función de la </w:t>
      </w:r>
      <w:r w:rsidR="00253239" w:rsidRPr="00E9527E">
        <w:rPr>
          <w:rFonts w:ascii="Arial" w:hAnsi="Arial" w:cs="Arial"/>
          <w:color w:val="000000" w:themeColor="text1"/>
          <w:sz w:val="24"/>
          <w:szCs w:val="24"/>
        </w:rPr>
        <w:t xml:space="preserve">Oficialía Electoral delegada al </w:t>
      </w:r>
      <w:r w:rsidR="00253239" w:rsidRPr="003F078C">
        <w:rPr>
          <w:rFonts w:ascii="Arial" w:hAnsi="Arial" w:cs="Arial"/>
          <w:b/>
          <w:color w:val="000000" w:themeColor="text1"/>
          <w:sz w:val="24"/>
          <w:szCs w:val="24"/>
        </w:rPr>
        <w:t>funcionariado</w:t>
      </w:r>
      <w:r w:rsidR="00253239" w:rsidRPr="00E9527E">
        <w:rPr>
          <w:rFonts w:ascii="Arial" w:hAnsi="Arial" w:cs="Arial"/>
          <w:color w:val="000000" w:themeColor="text1"/>
          <w:sz w:val="24"/>
          <w:szCs w:val="24"/>
        </w:rPr>
        <w:t xml:space="preserve"> electoral adscrito</w:t>
      </w:r>
      <w:r w:rsidRPr="00E9527E">
        <w:rPr>
          <w:rFonts w:ascii="Arial" w:hAnsi="Arial" w:cs="Arial"/>
          <w:color w:val="000000" w:themeColor="text1"/>
          <w:sz w:val="24"/>
          <w:szCs w:val="24"/>
        </w:rPr>
        <w:t xml:space="preserve"> a la Coordinación de lo Contencioso, siempre que responda a solicitudes planteadas por tal área en casos excepcionales, podrán consistir en:</w:t>
      </w:r>
    </w:p>
    <w:p w:rsidR="00D215F0" w:rsidRPr="00E9527E" w:rsidRDefault="00D215F0" w:rsidP="003E750D">
      <w:pPr>
        <w:pStyle w:val="Sinespaciado"/>
        <w:numPr>
          <w:ilvl w:val="0"/>
          <w:numId w:val="3"/>
        </w:numPr>
        <w:spacing w:line="276" w:lineRule="auto"/>
        <w:ind w:left="709"/>
        <w:jc w:val="both"/>
        <w:rPr>
          <w:rFonts w:ascii="Arial" w:hAnsi="Arial" w:cs="Arial"/>
          <w:color w:val="000000" w:themeColor="text1"/>
          <w:sz w:val="24"/>
          <w:szCs w:val="24"/>
        </w:rPr>
      </w:pPr>
      <w:r w:rsidRPr="00E9527E">
        <w:rPr>
          <w:rFonts w:ascii="Arial" w:hAnsi="Arial" w:cs="Arial"/>
          <w:color w:val="000000" w:themeColor="text1"/>
          <w:sz w:val="24"/>
          <w:szCs w:val="24"/>
        </w:rPr>
        <w:t>Dentro de los procedimientos sancionadores cuya ins</w:t>
      </w:r>
      <w:r w:rsidRPr="00E9527E">
        <w:rPr>
          <w:rFonts w:ascii="Arial" w:hAnsi="Arial" w:cs="Arial"/>
          <w:color w:val="000000" w:themeColor="text1"/>
          <w:sz w:val="24"/>
          <w:szCs w:val="24"/>
        </w:rPr>
        <w:softHyphen/>
        <w:t xml:space="preserve">trucción esté a su cargo: </w:t>
      </w:r>
    </w:p>
    <w:p w:rsidR="00D215F0" w:rsidRPr="00E9527E" w:rsidRDefault="00D215F0" w:rsidP="003E750D">
      <w:pPr>
        <w:pStyle w:val="Sinespaciado"/>
        <w:spacing w:line="276" w:lineRule="auto"/>
        <w:ind w:left="1070"/>
        <w:jc w:val="both"/>
        <w:rPr>
          <w:rFonts w:ascii="Arial" w:hAnsi="Arial" w:cs="Arial"/>
          <w:color w:val="000000" w:themeColor="text1"/>
          <w:sz w:val="24"/>
          <w:szCs w:val="24"/>
        </w:rPr>
      </w:pPr>
    </w:p>
    <w:p w:rsidR="00D215F0" w:rsidRPr="00E9527E" w:rsidRDefault="00D215F0" w:rsidP="00F505BD">
      <w:pPr>
        <w:pStyle w:val="Sinespaciado"/>
        <w:numPr>
          <w:ilvl w:val="0"/>
          <w:numId w:val="8"/>
        </w:numPr>
        <w:spacing w:line="276" w:lineRule="auto"/>
        <w:ind w:left="851"/>
        <w:jc w:val="both"/>
        <w:rPr>
          <w:rFonts w:ascii="Arial" w:hAnsi="Arial" w:cs="Arial"/>
          <w:color w:val="000000" w:themeColor="text1"/>
          <w:sz w:val="24"/>
          <w:szCs w:val="24"/>
        </w:rPr>
      </w:pPr>
      <w:r w:rsidRPr="00E9527E">
        <w:rPr>
          <w:rFonts w:ascii="Arial" w:hAnsi="Arial" w:cs="Arial"/>
          <w:color w:val="000000" w:themeColor="text1"/>
          <w:sz w:val="24"/>
          <w:szCs w:val="24"/>
        </w:rPr>
        <w:t>Emitir certificaciones de las constancias que integren los respectivos expedientes, y</w:t>
      </w:r>
    </w:p>
    <w:p w:rsidR="00D215F0" w:rsidRPr="00E9527E" w:rsidRDefault="00D215F0" w:rsidP="00F505BD">
      <w:pPr>
        <w:pStyle w:val="Sinespaciado"/>
        <w:spacing w:line="276" w:lineRule="auto"/>
        <w:ind w:left="851"/>
        <w:jc w:val="both"/>
        <w:rPr>
          <w:rFonts w:ascii="Arial" w:hAnsi="Arial" w:cs="Arial"/>
          <w:color w:val="000000" w:themeColor="text1"/>
          <w:sz w:val="24"/>
          <w:szCs w:val="24"/>
        </w:rPr>
      </w:pPr>
    </w:p>
    <w:p w:rsidR="00D215F0" w:rsidRPr="00E9527E" w:rsidRDefault="00D215F0" w:rsidP="00F505BD">
      <w:pPr>
        <w:pStyle w:val="Sinespaciado"/>
        <w:numPr>
          <w:ilvl w:val="0"/>
          <w:numId w:val="8"/>
        </w:numPr>
        <w:spacing w:line="276" w:lineRule="auto"/>
        <w:ind w:left="851"/>
        <w:jc w:val="both"/>
        <w:rPr>
          <w:rFonts w:ascii="Arial" w:hAnsi="Arial" w:cs="Arial"/>
          <w:color w:val="000000" w:themeColor="text1"/>
          <w:sz w:val="24"/>
          <w:szCs w:val="24"/>
        </w:rPr>
      </w:pPr>
      <w:r w:rsidRPr="00E9527E">
        <w:rPr>
          <w:rFonts w:ascii="Arial" w:hAnsi="Arial" w:cs="Arial"/>
          <w:color w:val="000000" w:themeColor="text1"/>
          <w:sz w:val="24"/>
          <w:szCs w:val="24"/>
        </w:rPr>
        <w:t>Realizar las diligencias donde sea necesario dar fe pública de los actos y hechos a fin de contar con elementos para resolver.</w:t>
      </w:r>
    </w:p>
    <w:p w:rsidR="00D215F0" w:rsidRPr="00E9527E" w:rsidRDefault="00D215F0" w:rsidP="003E750D">
      <w:pPr>
        <w:pStyle w:val="Prrafodelista"/>
        <w:spacing w:line="276" w:lineRule="auto"/>
        <w:rPr>
          <w:rFonts w:ascii="Arial" w:hAnsi="Arial" w:cs="Arial"/>
          <w:color w:val="000000" w:themeColor="text1"/>
          <w:sz w:val="24"/>
          <w:szCs w:val="24"/>
        </w:rPr>
      </w:pPr>
    </w:p>
    <w:p w:rsidR="00D215F0" w:rsidRPr="00E9527E" w:rsidRDefault="00D215F0" w:rsidP="003E750D">
      <w:pPr>
        <w:autoSpaceDE w:val="0"/>
        <w:autoSpaceDN w:val="0"/>
        <w:adjustRightInd w:val="0"/>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34</w:t>
      </w:r>
    </w:p>
    <w:p w:rsidR="00D215F0" w:rsidRPr="00E9527E" w:rsidRDefault="00D215F0" w:rsidP="003E750D">
      <w:pPr>
        <w:autoSpaceDE w:val="0"/>
        <w:autoSpaceDN w:val="0"/>
        <w:adjustRightInd w:val="0"/>
        <w:jc w:val="both"/>
        <w:rPr>
          <w:rFonts w:ascii="Arial" w:hAnsi="Arial" w:cs="Arial"/>
          <w:color w:val="000000" w:themeColor="text1"/>
          <w:sz w:val="24"/>
          <w:szCs w:val="24"/>
        </w:rPr>
      </w:pPr>
      <w:r w:rsidRPr="00E9527E">
        <w:rPr>
          <w:rFonts w:ascii="Arial" w:hAnsi="Arial" w:cs="Arial"/>
          <w:b/>
          <w:bCs/>
          <w:color w:val="000000" w:themeColor="text1"/>
          <w:sz w:val="24"/>
          <w:szCs w:val="24"/>
        </w:rPr>
        <w:t>1.</w:t>
      </w:r>
      <w:r w:rsidRPr="00E9527E">
        <w:rPr>
          <w:rFonts w:ascii="Arial" w:hAnsi="Arial" w:cs="Arial"/>
          <w:color w:val="000000" w:themeColor="text1"/>
          <w:sz w:val="24"/>
          <w:szCs w:val="24"/>
        </w:rPr>
        <w:t xml:space="preserve"> En auxilio de la función de la Oficialía Electoral, </w:t>
      </w:r>
      <w:r w:rsidRPr="003A02B7">
        <w:rPr>
          <w:rFonts w:ascii="Arial" w:hAnsi="Arial" w:cs="Arial"/>
          <w:b/>
          <w:color w:val="000000" w:themeColor="text1"/>
          <w:sz w:val="24"/>
          <w:szCs w:val="24"/>
        </w:rPr>
        <w:t xml:space="preserve">el </w:t>
      </w:r>
      <w:r w:rsidR="00253239" w:rsidRPr="003A02B7">
        <w:rPr>
          <w:rFonts w:ascii="Arial" w:hAnsi="Arial" w:cs="Arial"/>
          <w:b/>
          <w:color w:val="000000"/>
          <w:sz w:val="24"/>
          <w:szCs w:val="24"/>
        </w:rPr>
        <w:t>titular de la Secretaría Ejecutiva</w:t>
      </w:r>
      <w:r w:rsidR="00253239" w:rsidRPr="00E9527E">
        <w:rPr>
          <w:rFonts w:ascii="Arial" w:hAnsi="Arial" w:cs="Arial"/>
          <w:color w:val="000000" w:themeColor="text1"/>
          <w:sz w:val="24"/>
          <w:szCs w:val="24"/>
        </w:rPr>
        <w:t xml:space="preserve"> </w:t>
      </w:r>
      <w:r w:rsidRPr="00E9527E">
        <w:rPr>
          <w:rFonts w:ascii="Arial" w:hAnsi="Arial" w:cs="Arial"/>
          <w:color w:val="000000" w:themeColor="text1"/>
          <w:sz w:val="24"/>
          <w:szCs w:val="24"/>
        </w:rPr>
        <w:t>podrá solicitar la colaboración de</w:t>
      </w:r>
      <w:r w:rsidR="00253239" w:rsidRPr="00E9527E">
        <w:rPr>
          <w:rFonts w:ascii="Arial" w:hAnsi="Arial" w:cs="Arial"/>
          <w:color w:val="000000" w:themeColor="text1"/>
          <w:sz w:val="24"/>
          <w:szCs w:val="24"/>
        </w:rPr>
        <w:t xml:space="preserve"> </w:t>
      </w:r>
      <w:r w:rsidR="00253239" w:rsidRPr="003A02B7">
        <w:rPr>
          <w:rFonts w:ascii="Arial" w:hAnsi="Arial" w:cs="Arial"/>
          <w:b/>
          <w:color w:val="000000" w:themeColor="text1"/>
          <w:sz w:val="24"/>
          <w:szCs w:val="24"/>
        </w:rPr>
        <w:t>las y</w:t>
      </w:r>
      <w:r w:rsidRPr="003A02B7">
        <w:rPr>
          <w:rFonts w:ascii="Arial" w:hAnsi="Arial" w:cs="Arial"/>
          <w:b/>
          <w:color w:val="000000" w:themeColor="text1"/>
          <w:sz w:val="24"/>
          <w:szCs w:val="24"/>
        </w:rPr>
        <w:t xml:space="preserve"> los</w:t>
      </w:r>
      <w:r w:rsidRPr="00E9527E">
        <w:rPr>
          <w:rFonts w:ascii="Arial" w:hAnsi="Arial" w:cs="Arial"/>
          <w:color w:val="000000" w:themeColor="text1"/>
          <w:sz w:val="24"/>
          <w:szCs w:val="24"/>
        </w:rPr>
        <w:t xml:space="preserve"> Notarios Públicos, a fin de que, cuando les sea requerido, certifiquen documentos concernientes a la elección y ejerzan la fe pública respecto a actos o hechos ocurridos durante la jornada electoral, relacionados con la integración e instalación de mesas directivas de casillas y, en general, con el desarrollo de la votación, en términos de lo dispuesto en los artículos 302 de la Ley General de Instituciones; 241 de la Ley Electoral y </w:t>
      </w:r>
      <w:r w:rsidRPr="00E9527E">
        <w:rPr>
          <w:rFonts w:ascii="Arial" w:hAnsi="Arial" w:cs="Arial"/>
          <w:bCs/>
          <w:color w:val="000000" w:themeColor="text1"/>
          <w:sz w:val="24"/>
          <w:szCs w:val="24"/>
        </w:rPr>
        <w:t xml:space="preserve">8, numeral 1, fracción II y </w:t>
      </w:r>
      <w:r w:rsidRPr="00E9527E">
        <w:rPr>
          <w:rFonts w:ascii="Arial" w:hAnsi="Arial" w:cs="Arial"/>
          <w:color w:val="000000" w:themeColor="text1"/>
          <w:sz w:val="24"/>
          <w:szCs w:val="24"/>
        </w:rPr>
        <w:t>50, numeral 2, fracción VIII, de la Ley Orgánica.</w:t>
      </w:r>
    </w:p>
    <w:p w:rsidR="00D215F0" w:rsidRPr="00E9527E" w:rsidRDefault="00D215F0"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2. </w:t>
      </w:r>
      <w:r w:rsidRPr="00E9527E">
        <w:rPr>
          <w:rFonts w:ascii="Arial" w:hAnsi="Arial" w:cs="Arial"/>
          <w:color w:val="000000" w:themeColor="text1"/>
          <w:sz w:val="24"/>
          <w:szCs w:val="24"/>
        </w:rPr>
        <w:t>Para facilitar tal colaboración, el Instituto Electoral podrá celebrar convenios con el Colegio de Notarios del Estado, así como con las autoridades competentes.</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lastRenderedPageBreak/>
        <w:t xml:space="preserve">3. </w:t>
      </w:r>
      <w:r w:rsidRPr="00E9527E">
        <w:rPr>
          <w:rFonts w:ascii="Arial" w:hAnsi="Arial" w:cs="Arial"/>
          <w:color w:val="000000" w:themeColor="text1"/>
          <w:sz w:val="24"/>
          <w:szCs w:val="24"/>
        </w:rPr>
        <w:t>Cuando por carga de trabajo se haga imposible la atención oportuna de petición ante la Oficialía Electoral por parte de los partidos políticos o</w:t>
      </w:r>
      <w:r w:rsidR="00253239" w:rsidRPr="00E9527E">
        <w:rPr>
          <w:rFonts w:ascii="Arial" w:hAnsi="Arial" w:cs="Arial"/>
          <w:color w:val="000000" w:themeColor="text1"/>
          <w:sz w:val="24"/>
          <w:szCs w:val="24"/>
        </w:rPr>
        <w:t xml:space="preserve"> personas candidata</w:t>
      </w:r>
      <w:r w:rsidRPr="00E9527E">
        <w:rPr>
          <w:rFonts w:ascii="Arial" w:hAnsi="Arial" w:cs="Arial"/>
          <w:color w:val="000000" w:themeColor="text1"/>
          <w:sz w:val="24"/>
          <w:szCs w:val="24"/>
        </w:rPr>
        <w:t xml:space="preserve">s independientes, o cuando se actualicen otras circunstancias que lo justifiquen, el </w:t>
      </w:r>
      <w:r w:rsidR="00253239" w:rsidRPr="003A02B7">
        <w:rPr>
          <w:rFonts w:ascii="Arial" w:hAnsi="Arial" w:cs="Arial"/>
          <w:b/>
          <w:color w:val="000000"/>
          <w:sz w:val="24"/>
          <w:szCs w:val="24"/>
        </w:rPr>
        <w:t>titular de la Secretaría Ejecutiva</w:t>
      </w:r>
      <w:r w:rsidR="00253239" w:rsidRPr="00E9527E">
        <w:rPr>
          <w:rFonts w:ascii="Arial" w:hAnsi="Arial" w:cs="Arial"/>
          <w:color w:val="000000" w:themeColor="text1"/>
          <w:sz w:val="24"/>
          <w:szCs w:val="24"/>
        </w:rPr>
        <w:t xml:space="preserve"> podrá remitirla a </w:t>
      </w:r>
      <w:r w:rsidR="00253239" w:rsidRPr="003A02B7">
        <w:rPr>
          <w:rFonts w:ascii="Arial" w:hAnsi="Arial" w:cs="Arial"/>
          <w:b/>
          <w:color w:val="000000" w:themeColor="text1"/>
          <w:sz w:val="24"/>
          <w:szCs w:val="24"/>
        </w:rPr>
        <w:t>las Notarías</w:t>
      </w:r>
      <w:r w:rsidR="00253239" w:rsidRPr="00E9527E">
        <w:rPr>
          <w:rFonts w:ascii="Arial" w:hAnsi="Arial" w:cs="Arial"/>
          <w:color w:val="000000" w:themeColor="text1"/>
          <w:sz w:val="24"/>
          <w:szCs w:val="24"/>
        </w:rPr>
        <w:t xml:space="preserve"> Pública</w:t>
      </w:r>
      <w:r w:rsidRPr="00E9527E">
        <w:rPr>
          <w:rFonts w:ascii="Arial" w:hAnsi="Arial" w:cs="Arial"/>
          <w:color w:val="000000" w:themeColor="text1"/>
          <w:sz w:val="24"/>
          <w:szCs w:val="24"/>
        </w:rPr>
        <w:t>s con los que el Instituto Electoral tenga celebrados convenios.</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411C23" w:rsidP="003E750D">
      <w:pPr>
        <w:pStyle w:val="Pa1"/>
        <w:spacing w:line="276" w:lineRule="auto"/>
        <w:jc w:val="center"/>
        <w:rPr>
          <w:rFonts w:ascii="Arial" w:hAnsi="Arial" w:cs="Arial"/>
          <w:b/>
          <w:color w:val="000000" w:themeColor="text1"/>
        </w:rPr>
      </w:pPr>
      <w:r w:rsidRPr="00E9527E">
        <w:rPr>
          <w:rFonts w:ascii="Arial" w:hAnsi="Arial" w:cs="Arial"/>
          <w:b/>
          <w:bCs/>
          <w:color w:val="000000" w:themeColor="text1"/>
        </w:rPr>
        <w:t>CAPÍTULO QUINTO</w:t>
      </w:r>
    </w:p>
    <w:p w:rsidR="00D215F0" w:rsidRPr="00E9527E" w:rsidRDefault="00287F15" w:rsidP="003E750D">
      <w:pPr>
        <w:pStyle w:val="Sinespaciado"/>
        <w:spacing w:line="276" w:lineRule="auto"/>
        <w:jc w:val="center"/>
        <w:rPr>
          <w:rFonts w:ascii="Arial" w:hAnsi="Arial" w:cs="Arial"/>
          <w:bCs/>
          <w:color w:val="000000" w:themeColor="text1"/>
          <w:sz w:val="24"/>
          <w:szCs w:val="24"/>
        </w:rPr>
      </w:pPr>
      <w:r w:rsidRPr="00E9527E">
        <w:rPr>
          <w:rFonts w:ascii="Arial" w:hAnsi="Arial" w:cs="Arial"/>
          <w:bCs/>
          <w:color w:val="000000" w:themeColor="text1"/>
          <w:sz w:val="24"/>
          <w:szCs w:val="24"/>
        </w:rPr>
        <w:t xml:space="preserve">Del </w:t>
      </w:r>
      <w:r w:rsidRPr="003F078C">
        <w:rPr>
          <w:rFonts w:ascii="Arial" w:hAnsi="Arial" w:cs="Arial"/>
          <w:b/>
          <w:bCs/>
          <w:color w:val="000000" w:themeColor="text1"/>
          <w:sz w:val="24"/>
          <w:szCs w:val="24"/>
        </w:rPr>
        <w:t>Funcionariado</w:t>
      </w:r>
      <w:r w:rsidRPr="00E9527E">
        <w:rPr>
          <w:rFonts w:ascii="Arial" w:hAnsi="Arial" w:cs="Arial"/>
          <w:bCs/>
          <w:color w:val="000000" w:themeColor="text1"/>
          <w:sz w:val="24"/>
          <w:szCs w:val="24"/>
        </w:rPr>
        <w:t xml:space="preserve"> Electoral </w:t>
      </w:r>
    </w:p>
    <w:p w:rsidR="00D215F0" w:rsidRPr="00E9527E" w:rsidRDefault="00287F15" w:rsidP="003E750D">
      <w:pPr>
        <w:pStyle w:val="Sinespaciado"/>
        <w:spacing w:line="276" w:lineRule="auto"/>
        <w:jc w:val="center"/>
        <w:rPr>
          <w:rFonts w:ascii="Arial" w:hAnsi="Arial" w:cs="Arial"/>
          <w:bCs/>
          <w:color w:val="000000" w:themeColor="text1"/>
          <w:sz w:val="24"/>
          <w:szCs w:val="24"/>
        </w:rPr>
      </w:pPr>
      <w:proofErr w:type="gramStart"/>
      <w:r w:rsidRPr="00E9527E">
        <w:rPr>
          <w:rFonts w:ascii="Arial" w:hAnsi="Arial" w:cs="Arial"/>
          <w:bCs/>
          <w:color w:val="000000" w:themeColor="text1"/>
          <w:sz w:val="24"/>
          <w:szCs w:val="24"/>
        </w:rPr>
        <w:t>responsables</w:t>
      </w:r>
      <w:proofErr w:type="gramEnd"/>
      <w:r w:rsidRPr="00E9527E">
        <w:rPr>
          <w:rFonts w:ascii="Arial" w:hAnsi="Arial" w:cs="Arial"/>
          <w:bCs/>
          <w:color w:val="000000" w:themeColor="text1"/>
          <w:sz w:val="24"/>
          <w:szCs w:val="24"/>
        </w:rPr>
        <w:t xml:space="preserve"> de la fe Pública</w:t>
      </w:r>
    </w:p>
    <w:p w:rsidR="00D215F0" w:rsidRPr="00E9527E" w:rsidRDefault="00D215F0" w:rsidP="003E750D">
      <w:pPr>
        <w:pStyle w:val="Sinespaciado"/>
        <w:spacing w:line="276" w:lineRule="auto"/>
        <w:jc w:val="center"/>
        <w:rPr>
          <w:rFonts w:ascii="Arial" w:hAnsi="Arial" w:cs="Arial"/>
          <w:bCs/>
          <w:color w:val="000000" w:themeColor="text1"/>
          <w:sz w:val="24"/>
          <w:szCs w:val="24"/>
        </w:rPr>
      </w:pPr>
    </w:p>
    <w:p w:rsidR="00D215F0" w:rsidRPr="00E9527E" w:rsidRDefault="00D215F0"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t>Artículo 35</w:t>
      </w:r>
    </w:p>
    <w:p w:rsidR="00D215F0" w:rsidRPr="00E9527E" w:rsidRDefault="00D215F0"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 xml:space="preserve">El Instituto Electoral establecerá los programas de capacitación y evaluaciones para garantizar que </w:t>
      </w:r>
      <w:r w:rsidR="00253239" w:rsidRPr="00E9527E">
        <w:rPr>
          <w:rFonts w:ascii="Arial" w:hAnsi="Arial" w:cs="Arial"/>
          <w:color w:val="000000" w:themeColor="text1"/>
          <w:sz w:val="24"/>
          <w:szCs w:val="24"/>
        </w:rPr>
        <w:t xml:space="preserve">el </w:t>
      </w:r>
      <w:r w:rsidR="00253239" w:rsidRPr="003A02B7">
        <w:rPr>
          <w:rFonts w:ascii="Arial" w:hAnsi="Arial" w:cs="Arial"/>
          <w:b/>
          <w:color w:val="000000" w:themeColor="text1"/>
          <w:sz w:val="24"/>
          <w:szCs w:val="24"/>
        </w:rPr>
        <w:t>funcionariado</w:t>
      </w:r>
      <w:r w:rsidR="00253239" w:rsidRPr="00E9527E">
        <w:rPr>
          <w:rFonts w:ascii="Arial" w:hAnsi="Arial" w:cs="Arial"/>
          <w:color w:val="000000" w:themeColor="text1"/>
          <w:sz w:val="24"/>
          <w:szCs w:val="24"/>
        </w:rPr>
        <w:t xml:space="preserve"> electoral</w:t>
      </w:r>
      <w:r w:rsidRPr="00E9527E">
        <w:rPr>
          <w:rFonts w:ascii="Arial" w:hAnsi="Arial" w:cs="Arial"/>
          <w:color w:val="000000" w:themeColor="text1"/>
          <w:sz w:val="24"/>
          <w:szCs w:val="24"/>
        </w:rPr>
        <w:t xml:space="preserve"> que ejerzan la función de Oficialía Electoral cuenten con los conocimientos y probidad necesarios para el debido ejercicio de la función.</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737EB" w:rsidRPr="00E9527E" w:rsidRDefault="00D215F0" w:rsidP="003E750D">
      <w:pPr>
        <w:autoSpaceDE w:val="0"/>
        <w:autoSpaceDN w:val="0"/>
        <w:adjustRightInd w:val="0"/>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2.</w:t>
      </w:r>
      <w:r w:rsidRPr="00E9527E">
        <w:rPr>
          <w:rFonts w:ascii="Arial" w:hAnsi="Arial" w:cs="Arial"/>
          <w:color w:val="000000" w:themeColor="text1"/>
          <w:sz w:val="24"/>
          <w:szCs w:val="24"/>
        </w:rPr>
        <w:t xml:space="preserve"> </w:t>
      </w:r>
      <w:r w:rsidR="00253239" w:rsidRPr="00E9527E">
        <w:rPr>
          <w:rFonts w:ascii="Arial" w:hAnsi="Arial" w:cs="Arial"/>
          <w:color w:val="000000" w:themeColor="text1"/>
          <w:sz w:val="24"/>
          <w:szCs w:val="24"/>
        </w:rPr>
        <w:t xml:space="preserve">El </w:t>
      </w:r>
      <w:r w:rsidR="00253239" w:rsidRPr="003A02B7">
        <w:rPr>
          <w:rFonts w:ascii="Arial" w:hAnsi="Arial" w:cs="Arial"/>
          <w:b/>
          <w:color w:val="000000" w:themeColor="text1"/>
          <w:sz w:val="24"/>
          <w:szCs w:val="24"/>
        </w:rPr>
        <w:t>funcionariado</w:t>
      </w:r>
      <w:r w:rsidR="00253239" w:rsidRPr="00E9527E">
        <w:rPr>
          <w:rFonts w:ascii="Arial" w:hAnsi="Arial" w:cs="Arial"/>
          <w:color w:val="000000" w:themeColor="text1"/>
          <w:sz w:val="24"/>
          <w:szCs w:val="24"/>
        </w:rPr>
        <w:t xml:space="preserve"> electoral</w:t>
      </w:r>
      <w:r w:rsidR="00D737EB" w:rsidRPr="00E9527E">
        <w:rPr>
          <w:rFonts w:ascii="Arial" w:hAnsi="Arial" w:cs="Arial"/>
          <w:color w:val="000000" w:themeColor="text1"/>
          <w:sz w:val="24"/>
          <w:szCs w:val="24"/>
        </w:rPr>
        <w:t xml:space="preserve"> del Instituto Electoral que ejerzan la fe pública deberán conducirse conforme a los principios precisados en el artículo </w:t>
      </w:r>
      <w:r w:rsidR="00D737EB" w:rsidRPr="003A02B7">
        <w:rPr>
          <w:rFonts w:ascii="Arial" w:hAnsi="Arial" w:cs="Arial"/>
          <w:b/>
          <w:color w:val="000000" w:themeColor="text1"/>
          <w:sz w:val="24"/>
          <w:szCs w:val="24"/>
        </w:rPr>
        <w:t>8</w:t>
      </w:r>
      <w:r w:rsidR="00D737EB" w:rsidRPr="00E9527E">
        <w:rPr>
          <w:rFonts w:ascii="Arial" w:hAnsi="Arial" w:cs="Arial"/>
          <w:color w:val="000000" w:themeColor="text1"/>
          <w:sz w:val="24"/>
          <w:szCs w:val="24"/>
        </w:rPr>
        <w:t xml:space="preserve"> de este Reglamento. De no hacerlo, podrán incurrir en responsabilidad, conforme al régimen disciplinario establecido en el Título Décimo de la Ley Orgánica.</w:t>
      </w:r>
    </w:p>
    <w:p w:rsidR="00D737EB" w:rsidRPr="00E9527E" w:rsidRDefault="00D737EB" w:rsidP="003E750D">
      <w:pPr>
        <w:autoSpaceDE w:val="0"/>
        <w:autoSpaceDN w:val="0"/>
        <w:adjustRightInd w:val="0"/>
        <w:spacing w:after="0"/>
        <w:jc w:val="both"/>
        <w:rPr>
          <w:rFonts w:ascii="Arial" w:hAnsi="Arial" w:cs="Arial"/>
          <w:color w:val="000000" w:themeColor="text1"/>
          <w:sz w:val="24"/>
          <w:szCs w:val="24"/>
        </w:rPr>
      </w:pPr>
    </w:p>
    <w:p w:rsidR="00D215F0" w:rsidRPr="00E9527E" w:rsidRDefault="00D215F0" w:rsidP="00287F15">
      <w:pPr>
        <w:autoSpaceDE w:val="0"/>
        <w:autoSpaceDN w:val="0"/>
        <w:adjustRightInd w:val="0"/>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3. </w:t>
      </w:r>
      <w:r w:rsidRPr="00E9527E">
        <w:rPr>
          <w:rFonts w:ascii="Arial" w:hAnsi="Arial" w:cs="Arial"/>
          <w:color w:val="000000" w:themeColor="text1"/>
          <w:sz w:val="24"/>
          <w:szCs w:val="24"/>
        </w:rPr>
        <w:t>El Instituto Electoral podrá celebrar convenios con el Colegio de Notarios, las Instituciones Educativas, los Organismos Electorales Administrativos o Jurisdiccionales, con el fin de capacitar a través de programas de formación, al personal del Instituto Electoral en la práctica y los principios rectores de la función de fe pública.</w:t>
      </w:r>
    </w:p>
    <w:p w:rsidR="003A02B7" w:rsidRPr="00E9527E" w:rsidRDefault="003A02B7"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spacing w:line="276" w:lineRule="auto"/>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36</w:t>
      </w:r>
    </w:p>
    <w:p w:rsidR="00D215F0" w:rsidRPr="00E9527E" w:rsidRDefault="00D215F0" w:rsidP="003E750D">
      <w:pPr>
        <w:pStyle w:val="Sinespaciado"/>
        <w:spacing w:line="276" w:lineRule="auto"/>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Pr="00E9527E">
        <w:rPr>
          <w:rFonts w:ascii="Arial" w:hAnsi="Arial" w:cs="Arial"/>
          <w:color w:val="000000" w:themeColor="text1"/>
          <w:sz w:val="24"/>
          <w:szCs w:val="24"/>
        </w:rPr>
        <w:t>Las funciones de la Oficialía Electoral serán supervisadas por la Junta Ejecutiva del Instituto Electoral, la cual deberá velar por la legalidad, objetividad, profesionalismo y certeza con que se realice la función.</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2. </w:t>
      </w:r>
      <w:r w:rsidRPr="00E9527E">
        <w:rPr>
          <w:rFonts w:ascii="Arial" w:hAnsi="Arial" w:cs="Arial"/>
          <w:color w:val="000000" w:themeColor="text1"/>
          <w:sz w:val="24"/>
          <w:szCs w:val="24"/>
        </w:rPr>
        <w:t xml:space="preserve">El </w:t>
      </w:r>
      <w:r w:rsidR="00253239" w:rsidRPr="003A02B7">
        <w:rPr>
          <w:rFonts w:ascii="Arial" w:hAnsi="Arial" w:cs="Arial"/>
          <w:b/>
          <w:color w:val="000000"/>
          <w:sz w:val="24"/>
          <w:szCs w:val="24"/>
        </w:rPr>
        <w:t>titular de la Secretaría Ejecutiva</w:t>
      </w:r>
      <w:r w:rsidR="00253239" w:rsidRPr="00E9527E">
        <w:rPr>
          <w:rFonts w:ascii="Arial" w:hAnsi="Arial" w:cs="Arial"/>
          <w:color w:val="000000" w:themeColor="text1"/>
          <w:sz w:val="24"/>
          <w:szCs w:val="24"/>
        </w:rPr>
        <w:t xml:space="preserve"> </w:t>
      </w:r>
      <w:r w:rsidRPr="00E9527E">
        <w:rPr>
          <w:rFonts w:ascii="Arial" w:hAnsi="Arial" w:cs="Arial"/>
          <w:color w:val="000000" w:themeColor="text1"/>
          <w:sz w:val="24"/>
          <w:szCs w:val="24"/>
        </w:rPr>
        <w:t>deberá rendir un informe al Consejo General, en sus respectivas sesiones ordinarias, sobre las peticiones y diligencias practicadas en ejercicio de la función de Oficialía Electoral.</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F3D2C" w:rsidRPr="00E9527E" w:rsidRDefault="00D215F0"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3. </w:t>
      </w:r>
      <w:r w:rsidRPr="00E9527E">
        <w:rPr>
          <w:rFonts w:ascii="Arial" w:hAnsi="Arial" w:cs="Arial"/>
          <w:color w:val="000000" w:themeColor="text1"/>
          <w:sz w:val="24"/>
          <w:szCs w:val="24"/>
        </w:rPr>
        <w:t xml:space="preserve">El informe contendrá un reporte detallado de la totalidad de las diligencias practicadas, sus propósitos, los resultados de las mismas y las quejas </w:t>
      </w:r>
      <w:r w:rsidRPr="00E9527E">
        <w:rPr>
          <w:rFonts w:ascii="Arial" w:hAnsi="Arial" w:cs="Arial"/>
          <w:color w:val="000000" w:themeColor="text1"/>
          <w:sz w:val="24"/>
          <w:szCs w:val="24"/>
        </w:rPr>
        <w:lastRenderedPageBreak/>
        <w:t>presentadas respecto a supuestas act</w:t>
      </w:r>
      <w:r w:rsidR="00253239" w:rsidRPr="00E9527E">
        <w:rPr>
          <w:rFonts w:ascii="Arial" w:hAnsi="Arial" w:cs="Arial"/>
          <w:color w:val="000000" w:themeColor="text1"/>
          <w:sz w:val="24"/>
          <w:szCs w:val="24"/>
        </w:rPr>
        <w:t xml:space="preserve">uaciones indebidas por parte del </w:t>
      </w:r>
      <w:r w:rsidR="00253239" w:rsidRPr="003F078C">
        <w:rPr>
          <w:rFonts w:ascii="Arial" w:hAnsi="Arial" w:cs="Arial"/>
          <w:b/>
          <w:color w:val="000000" w:themeColor="text1"/>
          <w:sz w:val="24"/>
          <w:szCs w:val="24"/>
        </w:rPr>
        <w:t xml:space="preserve">funcionariado </w:t>
      </w:r>
      <w:r w:rsidR="00253239" w:rsidRPr="00E9527E">
        <w:rPr>
          <w:rFonts w:ascii="Arial" w:hAnsi="Arial" w:cs="Arial"/>
          <w:color w:val="000000" w:themeColor="text1"/>
          <w:sz w:val="24"/>
          <w:szCs w:val="24"/>
        </w:rPr>
        <w:t>electoral.</w:t>
      </w:r>
    </w:p>
    <w:p w:rsidR="007E2D67" w:rsidRDefault="007E2D67" w:rsidP="003E750D">
      <w:pPr>
        <w:pStyle w:val="Pa1"/>
        <w:spacing w:line="276" w:lineRule="auto"/>
        <w:jc w:val="center"/>
        <w:rPr>
          <w:rFonts w:ascii="Arial" w:hAnsi="Arial" w:cs="Arial"/>
          <w:b/>
          <w:bCs/>
          <w:color w:val="000000" w:themeColor="text1"/>
        </w:rPr>
      </w:pPr>
    </w:p>
    <w:p w:rsidR="00D215F0" w:rsidRPr="00E9527E" w:rsidRDefault="00411C23" w:rsidP="003E750D">
      <w:pPr>
        <w:pStyle w:val="Pa1"/>
        <w:spacing w:line="276" w:lineRule="auto"/>
        <w:jc w:val="center"/>
        <w:rPr>
          <w:rFonts w:ascii="Arial" w:hAnsi="Arial" w:cs="Arial"/>
          <w:b/>
          <w:color w:val="000000" w:themeColor="text1"/>
        </w:rPr>
      </w:pPr>
      <w:r w:rsidRPr="00E9527E">
        <w:rPr>
          <w:rFonts w:ascii="Arial" w:hAnsi="Arial" w:cs="Arial"/>
          <w:b/>
          <w:bCs/>
          <w:color w:val="000000" w:themeColor="text1"/>
        </w:rPr>
        <w:t>CAPÍTULO SEXTO</w:t>
      </w:r>
    </w:p>
    <w:p w:rsidR="00411C23" w:rsidRPr="00E9527E" w:rsidRDefault="00287F15" w:rsidP="003E750D">
      <w:pPr>
        <w:pStyle w:val="Pa1"/>
        <w:spacing w:line="276" w:lineRule="auto"/>
        <w:jc w:val="center"/>
        <w:rPr>
          <w:rFonts w:ascii="Arial" w:hAnsi="Arial" w:cs="Arial"/>
          <w:color w:val="000000" w:themeColor="text1"/>
        </w:rPr>
      </w:pPr>
      <w:r w:rsidRPr="00E9527E">
        <w:rPr>
          <w:rFonts w:ascii="Arial" w:hAnsi="Arial" w:cs="Arial"/>
          <w:bCs/>
          <w:color w:val="000000" w:themeColor="text1"/>
        </w:rPr>
        <w:t>Generalidades para el registro, control</w:t>
      </w:r>
    </w:p>
    <w:p w:rsidR="00411C23" w:rsidRPr="00E9527E" w:rsidRDefault="00287F15" w:rsidP="003E750D">
      <w:pPr>
        <w:pStyle w:val="Pa1"/>
        <w:spacing w:line="276" w:lineRule="auto"/>
        <w:jc w:val="center"/>
        <w:rPr>
          <w:rFonts w:ascii="Arial" w:hAnsi="Arial" w:cs="Arial"/>
          <w:color w:val="000000" w:themeColor="text1"/>
        </w:rPr>
      </w:pPr>
      <w:r w:rsidRPr="00E9527E">
        <w:rPr>
          <w:rFonts w:ascii="Arial" w:hAnsi="Arial" w:cs="Arial"/>
          <w:bCs/>
          <w:color w:val="000000" w:themeColor="text1"/>
        </w:rPr>
        <w:t>y seguimiento d</w:t>
      </w:r>
      <w:r w:rsidRPr="00E9527E">
        <w:rPr>
          <w:rFonts w:ascii="Arial" w:hAnsi="Arial" w:cs="Arial"/>
          <w:color w:val="000000" w:themeColor="text1"/>
        </w:rPr>
        <w:t xml:space="preserve">e las peticiones </w:t>
      </w:r>
    </w:p>
    <w:p w:rsidR="00D215F0" w:rsidRPr="00E9527E" w:rsidRDefault="00287F15" w:rsidP="003E750D">
      <w:pPr>
        <w:pStyle w:val="Pa1"/>
        <w:spacing w:line="276" w:lineRule="auto"/>
        <w:jc w:val="center"/>
        <w:rPr>
          <w:rFonts w:ascii="Arial" w:hAnsi="Arial" w:cs="Arial"/>
          <w:color w:val="000000" w:themeColor="text1"/>
        </w:rPr>
      </w:pPr>
      <w:r w:rsidRPr="00E9527E">
        <w:rPr>
          <w:rFonts w:ascii="Arial" w:hAnsi="Arial" w:cs="Arial"/>
          <w:color w:val="000000" w:themeColor="text1"/>
        </w:rPr>
        <w:t>y actas de la función de Oficialía Electoral</w:t>
      </w:r>
    </w:p>
    <w:p w:rsidR="00D215F0" w:rsidRPr="00E9527E" w:rsidRDefault="00D215F0" w:rsidP="003E750D">
      <w:pPr>
        <w:pStyle w:val="Sinespaciado"/>
        <w:spacing w:line="276" w:lineRule="auto"/>
        <w:jc w:val="center"/>
        <w:rPr>
          <w:rFonts w:ascii="Arial" w:hAnsi="Arial" w:cs="Arial"/>
          <w:b/>
          <w:color w:val="000000" w:themeColor="text1"/>
          <w:sz w:val="24"/>
          <w:szCs w:val="24"/>
        </w:rPr>
      </w:pPr>
    </w:p>
    <w:p w:rsidR="00D215F0" w:rsidRPr="00E9527E" w:rsidRDefault="00D215F0"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t>Artículo 37</w:t>
      </w:r>
    </w:p>
    <w:p w:rsidR="00855926" w:rsidRPr="00E9527E" w:rsidRDefault="00D215F0" w:rsidP="003E750D">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00855926" w:rsidRPr="00E9527E">
        <w:rPr>
          <w:rFonts w:ascii="Arial" w:hAnsi="Arial" w:cs="Arial"/>
          <w:color w:val="000000" w:themeColor="text1"/>
          <w:sz w:val="24"/>
          <w:szCs w:val="24"/>
        </w:rPr>
        <w:t>A fin de dar certeza y dejar constancia de la función de la Oficialía Electoral, se llevará un libro de registro en la Unidad de Oficialía, así como en cada Consejo Electoral, en el cual se asentará:</w:t>
      </w:r>
    </w:p>
    <w:p w:rsidR="00855926" w:rsidRPr="00E9527E" w:rsidRDefault="00855926" w:rsidP="003E750D">
      <w:pPr>
        <w:spacing w:after="0"/>
        <w:jc w:val="both"/>
        <w:rPr>
          <w:rFonts w:ascii="Arial" w:hAnsi="Arial" w:cs="Arial"/>
          <w:color w:val="000000" w:themeColor="text1"/>
          <w:sz w:val="24"/>
          <w:szCs w:val="24"/>
        </w:rPr>
      </w:pPr>
    </w:p>
    <w:p w:rsidR="00855926" w:rsidRPr="00E9527E" w:rsidRDefault="00855926" w:rsidP="003E750D">
      <w:pPr>
        <w:numPr>
          <w:ilvl w:val="0"/>
          <w:numId w:val="40"/>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En caso de peticiones:</w:t>
      </w:r>
    </w:p>
    <w:p w:rsidR="00855926" w:rsidRPr="00E9527E" w:rsidRDefault="00855926" w:rsidP="003E750D">
      <w:pPr>
        <w:spacing w:after="0"/>
        <w:jc w:val="both"/>
        <w:rPr>
          <w:rFonts w:ascii="Arial" w:hAnsi="Arial" w:cs="Arial"/>
          <w:color w:val="000000" w:themeColor="text1"/>
          <w:sz w:val="24"/>
          <w:szCs w:val="24"/>
        </w:rPr>
      </w:pPr>
    </w:p>
    <w:p w:rsidR="00855926" w:rsidRPr="00E9527E" w:rsidRDefault="00855926" w:rsidP="003E750D">
      <w:pPr>
        <w:numPr>
          <w:ilvl w:val="0"/>
          <w:numId w:val="5"/>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 xml:space="preserve">El nombre de quien la formule </w:t>
      </w:r>
      <w:r w:rsidRPr="003A02B7">
        <w:rPr>
          <w:rFonts w:ascii="Arial" w:hAnsi="Arial" w:cs="Arial"/>
          <w:b/>
          <w:color w:val="000000" w:themeColor="text1"/>
          <w:sz w:val="24"/>
          <w:szCs w:val="24"/>
        </w:rPr>
        <w:t>y la calidad con la que se ostenta</w:t>
      </w:r>
      <w:r w:rsidRPr="00E9527E">
        <w:rPr>
          <w:rFonts w:ascii="Arial" w:hAnsi="Arial" w:cs="Arial"/>
          <w:color w:val="000000" w:themeColor="text1"/>
          <w:sz w:val="24"/>
          <w:szCs w:val="24"/>
        </w:rPr>
        <w:t>;</w:t>
      </w:r>
    </w:p>
    <w:p w:rsidR="00855926" w:rsidRPr="00E9527E" w:rsidRDefault="00855926" w:rsidP="003E750D">
      <w:pPr>
        <w:spacing w:after="0"/>
        <w:ind w:left="1070"/>
        <w:jc w:val="both"/>
        <w:rPr>
          <w:rFonts w:ascii="Arial" w:hAnsi="Arial" w:cs="Arial"/>
          <w:color w:val="000000" w:themeColor="text1"/>
          <w:sz w:val="24"/>
          <w:szCs w:val="24"/>
        </w:rPr>
      </w:pPr>
    </w:p>
    <w:p w:rsidR="00D215F0" w:rsidRPr="00E9527E" w:rsidRDefault="00D215F0" w:rsidP="003E750D">
      <w:pPr>
        <w:numPr>
          <w:ilvl w:val="0"/>
          <w:numId w:val="5"/>
        </w:numPr>
        <w:spacing w:after="0"/>
        <w:jc w:val="both"/>
        <w:rPr>
          <w:rFonts w:ascii="Arial" w:hAnsi="Arial" w:cs="Arial"/>
          <w:color w:val="000000" w:themeColor="text1"/>
          <w:sz w:val="24"/>
          <w:szCs w:val="24"/>
        </w:rPr>
      </w:pPr>
      <w:r w:rsidRPr="00E9527E">
        <w:rPr>
          <w:rFonts w:ascii="Arial" w:hAnsi="Arial" w:cs="Arial"/>
          <w:color w:val="000000" w:themeColor="text1"/>
          <w:sz w:val="24"/>
          <w:szCs w:val="24"/>
        </w:rPr>
        <w:t>La fecha de su presentación;</w:t>
      </w:r>
    </w:p>
    <w:p w:rsidR="00576C64" w:rsidRPr="00E9527E" w:rsidRDefault="00576C64" w:rsidP="00576C64">
      <w:pPr>
        <w:spacing w:after="0"/>
        <w:jc w:val="both"/>
        <w:rPr>
          <w:rFonts w:ascii="Arial" w:hAnsi="Arial" w:cs="Arial"/>
          <w:color w:val="000000" w:themeColor="text1"/>
          <w:sz w:val="24"/>
          <w:szCs w:val="24"/>
        </w:rPr>
      </w:pPr>
    </w:p>
    <w:p w:rsidR="00D215F0" w:rsidRPr="00E9527E" w:rsidRDefault="00D215F0" w:rsidP="003E750D">
      <w:pPr>
        <w:pStyle w:val="Sinespaciado"/>
        <w:numPr>
          <w:ilvl w:val="0"/>
          <w:numId w:val="5"/>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El acto o hecho que se solicite constatar;</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numPr>
          <w:ilvl w:val="0"/>
          <w:numId w:val="5"/>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Los demás datos administrativos que se considere conveniente asentar;</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numPr>
          <w:ilvl w:val="0"/>
          <w:numId w:val="5"/>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El trámite dado a la petición, así como a las actas derivadas de las diligencias practicadas, y</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numPr>
          <w:ilvl w:val="0"/>
          <w:numId w:val="5"/>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El número de ejemplar y la fecha de expedición de copias certificadas de tales actas.</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numPr>
          <w:ilvl w:val="0"/>
          <w:numId w:val="43"/>
        </w:numPr>
        <w:spacing w:line="276" w:lineRule="auto"/>
        <w:ind w:left="709"/>
        <w:jc w:val="both"/>
        <w:rPr>
          <w:rFonts w:ascii="Arial" w:hAnsi="Arial" w:cs="Arial"/>
          <w:color w:val="000000" w:themeColor="text1"/>
          <w:sz w:val="24"/>
          <w:szCs w:val="24"/>
        </w:rPr>
      </w:pPr>
      <w:r w:rsidRPr="00E9527E">
        <w:rPr>
          <w:rFonts w:ascii="Arial" w:hAnsi="Arial" w:cs="Arial"/>
          <w:color w:val="000000" w:themeColor="text1"/>
          <w:sz w:val="24"/>
          <w:szCs w:val="24"/>
        </w:rPr>
        <w:t>En caso de solicitudes autorizadas del ejercicio de la función dentro de procedimientos sancionadores:</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numPr>
          <w:ilvl w:val="0"/>
          <w:numId w:val="6"/>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Identificar al órgano del Instituto Electoral solicitante;</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numPr>
          <w:ilvl w:val="0"/>
          <w:numId w:val="6"/>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Señalar los datos del expediente dentro del cual se solicita la diligencia;</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numPr>
          <w:ilvl w:val="0"/>
          <w:numId w:val="6"/>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La fecha de la solicitud;</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numPr>
          <w:ilvl w:val="0"/>
          <w:numId w:val="6"/>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lastRenderedPageBreak/>
        <w:t>El trámite dado a la solicitud, así como a las actas derivadas de las diligencias practicadas, y</w:t>
      </w:r>
    </w:p>
    <w:p w:rsidR="00D215F0" w:rsidRPr="00E9527E" w:rsidRDefault="00D215F0" w:rsidP="003E750D">
      <w:pPr>
        <w:pStyle w:val="Prrafodelista"/>
        <w:spacing w:line="276" w:lineRule="auto"/>
        <w:rPr>
          <w:rFonts w:ascii="Arial" w:hAnsi="Arial" w:cs="Arial"/>
          <w:color w:val="000000" w:themeColor="text1"/>
          <w:sz w:val="24"/>
          <w:szCs w:val="24"/>
        </w:rPr>
      </w:pPr>
    </w:p>
    <w:p w:rsidR="00D215F0" w:rsidRPr="00E9527E" w:rsidRDefault="00D215F0" w:rsidP="003E750D">
      <w:pPr>
        <w:pStyle w:val="Sinespaciado"/>
        <w:numPr>
          <w:ilvl w:val="0"/>
          <w:numId w:val="6"/>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El número de ejemplar y la fecha de expedición de copias certificadas de tales actas.</w:t>
      </w:r>
    </w:p>
    <w:p w:rsidR="00D215F0" w:rsidRPr="00E9527E" w:rsidRDefault="00D215F0" w:rsidP="003E750D">
      <w:pPr>
        <w:pStyle w:val="Sinespaciado"/>
        <w:spacing w:line="276" w:lineRule="auto"/>
        <w:ind w:left="1070"/>
        <w:jc w:val="both"/>
        <w:rPr>
          <w:rFonts w:ascii="Arial" w:hAnsi="Arial" w:cs="Arial"/>
          <w:color w:val="000000" w:themeColor="text1"/>
          <w:sz w:val="24"/>
          <w:szCs w:val="24"/>
        </w:rPr>
      </w:pPr>
    </w:p>
    <w:p w:rsidR="003359EF" w:rsidRPr="00E9527E" w:rsidRDefault="00D215F0"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t>Artículo 38</w:t>
      </w:r>
    </w:p>
    <w:p w:rsidR="00D215F0" w:rsidRPr="00E9527E" w:rsidRDefault="00D215F0"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Para los efectos del artículo anterior, se deberá desarrollar un sistema informático para el registro de peticiones, solicitudes y actas, que permita su seguimiento simultáneo por la Unidad de Oficialía y de los Consejos Electorales.</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855926" w:rsidRPr="00E9527E" w:rsidRDefault="00D215F0" w:rsidP="003E750D">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2</w:t>
      </w:r>
      <w:r w:rsidR="00855926" w:rsidRPr="00E9527E">
        <w:rPr>
          <w:rFonts w:ascii="Arial" w:hAnsi="Arial" w:cs="Arial"/>
          <w:b/>
          <w:color w:val="000000" w:themeColor="text1"/>
          <w:sz w:val="24"/>
          <w:szCs w:val="24"/>
        </w:rPr>
        <w:t>.</w:t>
      </w:r>
      <w:r w:rsidR="00855926" w:rsidRPr="00E9527E">
        <w:rPr>
          <w:rFonts w:ascii="Arial" w:hAnsi="Arial" w:cs="Arial"/>
          <w:color w:val="000000" w:themeColor="text1"/>
          <w:sz w:val="24"/>
          <w:szCs w:val="24"/>
        </w:rPr>
        <w:t xml:space="preserve"> En dicho sistema, la Unidad de Oficialía Electoral o, en su caso, cada </w:t>
      </w:r>
      <w:r w:rsidR="00917412" w:rsidRPr="00E9527E">
        <w:rPr>
          <w:rFonts w:ascii="Arial" w:hAnsi="Arial" w:cs="Arial"/>
          <w:color w:val="000000" w:themeColor="text1"/>
          <w:sz w:val="24"/>
          <w:szCs w:val="24"/>
        </w:rPr>
        <w:t>Secretaría</w:t>
      </w:r>
      <w:r w:rsidR="00855926" w:rsidRPr="00E9527E">
        <w:rPr>
          <w:rFonts w:ascii="Arial" w:hAnsi="Arial" w:cs="Arial"/>
          <w:color w:val="000000" w:themeColor="text1"/>
          <w:sz w:val="24"/>
          <w:szCs w:val="24"/>
        </w:rPr>
        <w:t xml:space="preserve"> del Consejo</w:t>
      </w:r>
      <w:r w:rsidR="00576C64" w:rsidRPr="00E9527E">
        <w:rPr>
          <w:rFonts w:ascii="Arial" w:hAnsi="Arial" w:cs="Arial"/>
          <w:color w:val="000000" w:themeColor="text1"/>
          <w:sz w:val="24"/>
          <w:szCs w:val="24"/>
        </w:rPr>
        <w:t xml:space="preserve"> Electoral</w:t>
      </w:r>
      <w:r w:rsidR="00855926" w:rsidRPr="00E9527E">
        <w:rPr>
          <w:rFonts w:ascii="Arial" w:hAnsi="Arial" w:cs="Arial"/>
          <w:color w:val="000000" w:themeColor="text1"/>
          <w:sz w:val="24"/>
          <w:szCs w:val="24"/>
        </w:rPr>
        <w:t>, registrará las peticiones que reciba, conforme al orden en que fueron presentadas según el respectivo acuse de recepción, así como las solicitudes formuladas por los órganos del Instituto Electoral dentro de un procedimiento sancionador.</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3.</w:t>
      </w:r>
      <w:r w:rsidRPr="00E9527E">
        <w:rPr>
          <w:rFonts w:ascii="Arial" w:hAnsi="Arial" w:cs="Arial"/>
          <w:color w:val="000000" w:themeColor="text1"/>
          <w:sz w:val="24"/>
          <w:szCs w:val="24"/>
        </w:rPr>
        <w:t xml:space="preserve"> Con base en el referido sistema informático, la Unidad de Oficialía y la Secretaría del Consejo</w:t>
      </w:r>
      <w:r w:rsidR="00576C64" w:rsidRPr="00E9527E">
        <w:rPr>
          <w:rFonts w:ascii="Arial" w:hAnsi="Arial" w:cs="Arial"/>
          <w:color w:val="000000" w:themeColor="text1"/>
          <w:sz w:val="24"/>
          <w:szCs w:val="24"/>
        </w:rPr>
        <w:t xml:space="preserve"> Electoral</w:t>
      </w:r>
      <w:r w:rsidRPr="00E9527E">
        <w:rPr>
          <w:rFonts w:ascii="Arial" w:hAnsi="Arial" w:cs="Arial"/>
          <w:color w:val="000000" w:themeColor="text1"/>
          <w:sz w:val="24"/>
          <w:szCs w:val="24"/>
        </w:rPr>
        <w:t xml:space="preserve">, deberán establecer los turnos entre </w:t>
      </w:r>
      <w:r w:rsidR="00253239" w:rsidRPr="00E9527E">
        <w:rPr>
          <w:rFonts w:ascii="Arial" w:hAnsi="Arial" w:cs="Arial"/>
          <w:color w:val="000000" w:themeColor="text1"/>
          <w:sz w:val="24"/>
          <w:szCs w:val="24"/>
        </w:rPr>
        <w:t xml:space="preserve">el </w:t>
      </w:r>
      <w:r w:rsidR="00253239" w:rsidRPr="003F078C">
        <w:rPr>
          <w:rFonts w:ascii="Arial" w:hAnsi="Arial" w:cs="Arial"/>
          <w:b/>
          <w:color w:val="000000" w:themeColor="text1"/>
          <w:sz w:val="24"/>
          <w:szCs w:val="24"/>
        </w:rPr>
        <w:t>funcionariado</w:t>
      </w:r>
      <w:r w:rsidR="00253239" w:rsidRPr="00E9527E">
        <w:rPr>
          <w:rFonts w:ascii="Arial" w:hAnsi="Arial" w:cs="Arial"/>
          <w:color w:val="000000" w:themeColor="text1"/>
          <w:sz w:val="24"/>
          <w:szCs w:val="24"/>
        </w:rPr>
        <w:t xml:space="preserve"> electoral</w:t>
      </w:r>
      <w:r w:rsidRPr="00E9527E">
        <w:rPr>
          <w:rFonts w:ascii="Arial" w:hAnsi="Arial" w:cs="Arial"/>
          <w:color w:val="000000" w:themeColor="text1"/>
          <w:sz w:val="24"/>
          <w:szCs w:val="24"/>
        </w:rPr>
        <w:t xml:space="preserve"> de su adscripción, para la atención de las mencionadas peticiones y solicitudes en términos del artículo 20, fracción VII de este Reglamento.</w:t>
      </w:r>
    </w:p>
    <w:p w:rsidR="00D215F0" w:rsidRPr="00E9527E" w:rsidRDefault="00D215F0" w:rsidP="003E750D">
      <w:pPr>
        <w:pStyle w:val="Sinespaciado"/>
        <w:spacing w:line="276" w:lineRule="auto"/>
        <w:jc w:val="both"/>
        <w:rPr>
          <w:rFonts w:ascii="Arial" w:hAnsi="Arial" w:cs="Arial"/>
          <w:color w:val="000000" w:themeColor="text1"/>
          <w:sz w:val="24"/>
          <w:szCs w:val="24"/>
        </w:rPr>
      </w:pPr>
    </w:p>
    <w:p w:rsidR="00D215F0" w:rsidRPr="00E9527E" w:rsidRDefault="00D215F0" w:rsidP="003E750D">
      <w:pPr>
        <w:pStyle w:val="Sinespaciado"/>
        <w:numPr>
          <w:ilvl w:val="0"/>
          <w:numId w:val="21"/>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El registro de las solicitudes deberá contar con los elementos siguientes:</w:t>
      </w:r>
    </w:p>
    <w:p w:rsidR="00D215F0" w:rsidRPr="00E9527E" w:rsidRDefault="00D215F0" w:rsidP="003E750D">
      <w:pPr>
        <w:pStyle w:val="Sinespaciado"/>
        <w:spacing w:line="276" w:lineRule="auto"/>
        <w:ind w:left="720"/>
        <w:jc w:val="both"/>
        <w:rPr>
          <w:rFonts w:ascii="Arial" w:hAnsi="Arial" w:cs="Arial"/>
          <w:color w:val="000000" w:themeColor="text1"/>
          <w:sz w:val="24"/>
          <w:szCs w:val="24"/>
        </w:rPr>
      </w:pPr>
    </w:p>
    <w:p w:rsidR="00D215F0" w:rsidRPr="00E9527E" w:rsidRDefault="00D215F0" w:rsidP="003E750D">
      <w:pPr>
        <w:pStyle w:val="Sinespaciado"/>
        <w:numPr>
          <w:ilvl w:val="0"/>
          <w:numId w:val="22"/>
        </w:numPr>
        <w:spacing w:line="276" w:lineRule="auto"/>
        <w:ind w:left="1224"/>
        <w:jc w:val="both"/>
        <w:rPr>
          <w:rFonts w:ascii="Arial" w:hAnsi="Arial" w:cs="Arial"/>
          <w:color w:val="000000" w:themeColor="text1"/>
          <w:sz w:val="24"/>
          <w:szCs w:val="24"/>
        </w:rPr>
      </w:pPr>
      <w:r w:rsidRPr="00E9527E">
        <w:rPr>
          <w:rFonts w:ascii="Arial" w:hAnsi="Arial" w:cs="Arial"/>
          <w:color w:val="000000" w:themeColor="text1"/>
          <w:sz w:val="24"/>
          <w:szCs w:val="24"/>
        </w:rPr>
        <w:t>Nombre de la persona peticionaria;</w:t>
      </w:r>
    </w:p>
    <w:p w:rsidR="00D215F0" w:rsidRPr="00E9527E" w:rsidRDefault="00D215F0" w:rsidP="003E750D">
      <w:pPr>
        <w:pStyle w:val="Sinespaciado"/>
        <w:spacing w:line="276" w:lineRule="auto"/>
        <w:ind w:left="1224"/>
        <w:jc w:val="both"/>
        <w:rPr>
          <w:rFonts w:ascii="Arial" w:hAnsi="Arial" w:cs="Arial"/>
          <w:color w:val="000000" w:themeColor="text1"/>
          <w:sz w:val="24"/>
          <w:szCs w:val="24"/>
        </w:rPr>
      </w:pPr>
    </w:p>
    <w:p w:rsidR="00D215F0" w:rsidRPr="00E9527E" w:rsidRDefault="00D215F0" w:rsidP="003E750D">
      <w:pPr>
        <w:pStyle w:val="Sinespaciado"/>
        <w:numPr>
          <w:ilvl w:val="0"/>
          <w:numId w:val="22"/>
        </w:numPr>
        <w:spacing w:line="276" w:lineRule="auto"/>
        <w:ind w:left="1224"/>
        <w:jc w:val="both"/>
        <w:rPr>
          <w:rFonts w:ascii="Arial" w:hAnsi="Arial" w:cs="Arial"/>
          <w:color w:val="000000" w:themeColor="text1"/>
          <w:sz w:val="24"/>
          <w:szCs w:val="24"/>
        </w:rPr>
      </w:pPr>
      <w:r w:rsidRPr="00E9527E">
        <w:rPr>
          <w:rFonts w:ascii="Arial" w:hAnsi="Arial" w:cs="Arial"/>
          <w:color w:val="000000" w:themeColor="text1"/>
          <w:sz w:val="24"/>
          <w:szCs w:val="24"/>
        </w:rPr>
        <w:t>Tipo de peticionario (partido político, candidato independiente y órgano del Instituto Electoral);</w:t>
      </w:r>
    </w:p>
    <w:p w:rsidR="00D215F0" w:rsidRPr="00E9527E" w:rsidRDefault="00D215F0" w:rsidP="003E750D">
      <w:pPr>
        <w:pStyle w:val="Sinespaciado"/>
        <w:spacing w:line="276" w:lineRule="auto"/>
        <w:ind w:left="1224"/>
        <w:jc w:val="both"/>
        <w:rPr>
          <w:rFonts w:ascii="Arial" w:hAnsi="Arial" w:cs="Arial"/>
          <w:color w:val="000000" w:themeColor="text1"/>
          <w:sz w:val="24"/>
          <w:szCs w:val="24"/>
        </w:rPr>
      </w:pPr>
    </w:p>
    <w:p w:rsidR="00D215F0" w:rsidRPr="00E9527E" w:rsidRDefault="00576C64" w:rsidP="003E750D">
      <w:pPr>
        <w:pStyle w:val="Sinespaciado"/>
        <w:numPr>
          <w:ilvl w:val="0"/>
          <w:numId w:val="22"/>
        </w:numPr>
        <w:spacing w:line="276" w:lineRule="auto"/>
        <w:ind w:left="1224"/>
        <w:jc w:val="both"/>
        <w:rPr>
          <w:rFonts w:ascii="Arial" w:hAnsi="Arial" w:cs="Arial"/>
          <w:color w:val="000000" w:themeColor="text1"/>
          <w:sz w:val="24"/>
          <w:szCs w:val="24"/>
        </w:rPr>
      </w:pPr>
      <w:r w:rsidRPr="00E9527E">
        <w:rPr>
          <w:rFonts w:ascii="Arial" w:hAnsi="Arial" w:cs="Arial"/>
          <w:color w:val="000000" w:themeColor="text1"/>
          <w:sz w:val="24"/>
          <w:szCs w:val="24"/>
        </w:rPr>
        <w:t>Fecha y hora de recepción, y</w:t>
      </w:r>
    </w:p>
    <w:p w:rsidR="00D215F0" w:rsidRPr="00E9527E" w:rsidRDefault="00D215F0" w:rsidP="003E750D">
      <w:pPr>
        <w:pStyle w:val="Sinespaciado"/>
        <w:spacing w:line="276" w:lineRule="auto"/>
        <w:ind w:left="1224"/>
        <w:jc w:val="both"/>
        <w:rPr>
          <w:rFonts w:ascii="Arial" w:hAnsi="Arial" w:cs="Arial"/>
          <w:color w:val="000000" w:themeColor="text1"/>
          <w:sz w:val="24"/>
          <w:szCs w:val="24"/>
        </w:rPr>
      </w:pPr>
    </w:p>
    <w:p w:rsidR="00D215F0" w:rsidRPr="00E9527E" w:rsidRDefault="00D215F0" w:rsidP="003E750D">
      <w:pPr>
        <w:pStyle w:val="Sinespaciado"/>
        <w:numPr>
          <w:ilvl w:val="0"/>
          <w:numId w:val="22"/>
        </w:numPr>
        <w:spacing w:line="276" w:lineRule="auto"/>
        <w:ind w:left="1224"/>
        <w:jc w:val="both"/>
        <w:rPr>
          <w:rFonts w:ascii="Arial" w:hAnsi="Arial" w:cs="Arial"/>
          <w:color w:val="000000" w:themeColor="text1"/>
          <w:sz w:val="24"/>
          <w:szCs w:val="24"/>
        </w:rPr>
      </w:pPr>
      <w:r w:rsidRPr="00E9527E">
        <w:rPr>
          <w:rFonts w:ascii="Arial" w:hAnsi="Arial" w:cs="Arial"/>
          <w:color w:val="000000" w:themeColor="text1"/>
          <w:sz w:val="24"/>
          <w:szCs w:val="24"/>
        </w:rPr>
        <w:t>Se deberá agregar en archivo digital el escrito de petición con sus respectivos anexos.</w:t>
      </w:r>
    </w:p>
    <w:p w:rsidR="00D215F0" w:rsidRPr="00E9527E" w:rsidRDefault="00D215F0" w:rsidP="003E750D">
      <w:pPr>
        <w:pStyle w:val="Sinespaciado"/>
        <w:spacing w:line="276" w:lineRule="auto"/>
        <w:ind w:left="720"/>
        <w:jc w:val="both"/>
        <w:rPr>
          <w:rFonts w:ascii="Arial" w:hAnsi="Arial" w:cs="Arial"/>
          <w:color w:val="000000" w:themeColor="text1"/>
          <w:sz w:val="24"/>
          <w:szCs w:val="24"/>
        </w:rPr>
      </w:pPr>
    </w:p>
    <w:p w:rsidR="00D215F0" w:rsidRPr="00E9527E" w:rsidRDefault="00855926" w:rsidP="003E750D">
      <w:pPr>
        <w:pStyle w:val="Sinespaciado"/>
        <w:numPr>
          <w:ilvl w:val="0"/>
          <w:numId w:val="21"/>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 xml:space="preserve">En el sistema informático de la Oficialía Electoral, se consignarán en el apartado correspondiente, los datos de las diligencias que se practicarán </w:t>
      </w:r>
      <w:r w:rsidRPr="00E9527E">
        <w:rPr>
          <w:rFonts w:ascii="Arial" w:hAnsi="Arial" w:cs="Arial"/>
          <w:color w:val="000000" w:themeColor="text1"/>
          <w:sz w:val="24"/>
          <w:szCs w:val="24"/>
        </w:rPr>
        <w:lastRenderedPageBreak/>
        <w:t xml:space="preserve">para certificar los actos o hechos que constituyan las solicitudes, contendrán los datos siguientes: </w:t>
      </w:r>
    </w:p>
    <w:p w:rsidR="00855926" w:rsidRPr="00E9527E" w:rsidRDefault="00855926" w:rsidP="003E750D">
      <w:pPr>
        <w:pStyle w:val="Sinespaciado"/>
        <w:spacing w:line="276" w:lineRule="auto"/>
        <w:ind w:left="720"/>
        <w:jc w:val="both"/>
        <w:rPr>
          <w:rFonts w:ascii="Arial" w:hAnsi="Arial" w:cs="Arial"/>
          <w:color w:val="000000" w:themeColor="text1"/>
          <w:sz w:val="24"/>
          <w:szCs w:val="24"/>
        </w:rPr>
      </w:pPr>
    </w:p>
    <w:p w:rsidR="00D215F0" w:rsidRDefault="00D215F0" w:rsidP="003E750D">
      <w:pPr>
        <w:pStyle w:val="Sinespaciado"/>
        <w:numPr>
          <w:ilvl w:val="0"/>
          <w:numId w:val="23"/>
        </w:numPr>
        <w:spacing w:line="276" w:lineRule="auto"/>
        <w:ind w:left="1224"/>
        <w:jc w:val="both"/>
        <w:rPr>
          <w:rFonts w:ascii="Arial" w:hAnsi="Arial" w:cs="Arial"/>
          <w:color w:val="000000" w:themeColor="text1"/>
          <w:sz w:val="24"/>
          <w:szCs w:val="24"/>
        </w:rPr>
      </w:pPr>
      <w:r w:rsidRPr="00E9527E">
        <w:rPr>
          <w:rFonts w:ascii="Arial" w:hAnsi="Arial" w:cs="Arial"/>
          <w:color w:val="000000" w:themeColor="text1"/>
          <w:sz w:val="24"/>
          <w:szCs w:val="24"/>
        </w:rPr>
        <w:t>Demarcación territorial de la Entidad;</w:t>
      </w:r>
    </w:p>
    <w:p w:rsidR="00AC68E2" w:rsidRPr="00E9527E" w:rsidRDefault="00AC68E2" w:rsidP="00AC68E2">
      <w:pPr>
        <w:pStyle w:val="Sinespaciado"/>
        <w:spacing w:line="276" w:lineRule="auto"/>
        <w:ind w:left="1224"/>
        <w:jc w:val="both"/>
        <w:rPr>
          <w:rFonts w:ascii="Arial" w:hAnsi="Arial" w:cs="Arial"/>
          <w:color w:val="000000" w:themeColor="text1"/>
          <w:sz w:val="24"/>
          <w:szCs w:val="24"/>
        </w:rPr>
      </w:pPr>
    </w:p>
    <w:p w:rsidR="00855926" w:rsidRPr="00E9527E" w:rsidRDefault="00855926" w:rsidP="003E750D">
      <w:pPr>
        <w:pStyle w:val="Sinespaciado"/>
        <w:numPr>
          <w:ilvl w:val="0"/>
          <w:numId w:val="23"/>
        </w:numPr>
        <w:spacing w:line="276" w:lineRule="auto"/>
        <w:ind w:left="1224"/>
        <w:jc w:val="both"/>
        <w:rPr>
          <w:rFonts w:ascii="Arial" w:hAnsi="Arial" w:cs="Arial"/>
          <w:color w:val="000000" w:themeColor="text1"/>
          <w:sz w:val="24"/>
          <w:szCs w:val="24"/>
        </w:rPr>
      </w:pPr>
      <w:r w:rsidRPr="00AC68E2">
        <w:rPr>
          <w:rFonts w:ascii="Arial" w:hAnsi="Arial" w:cs="Arial"/>
          <w:b/>
          <w:color w:val="000000" w:themeColor="text1"/>
          <w:sz w:val="24"/>
          <w:szCs w:val="24"/>
        </w:rPr>
        <w:t>Órganos</w:t>
      </w:r>
      <w:r w:rsidR="00D215F0" w:rsidRPr="00AC68E2">
        <w:rPr>
          <w:rFonts w:ascii="Arial" w:hAnsi="Arial" w:cs="Arial"/>
          <w:b/>
          <w:color w:val="000000" w:themeColor="text1"/>
          <w:sz w:val="24"/>
          <w:szCs w:val="24"/>
        </w:rPr>
        <w:t xml:space="preserve"> Centrales</w:t>
      </w:r>
      <w:r w:rsidR="00D215F0" w:rsidRPr="00E9527E">
        <w:rPr>
          <w:rFonts w:ascii="Arial" w:hAnsi="Arial" w:cs="Arial"/>
          <w:color w:val="000000" w:themeColor="text1"/>
          <w:sz w:val="24"/>
          <w:szCs w:val="24"/>
        </w:rPr>
        <w:t xml:space="preserve"> del Instituto Electoral o Consejos Electorales;</w:t>
      </w:r>
    </w:p>
    <w:p w:rsidR="00855926" w:rsidRPr="00E9527E" w:rsidRDefault="00855926" w:rsidP="003E750D">
      <w:pPr>
        <w:pStyle w:val="Prrafodelista"/>
        <w:spacing w:line="276" w:lineRule="auto"/>
        <w:rPr>
          <w:rFonts w:ascii="Arial" w:hAnsi="Arial" w:cs="Arial"/>
          <w:color w:val="000000" w:themeColor="text1"/>
          <w:sz w:val="24"/>
          <w:szCs w:val="24"/>
        </w:rPr>
      </w:pPr>
    </w:p>
    <w:p w:rsidR="00855926" w:rsidRPr="00E9527E" w:rsidRDefault="00855926" w:rsidP="003E750D">
      <w:pPr>
        <w:pStyle w:val="Sinespaciado"/>
        <w:numPr>
          <w:ilvl w:val="0"/>
          <w:numId w:val="23"/>
        </w:numPr>
        <w:spacing w:line="276" w:lineRule="auto"/>
        <w:ind w:left="1224"/>
        <w:jc w:val="both"/>
        <w:rPr>
          <w:rFonts w:ascii="Arial" w:hAnsi="Arial" w:cs="Arial"/>
          <w:color w:val="000000" w:themeColor="text1"/>
          <w:sz w:val="24"/>
          <w:szCs w:val="24"/>
        </w:rPr>
      </w:pPr>
      <w:r w:rsidRPr="00AC68E2">
        <w:rPr>
          <w:rFonts w:ascii="Arial" w:hAnsi="Arial" w:cs="Arial"/>
          <w:b/>
          <w:color w:val="000000" w:themeColor="text1"/>
          <w:sz w:val="24"/>
          <w:szCs w:val="24"/>
        </w:rPr>
        <w:t>Tipo de actos o hechos certificados</w:t>
      </w:r>
      <w:r w:rsidRPr="00E9527E">
        <w:rPr>
          <w:rFonts w:ascii="Arial" w:hAnsi="Arial" w:cs="Arial"/>
          <w:color w:val="000000" w:themeColor="text1"/>
          <w:sz w:val="24"/>
          <w:szCs w:val="24"/>
        </w:rPr>
        <w:t>;</w:t>
      </w:r>
    </w:p>
    <w:p w:rsidR="00855926" w:rsidRPr="00E9527E" w:rsidRDefault="00855926" w:rsidP="003E750D">
      <w:pPr>
        <w:pStyle w:val="Prrafodelista"/>
        <w:spacing w:line="276" w:lineRule="auto"/>
        <w:rPr>
          <w:rFonts w:ascii="Arial" w:hAnsi="Arial" w:cs="Arial"/>
          <w:color w:val="000000" w:themeColor="text1"/>
          <w:sz w:val="24"/>
          <w:szCs w:val="24"/>
        </w:rPr>
      </w:pPr>
    </w:p>
    <w:p w:rsidR="00855926" w:rsidRPr="00AC68E2" w:rsidRDefault="00855926" w:rsidP="003E750D">
      <w:pPr>
        <w:pStyle w:val="Sinespaciado"/>
        <w:numPr>
          <w:ilvl w:val="0"/>
          <w:numId w:val="23"/>
        </w:numPr>
        <w:spacing w:line="276" w:lineRule="auto"/>
        <w:ind w:left="1224"/>
        <w:jc w:val="both"/>
        <w:rPr>
          <w:rFonts w:ascii="Arial" w:hAnsi="Arial" w:cs="Arial"/>
          <w:b/>
          <w:color w:val="000000" w:themeColor="text1"/>
          <w:sz w:val="24"/>
          <w:szCs w:val="24"/>
        </w:rPr>
      </w:pPr>
      <w:r w:rsidRPr="00AC68E2">
        <w:rPr>
          <w:rFonts w:ascii="Arial" w:hAnsi="Arial" w:cs="Arial"/>
          <w:b/>
          <w:color w:val="000000" w:themeColor="text1"/>
          <w:sz w:val="24"/>
          <w:szCs w:val="24"/>
        </w:rPr>
        <w:t>Fecha del acto o hecho a constatar;</w:t>
      </w:r>
    </w:p>
    <w:p w:rsidR="00855926" w:rsidRPr="00AC68E2" w:rsidRDefault="00855926" w:rsidP="003E750D">
      <w:pPr>
        <w:pStyle w:val="Prrafodelista"/>
        <w:spacing w:line="276" w:lineRule="auto"/>
        <w:rPr>
          <w:rFonts w:ascii="Arial" w:hAnsi="Arial" w:cs="Arial"/>
          <w:b/>
          <w:color w:val="000000" w:themeColor="text1"/>
          <w:sz w:val="24"/>
          <w:szCs w:val="24"/>
        </w:rPr>
      </w:pPr>
    </w:p>
    <w:p w:rsidR="00855926" w:rsidRPr="00AC68E2" w:rsidRDefault="00855926" w:rsidP="003E750D">
      <w:pPr>
        <w:pStyle w:val="Sinespaciado"/>
        <w:numPr>
          <w:ilvl w:val="0"/>
          <w:numId w:val="23"/>
        </w:numPr>
        <w:spacing w:line="276" w:lineRule="auto"/>
        <w:ind w:left="1224"/>
        <w:jc w:val="both"/>
        <w:rPr>
          <w:rFonts w:ascii="Arial" w:hAnsi="Arial" w:cs="Arial"/>
          <w:b/>
          <w:color w:val="000000" w:themeColor="text1"/>
          <w:sz w:val="24"/>
          <w:szCs w:val="24"/>
        </w:rPr>
      </w:pPr>
      <w:r w:rsidRPr="00AC68E2">
        <w:rPr>
          <w:rFonts w:ascii="Arial" w:hAnsi="Arial" w:cs="Arial"/>
          <w:b/>
          <w:color w:val="000000" w:themeColor="text1"/>
          <w:sz w:val="24"/>
          <w:szCs w:val="24"/>
        </w:rPr>
        <w:t>Hora del acto o hecho a certificar, y</w:t>
      </w:r>
    </w:p>
    <w:p w:rsidR="00D215F0" w:rsidRPr="00E9527E" w:rsidRDefault="00D215F0" w:rsidP="003E750D">
      <w:pPr>
        <w:pStyle w:val="Sinespaciado"/>
        <w:spacing w:line="276" w:lineRule="auto"/>
        <w:ind w:left="1224"/>
        <w:jc w:val="both"/>
        <w:rPr>
          <w:rFonts w:ascii="Arial" w:hAnsi="Arial" w:cs="Arial"/>
          <w:color w:val="000000" w:themeColor="text1"/>
          <w:sz w:val="24"/>
          <w:szCs w:val="24"/>
        </w:rPr>
      </w:pPr>
    </w:p>
    <w:p w:rsidR="00D215F0" w:rsidRPr="00E9527E" w:rsidRDefault="00D215F0" w:rsidP="003E750D">
      <w:pPr>
        <w:pStyle w:val="Sinespaciado"/>
        <w:numPr>
          <w:ilvl w:val="0"/>
          <w:numId w:val="23"/>
        </w:numPr>
        <w:spacing w:line="276" w:lineRule="auto"/>
        <w:ind w:left="1224"/>
        <w:jc w:val="both"/>
        <w:rPr>
          <w:rFonts w:ascii="Arial" w:hAnsi="Arial" w:cs="Arial"/>
          <w:color w:val="000000" w:themeColor="text1"/>
          <w:sz w:val="24"/>
          <w:szCs w:val="24"/>
        </w:rPr>
      </w:pPr>
      <w:r w:rsidRPr="00E9527E">
        <w:rPr>
          <w:rFonts w:ascii="Arial" w:hAnsi="Arial" w:cs="Arial"/>
          <w:color w:val="000000" w:themeColor="text1"/>
          <w:sz w:val="24"/>
          <w:szCs w:val="24"/>
        </w:rPr>
        <w:t>Domicilio en el que se llevarán a cabo las diligencias.</w:t>
      </w:r>
    </w:p>
    <w:p w:rsidR="00D215F0" w:rsidRPr="00E9527E" w:rsidRDefault="00D215F0" w:rsidP="003E750D">
      <w:pPr>
        <w:pStyle w:val="Sinespaciado"/>
        <w:spacing w:line="276" w:lineRule="auto"/>
        <w:ind w:left="1070"/>
        <w:jc w:val="both"/>
        <w:rPr>
          <w:rFonts w:ascii="Arial" w:hAnsi="Arial" w:cs="Arial"/>
          <w:color w:val="000000" w:themeColor="text1"/>
          <w:sz w:val="24"/>
          <w:szCs w:val="24"/>
        </w:rPr>
      </w:pPr>
    </w:p>
    <w:p w:rsidR="00D215F0" w:rsidRPr="00E9527E" w:rsidRDefault="00D215F0" w:rsidP="003E750D">
      <w:pPr>
        <w:spacing w:after="0"/>
        <w:jc w:val="both"/>
        <w:rPr>
          <w:rFonts w:ascii="Arial" w:hAnsi="Arial" w:cs="Arial"/>
          <w:b/>
          <w:color w:val="000000" w:themeColor="text1"/>
          <w:sz w:val="24"/>
          <w:szCs w:val="24"/>
        </w:rPr>
      </w:pPr>
      <w:r w:rsidRPr="00E9527E">
        <w:rPr>
          <w:rFonts w:ascii="Arial" w:hAnsi="Arial" w:cs="Arial"/>
          <w:b/>
          <w:color w:val="000000" w:themeColor="text1"/>
          <w:sz w:val="24"/>
          <w:szCs w:val="24"/>
        </w:rPr>
        <w:t>Artículo 39</w:t>
      </w:r>
    </w:p>
    <w:p w:rsidR="00D215F0" w:rsidRDefault="00D215F0" w:rsidP="00AC68E2">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Las actas emitidas en ejercicio de la función de Oficialía Electoral serán asentadas en papel oficial del Instituto Electoral, las cuales en todo momento estarán en el archivo del órgano central,</w:t>
      </w:r>
      <w:r w:rsidR="00A31563" w:rsidRPr="00E9527E">
        <w:rPr>
          <w:rFonts w:ascii="Arial" w:hAnsi="Arial" w:cs="Arial"/>
          <w:color w:val="000000" w:themeColor="text1"/>
          <w:sz w:val="24"/>
          <w:szCs w:val="24"/>
        </w:rPr>
        <w:t xml:space="preserve"> y </w:t>
      </w:r>
      <w:r w:rsidRPr="00E9527E">
        <w:rPr>
          <w:rFonts w:ascii="Arial" w:hAnsi="Arial" w:cs="Arial"/>
          <w:color w:val="000000" w:themeColor="text1"/>
          <w:sz w:val="24"/>
          <w:szCs w:val="24"/>
        </w:rPr>
        <w:t xml:space="preserve">de los consejos electorales que emita dicho acto. </w:t>
      </w:r>
    </w:p>
    <w:p w:rsidR="00AC68E2" w:rsidRPr="00E9527E" w:rsidRDefault="00AC68E2" w:rsidP="00AC68E2">
      <w:pPr>
        <w:spacing w:after="0"/>
        <w:jc w:val="both"/>
        <w:rPr>
          <w:rFonts w:ascii="Arial" w:hAnsi="Arial" w:cs="Arial"/>
          <w:color w:val="000000" w:themeColor="text1"/>
          <w:sz w:val="24"/>
          <w:szCs w:val="24"/>
        </w:rPr>
      </w:pPr>
    </w:p>
    <w:p w:rsidR="00D215F0" w:rsidRPr="00E9527E" w:rsidRDefault="00D215F0" w:rsidP="003E750D">
      <w:pPr>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2. </w:t>
      </w:r>
      <w:r w:rsidRPr="00E9527E">
        <w:rPr>
          <w:rFonts w:ascii="Arial" w:hAnsi="Arial" w:cs="Arial"/>
          <w:color w:val="000000" w:themeColor="text1"/>
          <w:sz w:val="24"/>
          <w:szCs w:val="24"/>
        </w:rPr>
        <w:t>Cada hoja en la que conste el acta circunstanciada deberá ser numerada por el órgano emisor de man</w:t>
      </w:r>
      <w:r w:rsidR="00A31563" w:rsidRPr="00E9527E">
        <w:rPr>
          <w:rFonts w:ascii="Arial" w:hAnsi="Arial" w:cs="Arial"/>
          <w:color w:val="000000" w:themeColor="text1"/>
          <w:sz w:val="24"/>
          <w:szCs w:val="24"/>
        </w:rPr>
        <w:t>era progresiva, dicho documento estará</w:t>
      </w:r>
      <w:r w:rsidRPr="00E9527E">
        <w:rPr>
          <w:rFonts w:ascii="Arial" w:hAnsi="Arial" w:cs="Arial"/>
          <w:color w:val="000000" w:themeColor="text1"/>
          <w:sz w:val="24"/>
          <w:szCs w:val="24"/>
        </w:rPr>
        <w:t xml:space="preserve"> bajo resguardo de cada Secretaría de Consejo</w:t>
      </w:r>
      <w:r w:rsidR="00576C64" w:rsidRPr="00E9527E">
        <w:rPr>
          <w:rFonts w:ascii="Arial" w:hAnsi="Arial" w:cs="Arial"/>
          <w:color w:val="000000" w:themeColor="text1"/>
          <w:sz w:val="24"/>
          <w:szCs w:val="24"/>
        </w:rPr>
        <w:t xml:space="preserve"> Electoral</w:t>
      </w:r>
      <w:r w:rsidRPr="00E9527E">
        <w:rPr>
          <w:rFonts w:ascii="Arial" w:hAnsi="Arial" w:cs="Arial"/>
          <w:color w:val="000000" w:themeColor="text1"/>
          <w:sz w:val="24"/>
          <w:szCs w:val="24"/>
        </w:rPr>
        <w:t xml:space="preserve"> según sea el caso y en las oficinas centrales del Instituto Electoral en la Unidad de Oficialía.</w:t>
      </w:r>
    </w:p>
    <w:p w:rsidR="00855926" w:rsidRPr="00E9527E" w:rsidRDefault="00D215F0" w:rsidP="003E750D">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3. </w:t>
      </w:r>
      <w:r w:rsidR="00855926" w:rsidRPr="00E9527E">
        <w:rPr>
          <w:rFonts w:ascii="Arial" w:hAnsi="Arial" w:cs="Arial"/>
          <w:color w:val="000000" w:themeColor="text1"/>
          <w:sz w:val="24"/>
          <w:szCs w:val="24"/>
        </w:rPr>
        <w:t xml:space="preserve">Las actas circunstanciadas deberán rubricarse al margen y firmarse por </w:t>
      </w:r>
      <w:r w:rsidR="00AC68E2" w:rsidRPr="00AC68E2">
        <w:rPr>
          <w:rFonts w:ascii="Arial" w:hAnsi="Arial" w:cs="Arial"/>
          <w:b/>
          <w:color w:val="000000" w:themeColor="text1"/>
          <w:sz w:val="24"/>
          <w:szCs w:val="24"/>
        </w:rPr>
        <w:t>el funcionariado</w:t>
      </w:r>
      <w:r w:rsidR="00855926" w:rsidRPr="00E9527E">
        <w:rPr>
          <w:rFonts w:ascii="Arial" w:hAnsi="Arial" w:cs="Arial"/>
          <w:color w:val="000000" w:themeColor="text1"/>
          <w:sz w:val="24"/>
          <w:szCs w:val="24"/>
        </w:rPr>
        <w:t xml:space="preserve"> electoral que en ejercicio de la función de Oficialía Electoral haya llevado a cabo la diligencia.</w:t>
      </w:r>
    </w:p>
    <w:p w:rsidR="00855926" w:rsidRPr="00E9527E" w:rsidRDefault="00855926" w:rsidP="003E750D">
      <w:pPr>
        <w:spacing w:after="0"/>
        <w:jc w:val="both"/>
        <w:rPr>
          <w:rFonts w:ascii="Arial" w:hAnsi="Arial" w:cs="Arial"/>
          <w:color w:val="000000" w:themeColor="text1"/>
          <w:sz w:val="24"/>
          <w:szCs w:val="24"/>
        </w:rPr>
      </w:pPr>
    </w:p>
    <w:p w:rsidR="00855926" w:rsidRPr="00AC68E2" w:rsidRDefault="00855926" w:rsidP="003E750D">
      <w:pPr>
        <w:spacing w:after="0"/>
        <w:jc w:val="both"/>
        <w:rPr>
          <w:rFonts w:ascii="Arial" w:hAnsi="Arial" w:cs="Arial"/>
          <w:b/>
          <w:color w:val="000000" w:themeColor="text1"/>
          <w:sz w:val="24"/>
          <w:szCs w:val="24"/>
        </w:rPr>
      </w:pPr>
      <w:r w:rsidRPr="00AC68E2">
        <w:rPr>
          <w:rFonts w:ascii="Arial" w:hAnsi="Arial" w:cs="Arial"/>
          <w:b/>
          <w:color w:val="000000" w:themeColor="text1"/>
          <w:sz w:val="24"/>
          <w:szCs w:val="24"/>
        </w:rPr>
        <w:t>En su caso, firma de</w:t>
      </w:r>
      <w:r w:rsidR="00253239" w:rsidRPr="00AC68E2">
        <w:rPr>
          <w:rFonts w:ascii="Arial" w:hAnsi="Arial" w:cs="Arial"/>
          <w:b/>
          <w:color w:val="000000" w:themeColor="text1"/>
          <w:sz w:val="24"/>
          <w:szCs w:val="24"/>
        </w:rPr>
        <w:t xml:space="preserve"> </w:t>
      </w:r>
      <w:r w:rsidRPr="00AC68E2">
        <w:rPr>
          <w:rFonts w:ascii="Arial" w:hAnsi="Arial" w:cs="Arial"/>
          <w:b/>
          <w:color w:val="000000" w:themeColor="text1"/>
          <w:sz w:val="24"/>
          <w:szCs w:val="24"/>
        </w:rPr>
        <w:t>l</w:t>
      </w:r>
      <w:r w:rsidR="00253239" w:rsidRPr="00AC68E2">
        <w:rPr>
          <w:rFonts w:ascii="Arial" w:hAnsi="Arial" w:cs="Arial"/>
          <w:b/>
          <w:color w:val="000000" w:themeColor="text1"/>
          <w:sz w:val="24"/>
          <w:szCs w:val="24"/>
        </w:rPr>
        <w:t>a persona peticionaria</w:t>
      </w:r>
      <w:r w:rsidRPr="00AC68E2">
        <w:rPr>
          <w:rFonts w:ascii="Arial" w:hAnsi="Arial" w:cs="Arial"/>
          <w:b/>
          <w:color w:val="000000" w:themeColor="text1"/>
          <w:sz w:val="24"/>
          <w:szCs w:val="24"/>
        </w:rPr>
        <w:t xml:space="preserve"> o de su representante acreditado para tal efecto, que haya asistido y desee hacerlo.</w:t>
      </w:r>
    </w:p>
    <w:p w:rsidR="00855926" w:rsidRPr="00E9527E" w:rsidRDefault="00855926" w:rsidP="003E750D">
      <w:pPr>
        <w:spacing w:after="0"/>
        <w:jc w:val="both"/>
        <w:rPr>
          <w:rFonts w:ascii="Arial" w:hAnsi="Arial" w:cs="Arial"/>
          <w:color w:val="000000" w:themeColor="text1"/>
          <w:sz w:val="24"/>
          <w:szCs w:val="24"/>
        </w:rPr>
      </w:pPr>
    </w:p>
    <w:p w:rsidR="00D215F0" w:rsidRPr="00E9527E" w:rsidRDefault="00D215F0" w:rsidP="003E750D">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4. </w:t>
      </w:r>
      <w:r w:rsidRPr="00E9527E">
        <w:rPr>
          <w:rFonts w:ascii="Arial" w:hAnsi="Arial" w:cs="Arial"/>
          <w:color w:val="000000" w:themeColor="text1"/>
          <w:sz w:val="24"/>
          <w:szCs w:val="24"/>
        </w:rPr>
        <w:t>La conservación de la documentación que tenga como finalidad atender las peticiones de Oficialía Electoral, deberán sujetarse a las normas de conservación y preservación documental del Instituto Electoral.</w:t>
      </w:r>
    </w:p>
    <w:p w:rsidR="00855926" w:rsidRDefault="00855926" w:rsidP="003E750D">
      <w:pPr>
        <w:spacing w:after="0"/>
        <w:jc w:val="both"/>
        <w:rPr>
          <w:rFonts w:ascii="Arial" w:hAnsi="Arial" w:cs="Arial"/>
          <w:color w:val="000000" w:themeColor="text1"/>
          <w:sz w:val="24"/>
          <w:szCs w:val="24"/>
        </w:rPr>
      </w:pPr>
    </w:p>
    <w:p w:rsidR="002E35FD" w:rsidRPr="00E9527E" w:rsidRDefault="002E35FD" w:rsidP="003E750D">
      <w:pPr>
        <w:spacing w:after="0"/>
        <w:jc w:val="both"/>
        <w:rPr>
          <w:rFonts w:ascii="Arial" w:hAnsi="Arial" w:cs="Arial"/>
          <w:color w:val="000000" w:themeColor="text1"/>
          <w:sz w:val="24"/>
          <w:szCs w:val="24"/>
        </w:rPr>
      </w:pPr>
    </w:p>
    <w:p w:rsidR="003359EF" w:rsidRPr="00E9527E" w:rsidRDefault="003359EF"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lastRenderedPageBreak/>
        <w:t>Artículo 40</w:t>
      </w:r>
    </w:p>
    <w:p w:rsidR="000144DE" w:rsidRPr="00AC68E2" w:rsidRDefault="000144DE"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t>1.</w:t>
      </w:r>
      <w:r w:rsidRPr="00E9527E">
        <w:rPr>
          <w:rFonts w:ascii="Arial" w:hAnsi="Arial" w:cs="Arial"/>
          <w:color w:val="000000" w:themeColor="text1"/>
          <w:sz w:val="24"/>
          <w:szCs w:val="24"/>
        </w:rPr>
        <w:t xml:space="preserve"> </w:t>
      </w:r>
      <w:r w:rsidRPr="00AC68E2">
        <w:rPr>
          <w:rFonts w:ascii="Arial" w:hAnsi="Arial" w:cs="Arial"/>
          <w:b/>
          <w:color w:val="000000" w:themeColor="text1"/>
          <w:sz w:val="24"/>
          <w:szCs w:val="24"/>
        </w:rPr>
        <w:t>Se deberá integrar un expediente por cada petición de intervención de la Oficialía Electoral, en el que deberán constar todas y cada una de las actuaciones que se hayan llevado a cabo para su cumplimiento.</w:t>
      </w:r>
    </w:p>
    <w:p w:rsidR="007E2D67" w:rsidRDefault="007E2D67" w:rsidP="003E750D">
      <w:pPr>
        <w:pStyle w:val="Sinespaciado"/>
        <w:spacing w:line="276" w:lineRule="auto"/>
        <w:jc w:val="both"/>
        <w:rPr>
          <w:rFonts w:ascii="Arial" w:hAnsi="Arial" w:cs="Arial"/>
          <w:b/>
          <w:color w:val="000000" w:themeColor="text1"/>
          <w:sz w:val="24"/>
          <w:szCs w:val="24"/>
        </w:rPr>
      </w:pPr>
    </w:p>
    <w:p w:rsidR="000144DE" w:rsidRPr="00E9527E" w:rsidRDefault="000144DE"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t>Artículo 41</w:t>
      </w:r>
    </w:p>
    <w:p w:rsidR="003359EF" w:rsidRPr="00E9527E" w:rsidRDefault="003359EF"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Las actas circunstanciadas que se levanten en ejercicio de la función de Oficialía Electoral, deberán constar en orden cronológico en archivo electrónico o reproducción digitalizada que deberá ingresarse al sistema informático previsto en el artículo 38 de este Reglamento</w:t>
      </w:r>
      <w:r w:rsidRPr="00E9527E">
        <w:rPr>
          <w:rFonts w:ascii="Arial" w:hAnsi="Arial" w:cs="Arial"/>
          <w:b/>
          <w:color w:val="000000" w:themeColor="text1"/>
          <w:sz w:val="24"/>
          <w:szCs w:val="24"/>
        </w:rPr>
        <w:t>.</w:t>
      </w:r>
    </w:p>
    <w:p w:rsidR="00DF3D2C" w:rsidRPr="00E9527E" w:rsidRDefault="00DF3D2C" w:rsidP="003E750D">
      <w:pPr>
        <w:pStyle w:val="Sinespaciado"/>
        <w:spacing w:line="276" w:lineRule="auto"/>
        <w:jc w:val="both"/>
        <w:rPr>
          <w:rFonts w:ascii="Arial" w:hAnsi="Arial" w:cs="Arial"/>
          <w:b/>
          <w:color w:val="000000" w:themeColor="text1"/>
          <w:sz w:val="24"/>
          <w:szCs w:val="24"/>
        </w:rPr>
      </w:pPr>
    </w:p>
    <w:p w:rsidR="003359EF" w:rsidRPr="00E9527E" w:rsidRDefault="000144DE" w:rsidP="003E750D">
      <w:pPr>
        <w:spacing w:after="0"/>
        <w:jc w:val="both"/>
        <w:rPr>
          <w:rFonts w:ascii="Arial" w:hAnsi="Arial" w:cs="Arial"/>
          <w:b/>
          <w:color w:val="000000" w:themeColor="text1"/>
          <w:sz w:val="24"/>
          <w:szCs w:val="24"/>
        </w:rPr>
      </w:pPr>
      <w:r w:rsidRPr="00E9527E">
        <w:rPr>
          <w:rFonts w:ascii="Arial" w:hAnsi="Arial" w:cs="Arial"/>
          <w:b/>
          <w:color w:val="000000" w:themeColor="text1"/>
          <w:sz w:val="24"/>
          <w:szCs w:val="24"/>
        </w:rPr>
        <w:t>Artículo 42</w:t>
      </w:r>
    </w:p>
    <w:p w:rsidR="003359EF" w:rsidRPr="00E9527E" w:rsidRDefault="003359EF" w:rsidP="00576C64">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Para asentar las actas deberán usarse métodos de escritura o impresión que sean firmes, indelebles y legibles.</w:t>
      </w:r>
    </w:p>
    <w:p w:rsidR="00576C64" w:rsidRPr="00E9527E" w:rsidRDefault="00576C64" w:rsidP="00576C64">
      <w:pPr>
        <w:spacing w:after="0"/>
        <w:jc w:val="both"/>
        <w:rPr>
          <w:rFonts w:ascii="Arial" w:hAnsi="Arial" w:cs="Arial"/>
          <w:color w:val="000000" w:themeColor="text1"/>
          <w:sz w:val="24"/>
          <w:szCs w:val="24"/>
        </w:rPr>
      </w:pPr>
    </w:p>
    <w:p w:rsidR="0035276B" w:rsidRPr="00E9527E" w:rsidRDefault="003359EF"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2.</w:t>
      </w:r>
      <w:r w:rsidRPr="00E9527E">
        <w:rPr>
          <w:rFonts w:ascii="Arial" w:hAnsi="Arial" w:cs="Arial"/>
          <w:color w:val="000000" w:themeColor="text1"/>
          <w:sz w:val="24"/>
          <w:szCs w:val="24"/>
        </w:rPr>
        <w:t xml:space="preserve"> Las actas se redactarán en español, sin perjuicio del uso de palabras en otro idioma empleadas como términos de alguna ciencia o arte. No se usarán abreviaturas ni guarismos, a menos que la misma cantidad se asiente también con letra.</w:t>
      </w:r>
    </w:p>
    <w:p w:rsidR="0035276B" w:rsidRPr="00E9527E" w:rsidRDefault="0035276B" w:rsidP="003E750D">
      <w:pPr>
        <w:pStyle w:val="Sinespaciado"/>
        <w:spacing w:line="276" w:lineRule="auto"/>
        <w:jc w:val="both"/>
        <w:rPr>
          <w:rFonts w:ascii="Arial" w:hAnsi="Arial" w:cs="Arial"/>
          <w:color w:val="000000" w:themeColor="text1"/>
          <w:sz w:val="24"/>
          <w:szCs w:val="24"/>
        </w:rPr>
      </w:pPr>
    </w:p>
    <w:p w:rsidR="003359EF" w:rsidRDefault="003359EF"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3. </w:t>
      </w:r>
      <w:r w:rsidRPr="00E9527E">
        <w:rPr>
          <w:rFonts w:ascii="Arial" w:hAnsi="Arial" w:cs="Arial"/>
          <w:color w:val="000000" w:themeColor="text1"/>
          <w:sz w:val="24"/>
          <w:szCs w:val="24"/>
        </w:rPr>
        <w:t>Los espacios en blanco o huecos, si los hubiere, se cubrirán con líneas antes de que el acta se firme.</w:t>
      </w:r>
    </w:p>
    <w:p w:rsidR="00AC68E2" w:rsidRPr="00E9527E" w:rsidRDefault="00AC68E2" w:rsidP="003E750D">
      <w:pPr>
        <w:pStyle w:val="Sinespaciado"/>
        <w:spacing w:line="276" w:lineRule="auto"/>
        <w:jc w:val="both"/>
        <w:rPr>
          <w:rFonts w:ascii="Arial" w:hAnsi="Arial" w:cs="Arial"/>
          <w:color w:val="000000" w:themeColor="text1"/>
          <w:sz w:val="24"/>
          <w:szCs w:val="24"/>
        </w:rPr>
      </w:pPr>
    </w:p>
    <w:p w:rsidR="003359EF" w:rsidRPr="00E9527E" w:rsidRDefault="003359EF"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4. </w:t>
      </w:r>
      <w:r w:rsidRPr="00E9527E">
        <w:rPr>
          <w:rFonts w:ascii="Arial" w:hAnsi="Arial" w:cs="Arial"/>
          <w:color w:val="000000" w:themeColor="text1"/>
          <w:sz w:val="24"/>
          <w:szCs w:val="24"/>
        </w:rPr>
        <w:t>Las actas podrán corregirse manualmente. Lo que deba testarse será cruzado con una línea que lo deje legible. Lo corregido se agregará entre renglones. Lo testado y agregado entre renglones se salvará con la inserción textual al final de la escritura, con indicación de que lo primero no vale y lo segundo si vale.</w:t>
      </w:r>
    </w:p>
    <w:p w:rsidR="007E2D67" w:rsidRDefault="007E2D67" w:rsidP="003E750D">
      <w:pPr>
        <w:pStyle w:val="Sinespaciado"/>
        <w:spacing w:line="276" w:lineRule="auto"/>
        <w:jc w:val="both"/>
        <w:rPr>
          <w:rFonts w:ascii="Arial" w:hAnsi="Arial" w:cs="Arial"/>
          <w:b/>
          <w:color w:val="000000" w:themeColor="text1"/>
          <w:sz w:val="24"/>
          <w:szCs w:val="24"/>
        </w:rPr>
      </w:pPr>
    </w:p>
    <w:p w:rsidR="003359EF" w:rsidRPr="00E9527E" w:rsidRDefault="000144DE"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t>Artículo 43</w:t>
      </w:r>
    </w:p>
    <w:p w:rsidR="003359EF" w:rsidRPr="00E9527E" w:rsidRDefault="003359EF"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Las actas emitidas en ejercicio de la función de Oficialía Electoral deberán contar con la impresión de un sello que las autorice y que contendrá la frase</w:t>
      </w:r>
      <w:r w:rsidRPr="00E9527E">
        <w:rPr>
          <w:rFonts w:ascii="Arial" w:hAnsi="Arial" w:cs="Arial"/>
          <w:b/>
          <w:color w:val="000000" w:themeColor="text1"/>
          <w:sz w:val="24"/>
          <w:szCs w:val="24"/>
        </w:rPr>
        <w:t>:</w:t>
      </w:r>
      <w:r w:rsidRPr="00E9527E">
        <w:rPr>
          <w:rFonts w:ascii="Arial" w:hAnsi="Arial" w:cs="Arial"/>
          <w:color w:val="000000" w:themeColor="text1"/>
          <w:sz w:val="24"/>
          <w:szCs w:val="24"/>
        </w:rPr>
        <w:t xml:space="preserve"> </w:t>
      </w:r>
      <w:r w:rsidRPr="00E9527E">
        <w:rPr>
          <w:rFonts w:ascii="Arial" w:hAnsi="Arial" w:cs="Arial"/>
          <w:i/>
          <w:color w:val="000000" w:themeColor="text1"/>
          <w:sz w:val="24"/>
          <w:szCs w:val="24"/>
        </w:rPr>
        <w:t>“Instituto Electoral del Estado de Zacatecas”</w:t>
      </w:r>
      <w:r w:rsidRPr="00E9527E">
        <w:rPr>
          <w:rFonts w:ascii="Arial" w:hAnsi="Arial" w:cs="Arial"/>
          <w:color w:val="000000" w:themeColor="text1"/>
          <w:sz w:val="24"/>
          <w:szCs w:val="24"/>
        </w:rPr>
        <w:t xml:space="preserve"> y la identificación de la Unidad de Oficialía o del Consejo Electoral.</w:t>
      </w:r>
    </w:p>
    <w:p w:rsidR="003359EF" w:rsidRPr="00E9527E" w:rsidRDefault="003359EF" w:rsidP="003E750D">
      <w:pPr>
        <w:pStyle w:val="Sinespaciado"/>
        <w:spacing w:line="276" w:lineRule="auto"/>
        <w:jc w:val="both"/>
        <w:rPr>
          <w:rFonts w:ascii="Arial" w:hAnsi="Arial" w:cs="Arial"/>
          <w:color w:val="000000" w:themeColor="text1"/>
          <w:sz w:val="24"/>
          <w:szCs w:val="24"/>
        </w:rPr>
      </w:pPr>
    </w:p>
    <w:p w:rsidR="003359EF" w:rsidRPr="00E9527E" w:rsidRDefault="003359EF"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2.</w:t>
      </w:r>
      <w:r w:rsidRPr="00E9527E">
        <w:rPr>
          <w:rFonts w:ascii="Arial" w:hAnsi="Arial" w:cs="Arial"/>
          <w:color w:val="000000" w:themeColor="text1"/>
          <w:sz w:val="24"/>
          <w:szCs w:val="24"/>
        </w:rPr>
        <w:t xml:space="preserve"> El sello se imprimirá en el ángulo superior izquierdo del anverso de cada hoja a utilizarse.</w:t>
      </w:r>
    </w:p>
    <w:p w:rsidR="003359EF" w:rsidRDefault="003359EF" w:rsidP="003E750D">
      <w:pPr>
        <w:pStyle w:val="Sinespaciado"/>
        <w:spacing w:line="276" w:lineRule="auto"/>
        <w:jc w:val="both"/>
        <w:rPr>
          <w:rFonts w:ascii="Arial" w:hAnsi="Arial" w:cs="Arial"/>
          <w:color w:val="000000" w:themeColor="text1"/>
          <w:sz w:val="24"/>
          <w:szCs w:val="24"/>
        </w:rPr>
      </w:pPr>
    </w:p>
    <w:p w:rsidR="002E35FD" w:rsidRPr="00E9527E" w:rsidRDefault="002E35FD" w:rsidP="003E750D">
      <w:pPr>
        <w:pStyle w:val="Sinespaciado"/>
        <w:spacing w:line="276" w:lineRule="auto"/>
        <w:jc w:val="both"/>
        <w:rPr>
          <w:rFonts w:ascii="Arial" w:hAnsi="Arial" w:cs="Arial"/>
          <w:color w:val="000000" w:themeColor="text1"/>
          <w:sz w:val="24"/>
          <w:szCs w:val="24"/>
        </w:rPr>
      </w:pPr>
    </w:p>
    <w:p w:rsidR="003359EF" w:rsidRPr="00E9527E" w:rsidRDefault="000144DE"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lastRenderedPageBreak/>
        <w:t>Artículo 44</w:t>
      </w:r>
    </w:p>
    <w:p w:rsidR="003359EF" w:rsidRPr="00E9527E" w:rsidRDefault="003359EF" w:rsidP="003E750D">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1.</w:t>
      </w:r>
      <w:r w:rsidRPr="00E9527E">
        <w:rPr>
          <w:rFonts w:ascii="Arial" w:hAnsi="Arial" w:cs="Arial"/>
          <w:color w:val="000000" w:themeColor="text1"/>
          <w:sz w:val="24"/>
          <w:szCs w:val="24"/>
        </w:rPr>
        <w:t xml:space="preserve"> </w:t>
      </w:r>
      <w:r w:rsidR="000144DE" w:rsidRPr="00E9527E">
        <w:rPr>
          <w:rFonts w:ascii="Arial" w:hAnsi="Arial" w:cs="Arial"/>
          <w:color w:val="000000" w:themeColor="text1"/>
          <w:sz w:val="24"/>
          <w:szCs w:val="24"/>
        </w:rPr>
        <w:t>La persona titular de</w:t>
      </w:r>
      <w:r w:rsidR="00576C64" w:rsidRPr="00E9527E">
        <w:rPr>
          <w:rFonts w:ascii="Arial" w:hAnsi="Arial" w:cs="Arial"/>
          <w:color w:val="000000" w:themeColor="text1"/>
          <w:sz w:val="24"/>
          <w:szCs w:val="24"/>
        </w:rPr>
        <w:t xml:space="preserve"> </w:t>
      </w:r>
      <w:r w:rsidR="000144DE" w:rsidRPr="00E9527E">
        <w:rPr>
          <w:rFonts w:ascii="Arial" w:hAnsi="Arial" w:cs="Arial"/>
          <w:color w:val="000000" w:themeColor="text1"/>
          <w:sz w:val="24"/>
          <w:szCs w:val="24"/>
        </w:rPr>
        <w:t>l</w:t>
      </w:r>
      <w:r w:rsidR="00576C64" w:rsidRPr="00E9527E">
        <w:rPr>
          <w:rFonts w:ascii="Arial" w:hAnsi="Arial" w:cs="Arial"/>
          <w:color w:val="000000" w:themeColor="text1"/>
          <w:sz w:val="24"/>
          <w:szCs w:val="24"/>
        </w:rPr>
        <w:t>a</w:t>
      </w:r>
      <w:r w:rsidR="000144DE" w:rsidRPr="00E9527E">
        <w:rPr>
          <w:rFonts w:ascii="Arial" w:hAnsi="Arial" w:cs="Arial"/>
          <w:color w:val="000000" w:themeColor="text1"/>
          <w:sz w:val="24"/>
          <w:szCs w:val="24"/>
        </w:rPr>
        <w:t xml:space="preserve"> Unidad</w:t>
      </w:r>
      <w:r w:rsidR="00576C64" w:rsidRPr="00E9527E">
        <w:rPr>
          <w:rFonts w:ascii="Arial" w:hAnsi="Arial" w:cs="Arial"/>
          <w:color w:val="000000" w:themeColor="text1"/>
          <w:sz w:val="24"/>
          <w:szCs w:val="24"/>
        </w:rPr>
        <w:t xml:space="preserve"> de la Oficialía</w:t>
      </w:r>
      <w:r w:rsidR="000144DE" w:rsidRPr="00E9527E">
        <w:rPr>
          <w:rFonts w:ascii="Arial" w:hAnsi="Arial" w:cs="Arial"/>
          <w:color w:val="000000" w:themeColor="text1"/>
          <w:sz w:val="24"/>
          <w:szCs w:val="24"/>
        </w:rPr>
        <w:t xml:space="preserve">, así como </w:t>
      </w:r>
      <w:r w:rsidR="00917412" w:rsidRPr="00E9527E">
        <w:rPr>
          <w:rFonts w:ascii="Arial" w:hAnsi="Arial" w:cs="Arial"/>
          <w:color w:val="000000" w:themeColor="text1"/>
          <w:sz w:val="24"/>
          <w:szCs w:val="24"/>
        </w:rPr>
        <w:t xml:space="preserve">las </w:t>
      </w:r>
      <w:r w:rsidR="00917412" w:rsidRPr="00AC68E2">
        <w:rPr>
          <w:rFonts w:ascii="Arial" w:hAnsi="Arial" w:cs="Arial"/>
          <w:b/>
          <w:color w:val="000000" w:themeColor="text1"/>
          <w:sz w:val="24"/>
          <w:szCs w:val="24"/>
        </w:rPr>
        <w:t xml:space="preserve">Secretarías </w:t>
      </w:r>
      <w:r w:rsidR="000144DE" w:rsidRPr="00AC68E2">
        <w:rPr>
          <w:rFonts w:ascii="Arial" w:hAnsi="Arial" w:cs="Arial"/>
          <w:b/>
          <w:color w:val="000000" w:themeColor="text1"/>
          <w:sz w:val="24"/>
          <w:szCs w:val="24"/>
        </w:rPr>
        <w:t>de los Consejos</w:t>
      </w:r>
      <w:r w:rsidR="00576C64" w:rsidRPr="00AC68E2">
        <w:rPr>
          <w:rFonts w:ascii="Arial" w:hAnsi="Arial" w:cs="Arial"/>
          <w:b/>
          <w:color w:val="000000" w:themeColor="text1"/>
          <w:sz w:val="24"/>
          <w:szCs w:val="24"/>
        </w:rPr>
        <w:t xml:space="preserve"> Electorales</w:t>
      </w:r>
      <w:r w:rsidR="000144DE" w:rsidRPr="00AC68E2">
        <w:rPr>
          <w:rFonts w:ascii="Arial" w:hAnsi="Arial" w:cs="Arial"/>
          <w:b/>
          <w:color w:val="000000" w:themeColor="text1"/>
          <w:sz w:val="24"/>
          <w:szCs w:val="24"/>
        </w:rPr>
        <w:t xml:space="preserve"> </w:t>
      </w:r>
      <w:r w:rsidR="000144DE" w:rsidRPr="00E9527E">
        <w:rPr>
          <w:rFonts w:ascii="Arial" w:hAnsi="Arial" w:cs="Arial"/>
          <w:color w:val="000000" w:themeColor="text1"/>
          <w:sz w:val="24"/>
          <w:szCs w:val="24"/>
        </w:rPr>
        <w:t>serán responsables administrativamente de la conservación y resguardo de las actas circunstanciadas, expedientes y sellos en su respectivo ámbito de actuación.</w:t>
      </w:r>
    </w:p>
    <w:p w:rsidR="000144DE" w:rsidRPr="00E9527E" w:rsidRDefault="000144DE" w:rsidP="003E750D">
      <w:pPr>
        <w:spacing w:after="0"/>
        <w:jc w:val="both"/>
        <w:rPr>
          <w:rFonts w:ascii="Arial" w:hAnsi="Arial" w:cs="Arial"/>
          <w:color w:val="000000" w:themeColor="text1"/>
          <w:sz w:val="24"/>
          <w:szCs w:val="24"/>
        </w:rPr>
      </w:pPr>
    </w:p>
    <w:p w:rsidR="003359EF" w:rsidRPr="00E9527E" w:rsidRDefault="003359EF" w:rsidP="003E750D">
      <w:pPr>
        <w:jc w:val="both"/>
        <w:rPr>
          <w:rFonts w:ascii="Arial" w:hAnsi="Arial" w:cs="Arial"/>
          <w:color w:val="000000" w:themeColor="text1"/>
          <w:sz w:val="24"/>
          <w:szCs w:val="24"/>
        </w:rPr>
      </w:pPr>
      <w:r w:rsidRPr="00E9527E">
        <w:rPr>
          <w:rFonts w:ascii="Arial" w:hAnsi="Arial" w:cs="Arial"/>
          <w:b/>
          <w:color w:val="000000" w:themeColor="text1"/>
          <w:sz w:val="24"/>
          <w:szCs w:val="24"/>
        </w:rPr>
        <w:t>2.</w:t>
      </w:r>
      <w:r w:rsidRPr="00E9527E">
        <w:rPr>
          <w:rFonts w:ascii="Arial" w:hAnsi="Arial" w:cs="Arial"/>
          <w:color w:val="000000" w:themeColor="text1"/>
          <w:sz w:val="24"/>
          <w:szCs w:val="24"/>
        </w:rPr>
        <w:t xml:space="preserve"> Las actas circunstanciadas, expedientes y sellos deberán permanecer en las instalaciones del Instituto Electoral o en su caso en los Consejos Electorales.</w:t>
      </w:r>
    </w:p>
    <w:p w:rsidR="003359EF" w:rsidRPr="00E9527E" w:rsidRDefault="003359EF" w:rsidP="003E750D">
      <w:pPr>
        <w:jc w:val="both"/>
        <w:rPr>
          <w:rFonts w:ascii="Arial" w:hAnsi="Arial" w:cs="Arial"/>
          <w:color w:val="000000" w:themeColor="text1"/>
          <w:sz w:val="24"/>
          <w:szCs w:val="24"/>
        </w:rPr>
      </w:pPr>
      <w:r w:rsidRPr="00E9527E">
        <w:rPr>
          <w:rFonts w:ascii="Arial" w:hAnsi="Arial" w:cs="Arial"/>
          <w:b/>
          <w:color w:val="000000" w:themeColor="text1"/>
          <w:sz w:val="24"/>
          <w:szCs w:val="24"/>
        </w:rPr>
        <w:t>3.</w:t>
      </w:r>
      <w:r w:rsidRPr="00E9527E">
        <w:rPr>
          <w:rFonts w:ascii="Arial" w:hAnsi="Arial" w:cs="Arial"/>
          <w:color w:val="000000" w:themeColor="text1"/>
          <w:sz w:val="24"/>
          <w:szCs w:val="24"/>
        </w:rPr>
        <w:t xml:space="preserve"> El robo, extravío, pérdida o destrucción total o parcial de las actas circunstanciadas, expedientes o sellos deberá comunicarse inmediatamente por </w:t>
      </w:r>
      <w:r w:rsidR="00917412" w:rsidRPr="00AC68E2">
        <w:rPr>
          <w:rFonts w:ascii="Arial" w:hAnsi="Arial" w:cs="Arial"/>
          <w:b/>
          <w:color w:val="000000" w:themeColor="text1"/>
          <w:sz w:val="24"/>
          <w:szCs w:val="24"/>
        </w:rPr>
        <w:t>las Secretarías</w:t>
      </w:r>
      <w:r w:rsidRPr="00AC68E2">
        <w:rPr>
          <w:rFonts w:ascii="Arial" w:hAnsi="Arial" w:cs="Arial"/>
          <w:b/>
          <w:color w:val="000000" w:themeColor="text1"/>
          <w:sz w:val="24"/>
          <w:szCs w:val="24"/>
        </w:rPr>
        <w:t xml:space="preserve"> de</w:t>
      </w:r>
      <w:r w:rsidR="00576C64" w:rsidRPr="00AC68E2">
        <w:rPr>
          <w:rFonts w:ascii="Arial" w:hAnsi="Arial" w:cs="Arial"/>
          <w:b/>
          <w:color w:val="000000" w:themeColor="text1"/>
          <w:sz w:val="24"/>
          <w:szCs w:val="24"/>
        </w:rPr>
        <w:t xml:space="preserve"> los</w:t>
      </w:r>
      <w:r w:rsidRPr="00AC68E2">
        <w:rPr>
          <w:rFonts w:ascii="Arial" w:hAnsi="Arial" w:cs="Arial"/>
          <w:b/>
          <w:color w:val="000000" w:themeColor="text1"/>
          <w:sz w:val="24"/>
          <w:szCs w:val="24"/>
        </w:rPr>
        <w:t xml:space="preserve"> Consejo</w:t>
      </w:r>
      <w:r w:rsidR="00576C64" w:rsidRPr="00AC68E2">
        <w:rPr>
          <w:rFonts w:ascii="Arial" w:hAnsi="Arial" w:cs="Arial"/>
          <w:b/>
          <w:color w:val="000000" w:themeColor="text1"/>
          <w:sz w:val="24"/>
          <w:szCs w:val="24"/>
        </w:rPr>
        <w:t>s Electorales</w:t>
      </w:r>
      <w:r w:rsidRPr="00E9527E">
        <w:rPr>
          <w:rFonts w:ascii="Arial" w:hAnsi="Arial" w:cs="Arial"/>
          <w:color w:val="000000" w:themeColor="text1"/>
          <w:sz w:val="24"/>
          <w:szCs w:val="24"/>
        </w:rPr>
        <w:t>, para que se autorice su reposición y la de las actas contenidas en los expedientes, a partir del archivo electrónico de los mismos.</w:t>
      </w:r>
    </w:p>
    <w:p w:rsidR="003359EF" w:rsidRPr="00E9527E" w:rsidRDefault="003359EF"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4.</w:t>
      </w:r>
      <w:r w:rsidRPr="00E9527E">
        <w:rPr>
          <w:rFonts w:ascii="Arial" w:hAnsi="Arial" w:cs="Arial"/>
          <w:color w:val="000000" w:themeColor="text1"/>
          <w:sz w:val="24"/>
          <w:szCs w:val="24"/>
        </w:rPr>
        <w:t xml:space="preserve"> La reposición se efectuará sin perjuicio de la probable responsabilidad administrativa del </w:t>
      </w:r>
      <w:r w:rsidR="00253239" w:rsidRPr="007B3C64">
        <w:rPr>
          <w:rFonts w:ascii="Arial" w:hAnsi="Arial" w:cs="Arial"/>
          <w:b/>
          <w:color w:val="000000" w:themeColor="text1"/>
          <w:sz w:val="24"/>
          <w:szCs w:val="24"/>
        </w:rPr>
        <w:t>funcionariado</w:t>
      </w:r>
      <w:r w:rsidRPr="00E9527E">
        <w:rPr>
          <w:rFonts w:ascii="Arial" w:hAnsi="Arial" w:cs="Arial"/>
          <w:color w:val="000000" w:themeColor="text1"/>
          <w:sz w:val="24"/>
          <w:szCs w:val="24"/>
        </w:rPr>
        <w:t xml:space="preserve"> electoral y, en caso de la presunción de algún delito, de la denuncia ante la autoridad competente.</w:t>
      </w:r>
    </w:p>
    <w:p w:rsidR="003359EF" w:rsidRPr="00E9527E" w:rsidRDefault="003359EF" w:rsidP="003E750D">
      <w:pPr>
        <w:pStyle w:val="Sinespaciado"/>
        <w:spacing w:line="276" w:lineRule="auto"/>
        <w:jc w:val="both"/>
        <w:rPr>
          <w:rFonts w:ascii="Arial" w:hAnsi="Arial" w:cs="Arial"/>
          <w:color w:val="000000" w:themeColor="text1"/>
          <w:sz w:val="24"/>
          <w:szCs w:val="24"/>
        </w:rPr>
      </w:pPr>
    </w:p>
    <w:p w:rsidR="003359EF" w:rsidRPr="00E9527E" w:rsidRDefault="000144DE" w:rsidP="003E750D">
      <w:pPr>
        <w:spacing w:after="0"/>
        <w:jc w:val="both"/>
        <w:rPr>
          <w:rFonts w:ascii="Arial" w:hAnsi="Arial" w:cs="Arial"/>
          <w:b/>
          <w:bCs/>
          <w:color w:val="000000" w:themeColor="text1"/>
          <w:sz w:val="24"/>
          <w:szCs w:val="24"/>
        </w:rPr>
      </w:pPr>
      <w:r w:rsidRPr="00E9527E">
        <w:rPr>
          <w:rFonts w:ascii="Arial" w:hAnsi="Arial" w:cs="Arial"/>
          <w:b/>
          <w:bCs/>
          <w:color w:val="000000" w:themeColor="text1"/>
          <w:sz w:val="24"/>
          <w:szCs w:val="24"/>
        </w:rPr>
        <w:t>Artículo 45</w:t>
      </w:r>
    </w:p>
    <w:p w:rsidR="000144DE" w:rsidRPr="00E9527E" w:rsidRDefault="000144DE" w:rsidP="003E750D">
      <w:pPr>
        <w:spacing w:after="0"/>
        <w:jc w:val="both"/>
        <w:rPr>
          <w:rFonts w:ascii="Arial" w:hAnsi="Arial" w:cs="Arial"/>
          <w:color w:val="000000" w:themeColor="text1"/>
          <w:sz w:val="24"/>
          <w:szCs w:val="24"/>
        </w:rPr>
      </w:pPr>
      <w:r w:rsidRPr="00E9527E">
        <w:rPr>
          <w:rFonts w:ascii="Arial" w:hAnsi="Arial" w:cs="Arial"/>
          <w:b/>
          <w:bCs/>
          <w:color w:val="000000" w:themeColor="text1"/>
          <w:sz w:val="24"/>
          <w:szCs w:val="24"/>
        </w:rPr>
        <w:t xml:space="preserve">1. </w:t>
      </w:r>
      <w:r w:rsidRPr="00AC68E2">
        <w:rPr>
          <w:rFonts w:ascii="Arial" w:hAnsi="Arial" w:cs="Arial"/>
          <w:b/>
          <w:color w:val="000000" w:themeColor="text1"/>
          <w:sz w:val="24"/>
          <w:szCs w:val="24"/>
        </w:rPr>
        <w:t>El</w:t>
      </w:r>
      <w:r w:rsidR="00253239" w:rsidRPr="00AC68E2">
        <w:rPr>
          <w:rFonts w:ascii="Arial" w:hAnsi="Arial" w:cs="Arial"/>
          <w:b/>
          <w:color w:val="000000"/>
          <w:sz w:val="24"/>
          <w:szCs w:val="24"/>
        </w:rPr>
        <w:t xml:space="preserve"> titular de la Secretaría Ejecutiva</w:t>
      </w:r>
      <w:r w:rsidRPr="00AC68E2">
        <w:rPr>
          <w:rFonts w:ascii="Arial" w:hAnsi="Arial" w:cs="Arial"/>
          <w:b/>
          <w:color w:val="000000" w:themeColor="text1"/>
          <w:sz w:val="24"/>
          <w:szCs w:val="24"/>
        </w:rPr>
        <w:t xml:space="preserve">, </w:t>
      </w:r>
      <w:r w:rsidR="00917412" w:rsidRPr="00AC68E2">
        <w:rPr>
          <w:rFonts w:ascii="Arial" w:hAnsi="Arial" w:cs="Arial"/>
          <w:b/>
          <w:color w:val="000000" w:themeColor="text1"/>
          <w:sz w:val="24"/>
          <w:szCs w:val="24"/>
        </w:rPr>
        <w:t xml:space="preserve">la Secretaría </w:t>
      </w:r>
      <w:r w:rsidRPr="00AC68E2">
        <w:rPr>
          <w:rFonts w:ascii="Arial" w:hAnsi="Arial" w:cs="Arial"/>
          <w:b/>
          <w:color w:val="000000" w:themeColor="text1"/>
          <w:sz w:val="24"/>
          <w:szCs w:val="24"/>
        </w:rPr>
        <w:t>del Consejo</w:t>
      </w:r>
      <w:r w:rsidR="00576C64" w:rsidRPr="00AC68E2">
        <w:rPr>
          <w:rFonts w:ascii="Arial" w:hAnsi="Arial" w:cs="Arial"/>
          <w:b/>
          <w:color w:val="000000" w:themeColor="text1"/>
          <w:sz w:val="24"/>
          <w:szCs w:val="24"/>
        </w:rPr>
        <w:t xml:space="preserve"> Electoral</w:t>
      </w:r>
      <w:r w:rsidRPr="00AC68E2">
        <w:rPr>
          <w:rFonts w:ascii="Arial" w:hAnsi="Arial" w:cs="Arial"/>
          <w:b/>
          <w:color w:val="000000" w:themeColor="text1"/>
          <w:sz w:val="24"/>
          <w:szCs w:val="24"/>
        </w:rPr>
        <w:t>, así</w:t>
      </w:r>
      <w:r w:rsidRPr="00E9527E">
        <w:rPr>
          <w:rFonts w:ascii="Arial" w:hAnsi="Arial" w:cs="Arial"/>
          <w:color w:val="000000" w:themeColor="text1"/>
          <w:sz w:val="24"/>
          <w:szCs w:val="24"/>
        </w:rPr>
        <w:t xml:space="preserve"> </w:t>
      </w:r>
      <w:r w:rsidRPr="00AC68E2">
        <w:rPr>
          <w:rFonts w:ascii="Arial" w:hAnsi="Arial" w:cs="Arial"/>
          <w:b/>
          <w:color w:val="000000" w:themeColor="text1"/>
          <w:sz w:val="24"/>
          <w:szCs w:val="24"/>
        </w:rPr>
        <w:t>como</w:t>
      </w:r>
      <w:r w:rsidRPr="00E9527E">
        <w:rPr>
          <w:rFonts w:ascii="Arial" w:hAnsi="Arial" w:cs="Arial"/>
          <w:color w:val="000000" w:themeColor="text1"/>
          <w:sz w:val="24"/>
          <w:szCs w:val="24"/>
        </w:rPr>
        <w:t xml:space="preserve"> la persona titular de la Unidad</w:t>
      </w:r>
      <w:r w:rsidR="00576C64" w:rsidRPr="00E9527E">
        <w:rPr>
          <w:rFonts w:ascii="Arial" w:hAnsi="Arial" w:cs="Arial"/>
          <w:color w:val="000000" w:themeColor="text1"/>
          <w:sz w:val="24"/>
          <w:szCs w:val="24"/>
        </w:rPr>
        <w:t xml:space="preserve"> de la Oficialía</w:t>
      </w:r>
      <w:r w:rsidRPr="00E9527E">
        <w:rPr>
          <w:rFonts w:ascii="Arial" w:hAnsi="Arial" w:cs="Arial"/>
          <w:color w:val="000000" w:themeColor="text1"/>
          <w:sz w:val="24"/>
          <w:szCs w:val="24"/>
        </w:rPr>
        <w:t>, podrán expedir copias certificadas de las actas derivadas de diligencias practicadas.</w:t>
      </w:r>
    </w:p>
    <w:p w:rsidR="000144DE" w:rsidRPr="00E9527E" w:rsidRDefault="000144DE" w:rsidP="003E750D">
      <w:pPr>
        <w:spacing w:after="0"/>
        <w:jc w:val="both"/>
        <w:rPr>
          <w:rFonts w:ascii="Arial" w:hAnsi="Arial" w:cs="Arial"/>
          <w:b/>
          <w:sz w:val="24"/>
          <w:szCs w:val="24"/>
        </w:rPr>
      </w:pPr>
    </w:p>
    <w:p w:rsidR="000144DE" w:rsidRPr="00E9527E" w:rsidRDefault="000144DE" w:rsidP="003E750D">
      <w:pPr>
        <w:spacing w:after="0"/>
        <w:jc w:val="both"/>
        <w:rPr>
          <w:rFonts w:ascii="Arial" w:hAnsi="Arial" w:cs="Arial"/>
          <w:color w:val="000000" w:themeColor="text1"/>
          <w:sz w:val="24"/>
          <w:szCs w:val="24"/>
        </w:rPr>
      </w:pPr>
      <w:r w:rsidRPr="00E9527E">
        <w:rPr>
          <w:rFonts w:ascii="Arial" w:hAnsi="Arial" w:cs="Arial"/>
          <w:b/>
          <w:color w:val="000000" w:themeColor="text1"/>
          <w:sz w:val="24"/>
          <w:szCs w:val="24"/>
        </w:rPr>
        <w:t>2.</w:t>
      </w:r>
      <w:r w:rsidRPr="00E9527E">
        <w:rPr>
          <w:rFonts w:ascii="Arial" w:hAnsi="Arial" w:cs="Arial"/>
          <w:color w:val="000000" w:themeColor="text1"/>
          <w:sz w:val="24"/>
          <w:szCs w:val="24"/>
        </w:rPr>
        <w:t xml:space="preserve"> Para efectos de este capítulo, copia certificada es la reproducción total o parcial de un acta y sus documentos anexos, que expedirá el</w:t>
      </w:r>
      <w:r w:rsidR="00253239" w:rsidRPr="00E9527E">
        <w:rPr>
          <w:rFonts w:ascii="Arial" w:hAnsi="Arial" w:cs="Arial"/>
          <w:color w:val="000000"/>
          <w:sz w:val="24"/>
          <w:szCs w:val="24"/>
        </w:rPr>
        <w:t xml:space="preserve"> titular de la </w:t>
      </w:r>
      <w:r w:rsidR="00253239" w:rsidRPr="00AC68E2">
        <w:rPr>
          <w:rFonts w:ascii="Arial" w:hAnsi="Arial" w:cs="Arial"/>
          <w:b/>
          <w:color w:val="000000"/>
          <w:sz w:val="24"/>
          <w:szCs w:val="24"/>
        </w:rPr>
        <w:t>Secretaría Ejecutiva</w:t>
      </w:r>
      <w:r w:rsidRPr="00E9527E">
        <w:rPr>
          <w:rFonts w:ascii="Arial" w:hAnsi="Arial" w:cs="Arial"/>
          <w:color w:val="000000" w:themeColor="text1"/>
          <w:sz w:val="24"/>
          <w:szCs w:val="24"/>
        </w:rPr>
        <w:t>, la persona titular de la Unidad</w:t>
      </w:r>
      <w:r w:rsidR="00576C64" w:rsidRPr="00E9527E">
        <w:rPr>
          <w:rFonts w:ascii="Arial" w:hAnsi="Arial" w:cs="Arial"/>
          <w:color w:val="000000" w:themeColor="text1"/>
          <w:sz w:val="24"/>
          <w:szCs w:val="24"/>
        </w:rPr>
        <w:t xml:space="preserve"> de la Oficialía</w:t>
      </w:r>
      <w:r w:rsidRPr="00E9527E">
        <w:rPr>
          <w:rFonts w:ascii="Arial" w:hAnsi="Arial" w:cs="Arial"/>
          <w:color w:val="000000" w:themeColor="text1"/>
          <w:sz w:val="24"/>
          <w:szCs w:val="24"/>
        </w:rPr>
        <w:t xml:space="preserve">, </w:t>
      </w:r>
      <w:r w:rsidR="00253239" w:rsidRPr="00E9527E">
        <w:rPr>
          <w:rFonts w:ascii="Arial" w:hAnsi="Arial" w:cs="Arial"/>
          <w:color w:val="000000" w:themeColor="text1"/>
          <w:sz w:val="24"/>
          <w:szCs w:val="24"/>
        </w:rPr>
        <w:t>el f</w:t>
      </w:r>
      <w:r w:rsidR="00253239" w:rsidRPr="00AC68E2">
        <w:rPr>
          <w:rFonts w:ascii="Arial" w:hAnsi="Arial" w:cs="Arial"/>
          <w:b/>
          <w:color w:val="000000" w:themeColor="text1"/>
          <w:sz w:val="24"/>
          <w:szCs w:val="24"/>
        </w:rPr>
        <w:t>uncionariado</w:t>
      </w:r>
      <w:r w:rsidR="00253239" w:rsidRPr="00E9527E">
        <w:rPr>
          <w:rFonts w:ascii="Arial" w:hAnsi="Arial" w:cs="Arial"/>
          <w:color w:val="000000" w:themeColor="text1"/>
          <w:sz w:val="24"/>
          <w:szCs w:val="24"/>
        </w:rPr>
        <w:t xml:space="preserve"> electoral</w:t>
      </w:r>
      <w:r w:rsidRPr="00E9527E">
        <w:rPr>
          <w:rFonts w:ascii="Arial" w:hAnsi="Arial" w:cs="Arial"/>
          <w:color w:val="000000" w:themeColor="text1"/>
          <w:sz w:val="24"/>
          <w:szCs w:val="24"/>
        </w:rPr>
        <w:t xml:space="preserve"> en los que se delegue la función de fedatario, </w:t>
      </w:r>
      <w:r w:rsidR="00917412" w:rsidRPr="00E9527E">
        <w:rPr>
          <w:rFonts w:ascii="Arial" w:hAnsi="Arial" w:cs="Arial"/>
          <w:color w:val="000000" w:themeColor="text1"/>
          <w:sz w:val="24"/>
          <w:szCs w:val="24"/>
        </w:rPr>
        <w:t>l</w:t>
      </w:r>
      <w:r w:rsidR="00917412" w:rsidRPr="00AC68E2">
        <w:rPr>
          <w:rFonts w:ascii="Arial" w:hAnsi="Arial" w:cs="Arial"/>
          <w:b/>
          <w:color w:val="000000" w:themeColor="text1"/>
          <w:sz w:val="24"/>
          <w:szCs w:val="24"/>
        </w:rPr>
        <w:t xml:space="preserve">as Secretarías </w:t>
      </w:r>
      <w:r w:rsidRPr="00AC68E2">
        <w:rPr>
          <w:rFonts w:ascii="Arial" w:hAnsi="Arial" w:cs="Arial"/>
          <w:b/>
          <w:color w:val="000000" w:themeColor="text1"/>
          <w:sz w:val="24"/>
          <w:szCs w:val="24"/>
        </w:rPr>
        <w:t>de Consejo</w:t>
      </w:r>
      <w:r w:rsidR="00576C64" w:rsidRPr="00AC68E2">
        <w:rPr>
          <w:rFonts w:ascii="Arial" w:hAnsi="Arial" w:cs="Arial"/>
          <w:b/>
          <w:color w:val="000000" w:themeColor="text1"/>
          <w:sz w:val="24"/>
          <w:szCs w:val="24"/>
        </w:rPr>
        <w:t xml:space="preserve"> Electoral</w:t>
      </w:r>
      <w:r w:rsidRPr="00E9527E">
        <w:rPr>
          <w:rFonts w:ascii="Arial" w:hAnsi="Arial" w:cs="Arial"/>
          <w:color w:val="000000" w:themeColor="text1"/>
          <w:sz w:val="24"/>
          <w:szCs w:val="24"/>
        </w:rPr>
        <w:t>.</w:t>
      </w:r>
    </w:p>
    <w:p w:rsidR="007E2D67" w:rsidRDefault="007E2D67" w:rsidP="003E750D">
      <w:pPr>
        <w:pStyle w:val="Sinespaciado"/>
        <w:spacing w:line="276" w:lineRule="auto"/>
        <w:jc w:val="both"/>
        <w:rPr>
          <w:rFonts w:ascii="Arial" w:hAnsi="Arial" w:cs="Arial"/>
          <w:b/>
          <w:color w:val="000000" w:themeColor="text1"/>
          <w:sz w:val="24"/>
          <w:szCs w:val="24"/>
        </w:rPr>
      </w:pPr>
    </w:p>
    <w:p w:rsidR="003359EF" w:rsidRPr="00E9527E" w:rsidRDefault="003359EF" w:rsidP="003E750D">
      <w:pPr>
        <w:pStyle w:val="Sinespaciado"/>
        <w:spacing w:line="276" w:lineRule="auto"/>
        <w:jc w:val="both"/>
        <w:rPr>
          <w:rFonts w:ascii="Arial" w:hAnsi="Arial" w:cs="Arial"/>
          <w:color w:val="000000" w:themeColor="text1"/>
          <w:sz w:val="24"/>
          <w:szCs w:val="24"/>
        </w:rPr>
      </w:pPr>
      <w:bookmarkStart w:id="0" w:name="_GoBack"/>
      <w:bookmarkEnd w:id="0"/>
      <w:r w:rsidRPr="00E9527E">
        <w:rPr>
          <w:rFonts w:ascii="Arial" w:hAnsi="Arial" w:cs="Arial"/>
          <w:b/>
          <w:color w:val="000000" w:themeColor="text1"/>
          <w:sz w:val="24"/>
          <w:szCs w:val="24"/>
        </w:rPr>
        <w:t>3.</w:t>
      </w:r>
      <w:r w:rsidRPr="00E9527E">
        <w:rPr>
          <w:rFonts w:ascii="Arial" w:hAnsi="Arial" w:cs="Arial"/>
          <w:color w:val="000000" w:themeColor="text1"/>
          <w:sz w:val="24"/>
          <w:szCs w:val="24"/>
        </w:rPr>
        <w:t xml:space="preserve"> Las copias certificadas de las actas circunstanciadas a las que se refiriere este artículo, serán expedidas en papel oficial y con el sello correspondiente.</w:t>
      </w:r>
    </w:p>
    <w:p w:rsidR="00DF3D2C" w:rsidRPr="00E9527E" w:rsidRDefault="00DF3D2C" w:rsidP="003E750D">
      <w:pPr>
        <w:pStyle w:val="Sinespaciado"/>
        <w:spacing w:line="276" w:lineRule="auto"/>
        <w:jc w:val="both"/>
        <w:rPr>
          <w:rFonts w:ascii="Arial" w:hAnsi="Arial" w:cs="Arial"/>
          <w:b/>
          <w:color w:val="000000" w:themeColor="text1"/>
          <w:sz w:val="24"/>
          <w:szCs w:val="24"/>
        </w:rPr>
      </w:pPr>
    </w:p>
    <w:p w:rsidR="003359EF" w:rsidRPr="00E9527E" w:rsidRDefault="000144DE" w:rsidP="003E750D">
      <w:pPr>
        <w:pStyle w:val="Pa2"/>
        <w:spacing w:line="276" w:lineRule="auto"/>
        <w:jc w:val="both"/>
        <w:rPr>
          <w:rFonts w:ascii="Arial" w:hAnsi="Arial" w:cs="Arial"/>
          <w:b/>
          <w:bCs/>
          <w:color w:val="000000" w:themeColor="text1"/>
        </w:rPr>
      </w:pPr>
      <w:r w:rsidRPr="00E9527E">
        <w:rPr>
          <w:rFonts w:ascii="Arial" w:hAnsi="Arial" w:cs="Arial"/>
          <w:b/>
          <w:bCs/>
          <w:color w:val="000000" w:themeColor="text1"/>
        </w:rPr>
        <w:t>Artículo 46</w:t>
      </w:r>
    </w:p>
    <w:p w:rsidR="003359EF" w:rsidRPr="00E9527E" w:rsidRDefault="003359EF" w:rsidP="003E750D">
      <w:pPr>
        <w:pStyle w:val="Pa2"/>
        <w:spacing w:line="276" w:lineRule="auto"/>
        <w:jc w:val="both"/>
        <w:rPr>
          <w:rFonts w:ascii="Arial" w:hAnsi="Arial" w:cs="Arial"/>
          <w:color w:val="000000" w:themeColor="text1"/>
        </w:rPr>
      </w:pPr>
      <w:r w:rsidRPr="00E9527E">
        <w:rPr>
          <w:rFonts w:ascii="Arial" w:hAnsi="Arial" w:cs="Arial"/>
          <w:b/>
          <w:bCs/>
          <w:color w:val="000000" w:themeColor="text1"/>
        </w:rPr>
        <w:t xml:space="preserve">1. </w:t>
      </w:r>
      <w:r w:rsidRPr="00E9527E">
        <w:rPr>
          <w:rFonts w:ascii="Arial" w:hAnsi="Arial" w:cs="Arial"/>
          <w:color w:val="000000" w:themeColor="text1"/>
        </w:rPr>
        <w:t>Las copias certificadas se expedirán para lo siguiente:</w:t>
      </w:r>
    </w:p>
    <w:p w:rsidR="000144DE" w:rsidRPr="00E9527E" w:rsidRDefault="000144DE" w:rsidP="003E750D">
      <w:pPr>
        <w:pStyle w:val="Default"/>
        <w:spacing w:line="276" w:lineRule="auto"/>
      </w:pPr>
    </w:p>
    <w:p w:rsidR="003359EF" w:rsidRPr="00E9527E" w:rsidRDefault="003359EF" w:rsidP="003E750D">
      <w:pPr>
        <w:pStyle w:val="Sinespaciado"/>
        <w:numPr>
          <w:ilvl w:val="0"/>
          <w:numId w:val="7"/>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Acompañar informes solicitados por autoridad legal</w:t>
      </w:r>
      <w:r w:rsidRPr="00E9527E">
        <w:rPr>
          <w:rFonts w:ascii="Arial" w:hAnsi="Arial" w:cs="Arial"/>
          <w:color w:val="000000" w:themeColor="text1"/>
          <w:sz w:val="24"/>
          <w:szCs w:val="24"/>
        </w:rPr>
        <w:softHyphen/>
        <w:t xml:space="preserve">mente facultada para requerirlos; </w:t>
      </w:r>
    </w:p>
    <w:p w:rsidR="003359EF" w:rsidRPr="00E9527E" w:rsidRDefault="003359EF" w:rsidP="003E750D">
      <w:pPr>
        <w:pStyle w:val="Sinespaciado"/>
        <w:spacing w:line="276" w:lineRule="auto"/>
        <w:jc w:val="both"/>
        <w:rPr>
          <w:rFonts w:ascii="Arial" w:hAnsi="Arial" w:cs="Arial"/>
          <w:color w:val="000000" w:themeColor="text1"/>
          <w:sz w:val="24"/>
          <w:szCs w:val="24"/>
        </w:rPr>
      </w:pPr>
    </w:p>
    <w:p w:rsidR="003359EF" w:rsidRPr="00E9527E" w:rsidRDefault="003359EF" w:rsidP="003E750D">
      <w:pPr>
        <w:pStyle w:val="Sinespaciado"/>
        <w:numPr>
          <w:ilvl w:val="0"/>
          <w:numId w:val="7"/>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Remitirlas a las autoridades competentes que ordenen dicha expedición, o</w:t>
      </w:r>
    </w:p>
    <w:p w:rsidR="003359EF" w:rsidRPr="00E9527E" w:rsidRDefault="003359EF" w:rsidP="003E750D">
      <w:pPr>
        <w:pStyle w:val="Prrafodelista"/>
        <w:spacing w:line="276" w:lineRule="auto"/>
        <w:rPr>
          <w:rFonts w:ascii="Arial" w:hAnsi="Arial" w:cs="Arial"/>
          <w:color w:val="000000" w:themeColor="text1"/>
          <w:sz w:val="24"/>
          <w:szCs w:val="24"/>
        </w:rPr>
      </w:pPr>
    </w:p>
    <w:p w:rsidR="003359EF" w:rsidRPr="00E9527E" w:rsidRDefault="003359EF" w:rsidP="003E750D">
      <w:pPr>
        <w:pStyle w:val="Sinespaciado"/>
        <w:numPr>
          <w:ilvl w:val="0"/>
          <w:numId w:val="7"/>
        </w:numPr>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Ponerla a disposición de quien solicite el ejercicio de la función, para los efectos que a su interés convenga.</w:t>
      </w:r>
    </w:p>
    <w:p w:rsidR="00253239" w:rsidRPr="00E9527E" w:rsidRDefault="003359EF" w:rsidP="003E750D">
      <w:pPr>
        <w:pStyle w:val="Sinespaciado"/>
        <w:spacing w:line="276" w:lineRule="auto"/>
        <w:jc w:val="both"/>
        <w:rPr>
          <w:rFonts w:ascii="Arial" w:hAnsi="Arial" w:cs="Arial"/>
          <w:color w:val="000000" w:themeColor="text1"/>
          <w:sz w:val="24"/>
          <w:szCs w:val="24"/>
        </w:rPr>
      </w:pPr>
      <w:r w:rsidRPr="00E9527E">
        <w:rPr>
          <w:rFonts w:ascii="Arial" w:hAnsi="Arial" w:cs="Arial"/>
          <w:color w:val="000000" w:themeColor="text1"/>
          <w:sz w:val="24"/>
          <w:szCs w:val="24"/>
        </w:rPr>
        <w:t xml:space="preserve"> </w:t>
      </w:r>
    </w:p>
    <w:p w:rsidR="003359EF" w:rsidRPr="00E9527E" w:rsidRDefault="000144DE"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t>Artículo 47</w:t>
      </w:r>
    </w:p>
    <w:p w:rsidR="000144DE" w:rsidRPr="00E9527E" w:rsidRDefault="000144DE" w:rsidP="003E750D">
      <w:pPr>
        <w:spacing w:after="0"/>
        <w:jc w:val="both"/>
        <w:rPr>
          <w:rFonts w:ascii="Arial" w:hAnsi="Arial" w:cs="Arial"/>
          <w:sz w:val="24"/>
          <w:szCs w:val="24"/>
        </w:rPr>
      </w:pPr>
      <w:r w:rsidRPr="00E9527E">
        <w:rPr>
          <w:rFonts w:ascii="Arial" w:hAnsi="Arial" w:cs="Arial"/>
          <w:b/>
          <w:sz w:val="24"/>
          <w:szCs w:val="24"/>
        </w:rPr>
        <w:t>1.</w:t>
      </w:r>
      <w:r w:rsidRPr="00E9527E">
        <w:rPr>
          <w:rFonts w:ascii="Arial" w:hAnsi="Arial" w:cs="Arial"/>
          <w:sz w:val="24"/>
          <w:szCs w:val="24"/>
        </w:rPr>
        <w:t xml:space="preserve"> Los originales de las actas levantadas serán integradas a los correspondientes expedientes cuando su práctica derive de la solicitud de ejercicio de la función de la Oficialía Electoral de un procedimiento sancionador, o bien, cuando motive el inicio oficioso de un procedimiento; en otro supuesto, los originales permanecerán en los archivos que deberán llevar a la Unidad de Oficialía, </w:t>
      </w:r>
      <w:r w:rsidR="00917412" w:rsidRPr="00E9527E">
        <w:rPr>
          <w:rFonts w:ascii="Arial" w:hAnsi="Arial" w:cs="Arial"/>
          <w:color w:val="000000" w:themeColor="text1"/>
          <w:sz w:val="24"/>
          <w:szCs w:val="24"/>
        </w:rPr>
        <w:t xml:space="preserve">la Secretaría </w:t>
      </w:r>
      <w:r w:rsidRPr="00E9527E">
        <w:rPr>
          <w:rFonts w:ascii="Arial" w:hAnsi="Arial" w:cs="Arial"/>
          <w:sz w:val="24"/>
          <w:szCs w:val="24"/>
        </w:rPr>
        <w:t>del Consejo</w:t>
      </w:r>
      <w:r w:rsidR="00576C64" w:rsidRPr="00E9527E">
        <w:rPr>
          <w:rFonts w:ascii="Arial" w:hAnsi="Arial" w:cs="Arial"/>
          <w:sz w:val="24"/>
          <w:szCs w:val="24"/>
        </w:rPr>
        <w:t xml:space="preserve"> Electoral</w:t>
      </w:r>
      <w:r w:rsidRPr="00E9527E">
        <w:rPr>
          <w:rFonts w:ascii="Arial" w:hAnsi="Arial" w:cs="Arial"/>
          <w:sz w:val="24"/>
          <w:szCs w:val="24"/>
        </w:rPr>
        <w:t>, según corresponda.</w:t>
      </w:r>
    </w:p>
    <w:p w:rsidR="00DF3D2C" w:rsidRPr="00E9527E" w:rsidRDefault="00DF3D2C" w:rsidP="003E750D">
      <w:pPr>
        <w:pStyle w:val="Sinespaciado"/>
        <w:spacing w:line="276" w:lineRule="auto"/>
        <w:jc w:val="both"/>
        <w:rPr>
          <w:rFonts w:ascii="Arial" w:hAnsi="Arial" w:cs="Arial"/>
          <w:b/>
          <w:color w:val="000000" w:themeColor="text1"/>
          <w:sz w:val="24"/>
          <w:szCs w:val="24"/>
        </w:rPr>
      </w:pPr>
    </w:p>
    <w:p w:rsidR="003359EF" w:rsidRPr="00E9527E" w:rsidRDefault="000144DE" w:rsidP="003E750D">
      <w:pPr>
        <w:pStyle w:val="Sinespaciado"/>
        <w:spacing w:line="276" w:lineRule="auto"/>
        <w:jc w:val="both"/>
        <w:rPr>
          <w:rFonts w:ascii="Arial" w:hAnsi="Arial" w:cs="Arial"/>
          <w:b/>
          <w:color w:val="000000" w:themeColor="text1"/>
          <w:sz w:val="24"/>
          <w:szCs w:val="24"/>
        </w:rPr>
      </w:pPr>
      <w:r w:rsidRPr="00E9527E">
        <w:rPr>
          <w:rFonts w:ascii="Arial" w:hAnsi="Arial" w:cs="Arial"/>
          <w:b/>
          <w:color w:val="000000" w:themeColor="text1"/>
          <w:sz w:val="24"/>
          <w:szCs w:val="24"/>
        </w:rPr>
        <w:t>Artículo 48</w:t>
      </w:r>
    </w:p>
    <w:p w:rsidR="003359EF" w:rsidRPr="00E9527E" w:rsidRDefault="000144DE"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 xml:space="preserve">Cuando </w:t>
      </w:r>
      <w:r w:rsidRPr="003F078C">
        <w:rPr>
          <w:rFonts w:ascii="Arial" w:hAnsi="Arial" w:cs="Arial"/>
          <w:b/>
          <w:color w:val="000000" w:themeColor="text1"/>
          <w:sz w:val="24"/>
          <w:szCs w:val="24"/>
        </w:rPr>
        <w:t xml:space="preserve">el </w:t>
      </w:r>
      <w:r w:rsidR="00253239" w:rsidRPr="003F078C">
        <w:rPr>
          <w:rFonts w:ascii="Arial" w:hAnsi="Arial" w:cs="Arial"/>
          <w:b/>
          <w:color w:val="000000"/>
          <w:sz w:val="24"/>
          <w:szCs w:val="24"/>
        </w:rPr>
        <w:t>titular de la Secretaría Ejecutiva</w:t>
      </w:r>
      <w:r w:rsidRPr="003F078C">
        <w:rPr>
          <w:rFonts w:ascii="Arial" w:hAnsi="Arial" w:cs="Arial"/>
          <w:b/>
          <w:color w:val="000000" w:themeColor="text1"/>
          <w:sz w:val="24"/>
          <w:szCs w:val="24"/>
        </w:rPr>
        <w:t>, la persona titular de</w:t>
      </w:r>
      <w:r w:rsidRPr="00E9527E">
        <w:rPr>
          <w:rFonts w:ascii="Arial" w:hAnsi="Arial" w:cs="Arial"/>
          <w:color w:val="000000" w:themeColor="text1"/>
          <w:sz w:val="24"/>
          <w:szCs w:val="24"/>
        </w:rPr>
        <w:t xml:space="preserve"> la Unidad</w:t>
      </w:r>
      <w:r w:rsidR="00576C64" w:rsidRPr="00E9527E">
        <w:rPr>
          <w:rFonts w:ascii="Arial" w:hAnsi="Arial" w:cs="Arial"/>
          <w:color w:val="000000" w:themeColor="text1"/>
          <w:sz w:val="24"/>
          <w:szCs w:val="24"/>
        </w:rPr>
        <w:t xml:space="preserve"> de la Oficialía</w:t>
      </w:r>
      <w:r w:rsidRPr="00E9527E">
        <w:rPr>
          <w:rFonts w:ascii="Arial" w:hAnsi="Arial" w:cs="Arial"/>
          <w:color w:val="000000" w:themeColor="text1"/>
          <w:sz w:val="24"/>
          <w:szCs w:val="24"/>
        </w:rPr>
        <w:t xml:space="preserve">, o en su caso, </w:t>
      </w:r>
      <w:r w:rsidR="00917412" w:rsidRPr="003F078C">
        <w:rPr>
          <w:rFonts w:ascii="Arial" w:hAnsi="Arial" w:cs="Arial"/>
          <w:b/>
          <w:color w:val="000000" w:themeColor="text1"/>
          <w:sz w:val="24"/>
          <w:szCs w:val="24"/>
        </w:rPr>
        <w:t xml:space="preserve">la Secretaría </w:t>
      </w:r>
      <w:r w:rsidRPr="003F078C">
        <w:rPr>
          <w:rFonts w:ascii="Arial" w:hAnsi="Arial" w:cs="Arial"/>
          <w:b/>
          <w:color w:val="000000" w:themeColor="text1"/>
          <w:sz w:val="24"/>
          <w:szCs w:val="24"/>
        </w:rPr>
        <w:t>del Consejo</w:t>
      </w:r>
      <w:r w:rsidR="00576C64" w:rsidRPr="003F078C">
        <w:rPr>
          <w:rFonts w:ascii="Arial" w:hAnsi="Arial" w:cs="Arial"/>
          <w:b/>
          <w:color w:val="000000" w:themeColor="text1"/>
          <w:sz w:val="24"/>
          <w:szCs w:val="24"/>
        </w:rPr>
        <w:t xml:space="preserve"> Electoral</w:t>
      </w:r>
      <w:r w:rsidRPr="00E9527E">
        <w:rPr>
          <w:rFonts w:ascii="Arial" w:hAnsi="Arial" w:cs="Arial"/>
          <w:color w:val="000000" w:themeColor="text1"/>
          <w:sz w:val="24"/>
          <w:szCs w:val="24"/>
        </w:rPr>
        <w:t xml:space="preserve">, expidan una copia certificada, se emitirá una constancia en la que se asiente la emisión de la misma, que contendrá la fecha de expedición, el número de fojas de que conste y el número de ejemplares que se han expedido, la cual, será agregada al expediente que corresponda.  </w:t>
      </w:r>
    </w:p>
    <w:p w:rsidR="000144DE" w:rsidRPr="00E9527E" w:rsidRDefault="000144DE" w:rsidP="003E750D">
      <w:pPr>
        <w:pStyle w:val="Sinespaciado"/>
        <w:spacing w:line="276" w:lineRule="auto"/>
        <w:jc w:val="both"/>
        <w:rPr>
          <w:rFonts w:ascii="Arial" w:hAnsi="Arial" w:cs="Arial"/>
          <w:color w:val="000000" w:themeColor="text1"/>
          <w:sz w:val="24"/>
          <w:szCs w:val="24"/>
        </w:rPr>
      </w:pPr>
    </w:p>
    <w:p w:rsidR="003359EF" w:rsidRPr="00E9527E" w:rsidRDefault="000144DE" w:rsidP="003E750D">
      <w:pPr>
        <w:autoSpaceDE w:val="0"/>
        <w:autoSpaceDN w:val="0"/>
        <w:adjustRightInd w:val="0"/>
        <w:spacing w:after="0"/>
        <w:jc w:val="both"/>
        <w:rPr>
          <w:rFonts w:ascii="Arial" w:hAnsi="Arial" w:cs="Arial"/>
          <w:b/>
          <w:color w:val="000000" w:themeColor="text1"/>
          <w:sz w:val="24"/>
          <w:szCs w:val="24"/>
        </w:rPr>
      </w:pPr>
      <w:r w:rsidRPr="00E9527E">
        <w:rPr>
          <w:rFonts w:ascii="Arial" w:hAnsi="Arial" w:cs="Arial"/>
          <w:b/>
          <w:color w:val="000000" w:themeColor="text1"/>
          <w:sz w:val="24"/>
          <w:szCs w:val="24"/>
        </w:rPr>
        <w:t>Artículo 49</w:t>
      </w:r>
    </w:p>
    <w:p w:rsidR="003359EF" w:rsidRPr="00E9527E" w:rsidRDefault="003359EF"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Pr="00E9527E">
        <w:rPr>
          <w:rFonts w:ascii="Arial" w:hAnsi="Arial" w:cs="Arial"/>
          <w:color w:val="000000" w:themeColor="text1"/>
          <w:sz w:val="24"/>
          <w:szCs w:val="24"/>
        </w:rPr>
        <w:t>Expedida una copia certificada, no podrá testarse ni entrerrenglonarse, aunque se adviertan en ella errores de copia o transcripción del acta original.</w:t>
      </w:r>
    </w:p>
    <w:p w:rsidR="00EE336C" w:rsidRPr="00E9527E" w:rsidRDefault="00EE336C" w:rsidP="003E750D">
      <w:pPr>
        <w:pStyle w:val="Sinespaciado"/>
        <w:spacing w:line="276" w:lineRule="auto"/>
        <w:jc w:val="both"/>
        <w:rPr>
          <w:rFonts w:ascii="Arial" w:hAnsi="Arial" w:cs="Arial"/>
          <w:color w:val="000000" w:themeColor="text1"/>
          <w:sz w:val="24"/>
          <w:szCs w:val="24"/>
        </w:rPr>
      </w:pPr>
    </w:p>
    <w:p w:rsidR="003359EF" w:rsidRPr="00E9527E" w:rsidRDefault="000144DE" w:rsidP="003E750D">
      <w:pPr>
        <w:autoSpaceDE w:val="0"/>
        <w:autoSpaceDN w:val="0"/>
        <w:adjustRightInd w:val="0"/>
        <w:spacing w:after="0"/>
        <w:jc w:val="both"/>
        <w:rPr>
          <w:rFonts w:ascii="Arial" w:hAnsi="Arial" w:cs="Arial"/>
          <w:b/>
          <w:color w:val="000000" w:themeColor="text1"/>
          <w:sz w:val="24"/>
          <w:szCs w:val="24"/>
        </w:rPr>
      </w:pPr>
      <w:r w:rsidRPr="00E9527E">
        <w:rPr>
          <w:rFonts w:ascii="Arial" w:hAnsi="Arial" w:cs="Arial"/>
          <w:b/>
          <w:color w:val="000000" w:themeColor="text1"/>
          <w:sz w:val="24"/>
          <w:szCs w:val="24"/>
        </w:rPr>
        <w:t>Artículo 50</w:t>
      </w:r>
    </w:p>
    <w:p w:rsidR="003359EF" w:rsidRPr="00E9527E" w:rsidRDefault="003359EF" w:rsidP="003E750D">
      <w:pPr>
        <w:pStyle w:val="Sinespaciado"/>
        <w:spacing w:line="276" w:lineRule="auto"/>
        <w:jc w:val="both"/>
        <w:rPr>
          <w:rFonts w:ascii="Arial" w:hAnsi="Arial" w:cs="Arial"/>
          <w:color w:val="000000" w:themeColor="text1"/>
          <w:sz w:val="24"/>
          <w:szCs w:val="24"/>
        </w:rPr>
      </w:pPr>
      <w:r w:rsidRPr="00E9527E">
        <w:rPr>
          <w:rFonts w:ascii="Arial" w:hAnsi="Arial" w:cs="Arial"/>
          <w:b/>
          <w:color w:val="000000" w:themeColor="text1"/>
          <w:sz w:val="24"/>
          <w:szCs w:val="24"/>
        </w:rPr>
        <w:t xml:space="preserve">1. </w:t>
      </w:r>
      <w:r w:rsidR="000144DE" w:rsidRPr="00E9527E">
        <w:rPr>
          <w:rFonts w:ascii="Arial" w:hAnsi="Arial" w:cs="Arial"/>
          <w:color w:val="000000" w:themeColor="text1"/>
          <w:sz w:val="24"/>
          <w:szCs w:val="24"/>
        </w:rPr>
        <w:t xml:space="preserve">Para el archivo, baja documental, disposición documental y conservación de archivos, se estará a lo dispuesto por el Reglamento de Transparencia y Acceso a la Información Pública del Instituto Electoral del Estado de Zacatecas, </w:t>
      </w:r>
      <w:r w:rsidR="000144DE" w:rsidRPr="003F078C">
        <w:rPr>
          <w:rFonts w:ascii="Arial" w:hAnsi="Arial" w:cs="Arial"/>
          <w:b/>
          <w:color w:val="000000" w:themeColor="text1"/>
          <w:sz w:val="24"/>
          <w:szCs w:val="24"/>
        </w:rPr>
        <w:t>en la Ley General de Protección de Datos Personales</w:t>
      </w:r>
      <w:r w:rsidR="000144DE" w:rsidRPr="00E9527E">
        <w:rPr>
          <w:rFonts w:ascii="Arial" w:hAnsi="Arial" w:cs="Arial"/>
          <w:color w:val="000000" w:themeColor="text1"/>
          <w:sz w:val="24"/>
          <w:szCs w:val="24"/>
        </w:rPr>
        <w:t xml:space="preserve"> y el Reglamento de Archivo Institucional del Instituto Electoral del Estado de Zacatecas, que apruebe el Consejo General.</w:t>
      </w:r>
    </w:p>
    <w:p w:rsidR="00251E3B" w:rsidRPr="00E9527E" w:rsidRDefault="00251E3B" w:rsidP="003E750D">
      <w:pPr>
        <w:pStyle w:val="Sinespaciado"/>
        <w:spacing w:line="276" w:lineRule="auto"/>
        <w:jc w:val="center"/>
        <w:rPr>
          <w:rFonts w:ascii="Arial" w:hAnsi="Arial" w:cs="Arial"/>
          <w:b/>
          <w:color w:val="000000" w:themeColor="text1"/>
          <w:sz w:val="24"/>
          <w:szCs w:val="24"/>
        </w:rPr>
      </w:pPr>
    </w:p>
    <w:p w:rsidR="003359EF" w:rsidRPr="00E9527E" w:rsidRDefault="003359EF" w:rsidP="003E750D">
      <w:pPr>
        <w:pStyle w:val="Sinespaciado"/>
        <w:spacing w:line="276" w:lineRule="auto"/>
        <w:jc w:val="center"/>
        <w:rPr>
          <w:rFonts w:ascii="Arial" w:hAnsi="Arial" w:cs="Arial"/>
          <w:b/>
          <w:color w:val="000000" w:themeColor="text1"/>
          <w:sz w:val="24"/>
          <w:szCs w:val="24"/>
        </w:rPr>
      </w:pPr>
      <w:r w:rsidRPr="00E9527E">
        <w:rPr>
          <w:rFonts w:ascii="Arial" w:hAnsi="Arial" w:cs="Arial"/>
          <w:b/>
          <w:color w:val="000000" w:themeColor="text1"/>
          <w:sz w:val="24"/>
          <w:szCs w:val="24"/>
        </w:rPr>
        <w:t>TRANSITORIOS</w:t>
      </w:r>
    </w:p>
    <w:p w:rsidR="003359EF" w:rsidRPr="00E9527E" w:rsidRDefault="003359EF" w:rsidP="003E750D">
      <w:pPr>
        <w:pStyle w:val="Sinespaciado"/>
        <w:spacing w:line="276" w:lineRule="auto"/>
        <w:jc w:val="center"/>
        <w:rPr>
          <w:rFonts w:ascii="Arial" w:hAnsi="Arial" w:cs="Arial"/>
          <w:b/>
          <w:color w:val="000000" w:themeColor="text1"/>
          <w:sz w:val="24"/>
          <w:szCs w:val="24"/>
        </w:rPr>
      </w:pPr>
    </w:p>
    <w:p w:rsidR="000144DE" w:rsidRPr="00E9527E" w:rsidRDefault="000144DE" w:rsidP="003E750D">
      <w:pPr>
        <w:spacing w:after="0"/>
        <w:jc w:val="both"/>
        <w:rPr>
          <w:rFonts w:ascii="Arial" w:hAnsi="Arial" w:cs="Arial"/>
          <w:sz w:val="24"/>
          <w:szCs w:val="24"/>
        </w:rPr>
      </w:pPr>
      <w:r w:rsidRPr="00E9527E">
        <w:rPr>
          <w:rFonts w:ascii="Arial" w:hAnsi="Arial" w:cs="Arial"/>
          <w:b/>
          <w:sz w:val="24"/>
          <w:szCs w:val="24"/>
        </w:rPr>
        <w:t>Primero.-</w:t>
      </w:r>
      <w:r w:rsidRPr="00E9527E">
        <w:rPr>
          <w:rFonts w:ascii="Arial" w:hAnsi="Arial" w:cs="Arial"/>
          <w:sz w:val="24"/>
          <w:szCs w:val="24"/>
        </w:rPr>
        <w:t xml:space="preserve"> Se modifican, adicionan y derogan diversas disposiciones del Reglamento de la Oficialía Electoral del Instituto Electoral del Estado de </w:t>
      </w:r>
      <w:r w:rsidRPr="00E9527E">
        <w:rPr>
          <w:rFonts w:ascii="Arial" w:hAnsi="Arial" w:cs="Arial"/>
          <w:sz w:val="24"/>
          <w:szCs w:val="24"/>
        </w:rPr>
        <w:lastRenderedPageBreak/>
        <w:t xml:space="preserve">Zacatecas, aprobado por el Consejo General del Instituto Electoral del Estado de Zacatecas, mediante ACG-IEEZ-046/VI/2017, el veinte de octubre de dos mil diecisiete. </w:t>
      </w:r>
    </w:p>
    <w:p w:rsidR="000144DE" w:rsidRPr="00E9527E" w:rsidRDefault="000144DE" w:rsidP="003E750D">
      <w:pPr>
        <w:spacing w:after="0"/>
        <w:jc w:val="both"/>
        <w:rPr>
          <w:rFonts w:ascii="Arial" w:hAnsi="Arial" w:cs="Arial"/>
          <w:b/>
          <w:sz w:val="24"/>
          <w:szCs w:val="24"/>
        </w:rPr>
      </w:pPr>
    </w:p>
    <w:p w:rsidR="000144DE" w:rsidRPr="003F078C" w:rsidRDefault="000144DE" w:rsidP="003E750D">
      <w:pPr>
        <w:spacing w:after="0"/>
        <w:jc w:val="both"/>
        <w:rPr>
          <w:rFonts w:ascii="Arial" w:hAnsi="Arial" w:cs="Arial"/>
          <w:b/>
          <w:sz w:val="24"/>
          <w:szCs w:val="24"/>
        </w:rPr>
      </w:pPr>
      <w:r w:rsidRPr="003F078C">
        <w:rPr>
          <w:rFonts w:ascii="Arial" w:hAnsi="Arial" w:cs="Arial"/>
          <w:b/>
          <w:sz w:val="24"/>
          <w:szCs w:val="24"/>
        </w:rPr>
        <w:t xml:space="preserve">Segundo.- Las modificaciones, adiciones y derogaciones a diversas disposiciones </w:t>
      </w:r>
      <w:r w:rsidR="003F078C" w:rsidRPr="003F078C">
        <w:rPr>
          <w:rFonts w:ascii="Arial" w:hAnsi="Arial" w:cs="Arial"/>
          <w:b/>
          <w:sz w:val="24"/>
          <w:szCs w:val="24"/>
        </w:rPr>
        <w:t>del presente</w:t>
      </w:r>
      <w:r w:rsidRPr="003F078C">
        <w:rPr>
          <w:rFonts w:ascii="Arial" w:hAnsi="Arial" w:cs="Arial"/>
          <w:b/>
          <w:sz w:val="24"/>
          <w:szCs w:val="24"/>
        </w:rPr>
        <w:t xml:space="preserve"> Reglamento, entrarán en vigor</w:t>
      </w:r>
      <w:r w:rsidRPr="003F078C">
        <w:rPr>
          <w:rFonts w:ascii="Arial" w:hAnsi="Arial" w:cs="Arial"/>
          <w:b/>
          <w:color w:val="FF0000"/>
          <w:sz w:val="24"/>
          <w:szCs w:val="24"/>
        </w:rPr>
        <w:t xml:space="preserve"> </w:t>
      </w:r>
      <w:r w:rsidRPr="003F078C">
        <w:rPr>
          <w:rFonts w:ascii="Arial" w:hAnsi="Arial" w:cs="Arial"/>
          <w:b/>
          <w:sz w:val="24"/>
          <w:szCs w:val="24"/>
        </w:rPr>
        <w:t xml:space="preserve">y surtirá sus efectos a partir de su aprobación por el Consejo General del Instituto Electoral del Estado de Zacatecas. </w:t>
      </w:r>
    </w:p>
    <w:p w:rsidR="000144DE" w:rsidRPr="003F078C" w:rsidRDefault="000144DE" w:rsidP="003E750D">
      <w:pPr>
        <w:spacing w:after="0"/>
        <w:jc w:val="both"/>
        <w:rPr>
          <w:rFonts w:ascii="Arial" w:hAnsi="Arial" w:cs="Arial"/>
          <w:b/>
          <w:sz w:val="24"/>
          <w:szCs w:val="24"/>
        </w:rPr>
      </w:pPr>
    </w:p>
    <w:p w:rsidR="000144DE" w:rsidRPr="003F078C" w:rsidRDefault="000144DE" w:rsidP="003E750D">
      <w:pPr>
        <w:spacing w:after="0"/>
        <w:jc w:val="both"/>
        <w:rPr>
          <w:rFonts w:ascii="Arial" w:hAnsi="Arial" w:cs="Arial"/>
          <w:b/>
          <w:sz w:val="24"/>
          <w:szCs w:val="24"/>
        </w:rPr>
      </w:pPr>
      <w:r w:rsidRPr="003F078C">
        <w:rPr>
          <w:rFonts w:ascii="Arial" w:hAnsi="Arial" w:cs="Arial"/>
          <w:b/>
          <w:sz w:val="24"/>
          <w:szCs w:val="24"/>
        </w:rPr>
        <w:t>Tercero.- Se derogan las disposiciones y acuerdos que contravengan a este Reglamento</w:t>
      </w:r>
      <w:r w:rsidR="00576C64" w:rsidRPr="003F078C">
        <w:rPr>
          <w:rFonts w:ascii="Arial" w:hAnsi="Arial" w:cs="Arial"/>
          <w:b/>
          <w:sz w:val="24"/>
          <w:szCs w:val="24"/>
        </w:rPr>
        <w:t>.</w:t>
      </w:r>
    </w:p>
    <w:p w:rsidR="000144DE" w:rsidRPr="003F078C" w:rsidRDefault="000144DE" w:rsidP="003E750D">
      <w:pPr>
        <w:spacing w:after="0"/>
        <w:jc w:val="both"/>
        <w:rPr>
          <w:rFonts w:ascii="Arial" w:hAnsi="Arial" w:cs="Arial"/>
          <w:b/>
          <w:sz w:val="24"/>
          <w:szCs w:val="24"/>
        </w:rPr>
      </w:pPr>
    </w:p>
    <w:p w:rsidR="000144DE" w:rsidRDefault="000144DE" w:rsidP="003E750D">
      <w:pPr>
        <w:spacing w:after="0"/>
        <w:jc w:val="both"/>
        <w:rPr>
          <w:rFonts w:ascii="Arial" w:hAnsi="Arial" w:cs="Arial"/>
          <w:b/>
          <w:sz w:val="24"/>
          <w:szCs w:val="24"/>
        </w:rPr>
      </w:pPr>
      <w:r w:rsidRPr="003F078C">
        <w:rPr>
          <w:rFonts w:ascii="Arial" w:hAnsi="Arial" w:cs="Arial"/>
          <w:b/>
          <w:sz w:val="24"/>
          <w:szCs w:val="24"/>
        </w:rPr>
        <w:t xml:space="preserve">Cuarto.- Las especificaciones que se observarán en los procedimientos de la Oficialía Electoral, se indicarán en el Manual de Oficialía Electoral, </w:t>
      </w:r>
      <w:r w:rsidR="0020622E" w:rsidRPr="003F078C">
        <w:rPr>
          <w:rFonts w:ascii="Arial" w:hAnsi="Arial" w:cs="Arial"/>
          <w:b/>
          <w:sz w:val="24"/>
          <w:szCs w:val="24"/>
        </w:rPr>
        <w:t xml:space="preserve">que sea </w:t>
      </w:r>
      <w:r w:rsidRPr="003F078C">
        <w:rPr>
          <w:rFonts w:ascii="Arial" w:hAnsi="Arial" w:cs="Arial"/>
          <w:b/>
          <w:sz w:val="24"/>
          <w:szCs w:val="24"/>
        </w:rPr>
        <w:t xml:space="preserve">aprobado por el Consejo General del Instituto Electoral. </w:t>
      </w:r>
    </w:p>
    <w:p w:rsidR="008D6175" w:rsidRDefault="008D6175" w:rsidP="003E750D">
      <w:pPr>
        <w:spacing w:after="0"/>
        <w:jc w:val="both"/>
        <w:rPr>
          <w:rFonts w:ascii="Arial" w:hAnsi="Arial" w:cs="Arial"/>
          <w:b/>
          <w:sz w:val="24"/>
          <w:szCs w:val="24"/>
        </w:rPr>
      </w:pPr>
    </w:p>
    <w:p w:rsidR="009C5705" w:rsidRPr="009C5705" w:rsidRDefault="008D6175" w:rsidP="008D6175">
      <w:pPr>
        <w:pStyle w:val="NormalWeb"/>
        <w:spacing w:before="0" w:beforeAutospacing="0" w:after="0" w:afterAutospacing="0"/>
        <w:jc w:val="both"/>
        <w:rPr>
          <w:b/>
          <w:bCs/>
          <w:sz w:val="24"/>
          <w:szCs w:val="24"/>
          <w:lang w:val="es-ES"/>
        </w:rPr>
      </w:pPr>
      <w:r w:rsidRPr="008D6175">
        <w:rPr>
          <w:b/>
          <w:sz w:val="24"/>
          <w:szCs w:val="24"/>
        </w:rPr>
        <w:t xml:space="preserve">Quinto.- </w:t>
      </w:r>
      <w:r w:rsidRPr="009C5705">
        <w:rPr>
          <w:b/>
          <w:sz w:val="24"/>
          <w:szCs w:val="24"/>
        </w:rPr>
        <w:t xml:space="preserve">Que derivada de la contingencia sanitaria  </w:t>
      </w:r>
      <w:r w:rsidRPr="009C5705">
        <w:rPr>
          <w:b/>
          <w:bCs/>
          <w:sz w:val="24"/>
          <w:szCs w:val="24"/>
          <w:lang w:val="es-ES"/>
        </w:rPr>
        <w:t xml:space="preserve">de la pandemia del COVID-19 </w:t>
      </w:r>
      <w:r w:rsidRPr="009C5705">
        <w:rPr>
          <w:b/>
          <w:sz w:val="24"/>
          <w:szCs w:val="24"/>
        </w:rPr>
        <w:t xml:space="preserve">que se vive actualmente en la entidad, </w:t>
      </w:r>
      <w:r w:rsidRPr="009C5705">
        <w:rPr>
          <w:b/>
          <w:iCs/>
          <w:sz w:val="24"/>
          <w:szCs w:val="24"/>
        </w:rPr>
        <w:t xml:space="preserve">y </w:t>
      </w:r>
      <w:r w:rsidRPr="009C5705">
        <w:rPr>
          <w:b/>
          <w:bCs/>
          <w:sz w:val="24"/>
          <w:szCs w:val="24"/>
          <w:lang w:val="es-ES"/>
        </w:rPr>
        <w:t>hasta que las condiciones sanitarias permitan reanudar actividades, lo cual deberá ser determinado por las autoridades sanitarias y de salud, los partidos políticos y los candidatos independientes podrán presentar la petición para dar fe pública de algún acto o hecho</w:t>
      </w:r>
      <w:r w:rsidR="009C5705" w:rsidRPr="009C5705">
        <w:rPr>
          <w:b/>
          <w:bCs/>
          <w:sz w:val="24"/>
          <w:szCs w:val="24"/>
          <w:lang w:val="es-ES"/>
        </w:rPr>
        <w:t>,</w:t>
      </w:r>
      <w:r w:rsidRPr="009C5705">
        <w:rPr>
          <w:b/>
          <w:bCs/>
          <w:sz w:val="24"/>
          <w:szCs w:val="24"/>
          <w:lang w:val="es-ES"/>
        </w:rPr>
        <w:t xml:space="preserve"> a través de</w:t>
      </w:r>
      <w:r w:rsidR="006D0E2B" w:rsidRPr="009C5705">
        <w:rPr>
          <w:b/>
          <w:bCs/>
          <w:sz w:val="24"/>
          <w:szCs w:val="24"/>
          <w:lang w:val="es-ES"/>
        </w:rPr>
        <w:t xml:space="preserve">l correo </w:t>
      </w:r>
      <w:r w:rsidR="009C5705" w:rsidRPr="009C5705">
        <w:rPr>
          <w:b/>
          <w:bCs/>
          <w:sz w:val="24"/>
          <w:szCs w:val="24"/>
          <w:lang w:val="es-ES"/>
        </w:rPr>
        <w:t>electrónico</w:t>
      </w:r>
      <w:r w:rsidR="006D0E2B" w:rsidRPr="009C5705">
        <w:rPr>
          <w:b/>
          <w:bCs/>
          <w:sz w:val="24"/>
          <w:szCs w:val="24"/>
          <w:lang w:val="es-ES"/>
        </w:rPr>
        <w:t xml:space="preserve"> institucional </w:t>
      </w:r>
      <w:hyperlink r:id="rId8" w:history="1">
        <w:r w:rsidR="009C5705" w:rsidRPr="009C5705">
          <w:rPr>
            <w:rStyle w:val="Hipervnculo"/>
            <w:b/>
            <w:bCs/>
            <w:sz w:val="24"/>
            <w:szCs w:val="24"/>
            <w:lang w:val="es-ES"/>
          </w:rPr>
          <w:t>secretaria.ejecutiva@ieez.org.mx</w:t>
        </w:r>
      </w:hyperlink>
      <w:r w:rsidR="009C5705" w:rsidRPr="009C5705">
        <w:rPr>
          <w:b/>
          <w:bCs/>
          <w:sz w:val="24"/>
          <w:szCs w:val="24"/>
          <w:lang w:val="es-ES"/>
        </w:rPr>
        <w:t xml:space="preserve"> e </w:t>
      </w:r>
      <w:hyperlink r:id="rId9" w:history="1">
        <w:r w:rsidR="009C5705" w:rsidRPr="009C5705">
          <w:rPr>
            <w:rStyle w:val="Hipervnculo"/>
            <w:b/>
            <w:bCs/>
            <w:sz w:val="24"/>
            <w:szCs w:val="24"/>
            <w:lang w:val="es-ES"/>
          </w:rPr>
          <w:t>ieez@ieez.org.mx</w:t>
        </w:r>
      </w:hyperlink>
      <w:r w:rsidR="009C5705" w:rsidRPr="009C5705">
        <w:rPr>
          <w:b/>
          <w:bCs/>
          <w:sz w:val="24"/>
          <w:szCs w:val="24"/>
          <w:lang w:val="es-ES"/>
        </w:rPr>
        <w:t xml:space="preserve"> .</w:t>
      </w:r>
    </w:p>
    <w:p w:rsidR="009C5705" w:rsidRPr="009C5705" w:rsidRDefault="009C5705" w:rsidP="008D6175">
      <w:pPr>
        <w:pStyle w:val="NormalWeb"/>
        <w:spacing w:before="0" w:beforeAutospacing="0" w:after="0" w:afterAutospacing="0"/>
        <w:jc w:val="both"/>
        <w:rPr>
          <w:b/>
          <w:bCs/>
          <w:sz w:val="24"/>
          <w:szCs w:val="24"/>
          <w:lang w:val="es-ES"/>
        </w:rPr>
      </w:pPr>
    </w:p>
    <w:p w:rsidR="008D6175" w:rsidRPr="008D6175" w:rsidRDefault="008D6175" w:rsidP="008D6175">
      <w:pPr>
        <w:pStyle w:val="NormalWeb"/>
        <w:spacing w:before="0" w:beforeAutospacing="0" w:after="0" w:afterAutospacing="0"/>
        <w:jc w:val="both"/>
        <w:rPr>
          <w:iCs/>
          <w:sz w:val="24"/>
          <w:szCs w:val="24"/>
        </w:rPr>
      </w:pPr>
      <w:r w:rsidRPr="008D6175">
        <w:rPr>
          <w:bCs/>
          <w:sz w:val="24"/>
          <w:szCs w:val="24"/>
          <w:lang w:val="es-ES"/>
        </w:rPr>
        <w:t xml:space="preserve"> </w:t>
      </w:r>
    </w:p>
    <w:p w:rsidR="003359EF" w:rsidRPr="003E750D" w:rsidRDefault="003359EF" w:rsidP="008D6175">
      <w:pPr>
        <w:spacing w:after="0"/>
        <w:jc w:val="both"/>
        <w:rPr>
          <w:rFonts w:ascii="Arial" w:hAnsi="Arial" w:cs="Arial"/>
          <w:b/>
          <w:color w:val="000000" w:themeColor="text1"/>
          <w:sz w:val="24"/>
          <w:szCs w:val="24"/>
        </w:rPr>
      </w:pPr>
    </w:p>
    <w:sectPr w:rsidR="003359EF" w:rsidRPr="003E750D" w:rsidSect="00083F2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016" w:rsidRDefault="00D33016" w:rsidP="006858EF">
      <w:pPr>
        <w:spacing w:after="0" w:line="240" w:lineRule="auto"/>
      </w:pPr>
      <w:r>
        <w:separator/>
      </w:r>
    </w:p>
  </w:endnote>
  <w:endnote w:type="continuationSeparator" w:id="0">
    <w:p w:rsidR="00D33016" w:rsidRDefault="00D33016" w:rsidP="00685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16" w:rsidRPr="00837075" w:rsidRDefault="00F113FB" w:rsidP="00E16A68">
    <w:pPr>
      <w:pStyle w:val="Piedepgina"/>
      <w:rPr>
        <w:rFonts w:cs="Arial"/>
        <w:i/>
        <w:sz w:val="16"/>
        <w:szCs w:val="16"/>
      </w:rPr>
    </w:pPr>
    <w:r w:rsidRPr="00F113FB">
      <w:rPr>
        <w:rFonts w:cs="Arial"/>
        <w:i/>
        <w:noProof/>
        <w:sz w:val="16"/>
        <w:szCs w:val="16"/>
        <w:lang w:val="es-US" w:eastAsia="es-US"/>
      </w:rPr>
      <w:pict>
        <v:shapetype id="_x0000_t202" coordsize="21600,21600" o:spt="202" path="m,l,21600r21600,l21600,xe">
          <v:stroke joinstyle="miter"/>
          <v:path gradientshapeok="t" o:connecttype="rect"/>
        </v:shapetype>
        <v:shape id="Text Box 2" o:spid="_x0000_s27649" type="#_x0000_t202" style="position:absolute;margin-left:200.05pt;margin-top:5.6pt;width:23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2XgwIAABYFAAAOAAAAZHJzL2Uyb0RvYy54bWysVNuO2yAQfa/Uf0C8Z32Rsxtb66x2k6aq&#10;tL1Iu/0AAjhGxUCBxN5W++8dcJJ1Lw9VVT9gYIbDzJwzXN8MnUQHbp3QqsbZRYoRV1QzoXY1/vy4&#10;mS0wcp4oRqRWvMZP3OGb5etX172peK5bLRm3CECUq3pT49Z7UyWJoy3viLvQhiswNtp2xMPS7hJm&#10;SQ/onUzyNL1Mem2ZsZpy52B3PRrxMuI3Daf+Y9M47pGsMcTm42jjuA1jsrwm1c4S0wp6DIP8QxQd&#10;EQouPUOtiSdob8VvUJ2gVjvd+Auqu0Q3jaA85gDZZOkv2Ty0xPCYCxTHmXOZ3P+DpR8OnywSDLjD&#10;SJEOKHrkg0d3ekB5qE5vXAVODwbc/ADbwTNk6sy9pl8cUnrVErXjt9bqvuWEQXRZOJlMjo44LoBs&#10;+/eawTVk73UEGhrbBUAoBgJ0YOnpzEwIhcJmXi7K+QJMFGzF/Aqoj1eQ6nTaWOffct2hMKmxBeYj&#10;OjncOx+iIdXJJUavpWAbIWVc2N12JS06EFDJJn5HdDd1kyo4Kx2OjYjjDgQJdwRbCDey/r3M8iK9&#10;y8vZ5nJxNSs2xXxWXqWLWZqVd+VlWpTFevMcAsyKqhWMcXUvFD8pMCv+juFjL4zaiRpEfY3LeT4f&#10;KZpG76ZJpvH7U5Kd8NCQUnQ1XpydSBWIfaMYpE0qT4Qc58nP4ccqQw1O/1iVKIPA/KgBP2yHo94A&#10;LEhkq9kT6MJqoA0YhscEJq223zDqoTFr7L7uieUYyXcKtFVmRRE6OS6iFDCyU8t2aiGKAlSNPUbj&#10;dOXH7t8bK3Yt3DSqWelb0GMjolReojqqGJov5nR8KEJ3T9fR6+U5W/4AAAD//wMAUEsDBBQABgAI&#10;AAAAIQBJ8rTp3QAAAAkBAAAPAAAAZHJzL2Rvd25yZXYueG1sTI/BTsMwDIbvSLxDZCQuiCUtY91K&#10;0wmQQLtu7AHSxmsrGqdqsrV7e8wJbrb+T78/F9vZ9eKCY+g8aUgWCgRS7W1HjYbj18fjGkSIhqzp&#10;PaGGKwbYlrc3hcmtn2iPl0NsBJdQyI2GNsYhlzLULToTFn5A4uzkR2cir2Mj7WgmLne9TJVaSWc6&#10;4gutGfC9xfr7cHYaTrvp4XkzVZ/xmO2XqzfTZZW/an1/N7++gIg4xz8YfvVZHUp2qvyZbBC9hqVS&#10;CaMcJCkIBtaZ2oCoeHhKQZaF/P9B+QMAAP//AwBQSwECLQAUAAYACAAAACEAtoM4kv4AAADhAQAA&#10;EwAAAAAAAAAAAAAAAAAAAAAAW0NvbnRlbnRfVHlwZXNdLnhtbFBLAQItABQABgAIAAAAIQA4/SH/&#10;1gAAAJQBAAALAAAAAAAAAAAAAAAAAC8BAABfcmVscy8ucmVsc1BLAQItABQABgAIAAAAIQB4vb2X&#10;gwIAABYFAAAOAAAAAAAAAAAAAAAAAC4CAABkcnMvZTJvRG9jLnhtbFBLAQItABQABgAIAAAAIQBJ&#10;8rTp3QAAAAkBAAAPAAAAAAAAAAAAAAAAAN0EAABkcnMvZG93bnJldi54bWxQSwUGAAAAAAQABADz&#10;AAAA5wUAAAAA&#10;" stroked="f">
          <v:textbox>
            <w:txbxContent>
              <w:p w:rsidR="00D33016" w:rsidRPr="00C20629" w:rsidRDefault="00F113FB" w:rsidP="00837075">
                <w:pPr>
                  <w:ind w:left="-4111"/>
                  <w:jc w:val="center"/>
                  <w:rPr>
                    <w:rFonts w:ascii="Arial" w:hAnsi="Arial" w:cs="Arial"/>
                    <w:b/>
                    <w:sz w:val="22"/>
                    <w:lang w:val="es-ES"/>
                  </w:rPr>
                </w:pPr>
                <w:r w:rsidRPr="00C20629">
                  <w:rPr>
                    <w:rFonts w:ascii="Arial" w:hAnsi="Arial" w:cs="Arial"/>
                    <w:b/>
                    <w:sz w:val="22"/>
                    <w:lang w:val="es-ES"/>
                  </w:rPr>
                  <w:fldChar w:fldCharType="begin"/>
                </w:r>
                <w:r w:rsidR="00D33016" w:rsidRPr="00C20629">
                  <w:rPr>
                    <w:rFonts w:ascii="Arial" w:hAnsi="Arial" w:cs="Arial"/>
                    <w:b/>
                    <w:sz w:val="22"/>
                    <w:lang w:val="es-ES"/>
                  </w:rPr>
                  <w:instrText xml:space="preserve"> PAGE   \* MERGEFORMAT </w:instrText>
                </w:r>
                <w:r w:rsidRPr="00C20629">
                  <w:rPr>
                    <w:rFonts w:ascii="Arial" w:hAnsi="Arial" w:cs="Arial"/>
                    <w:b/>
                    <w:sz w:val="22"/>
                    <w:lang w:val="es-ES"/>
                  </w:rPr>
                  <w:fldChar w:fldCharType="separate"/>
                </w:r>
                <w:r w:rsidR="00855269">
                  <w:rPr>
                    <w:rFonts w:ascii="Arial" w:hAnsi="Arial" w:cs="Arial"/>
                    <w:b/>
                    <w:noProof/>
                    <w:sz w:val="22"/>
                    <w:lang w:val="es-ES"/>
                  </w:rPr>
                  <w:t>26</w:t>
                </w:r>
                <w:r w:rsidRPr="00C20629">
                  <w:rPr>
                    <w:rFonts w:ascii="Arial" w:hAnsi="Arial" w:cs="Arial"/>
                    <w:b/>
                    <w:sz w:val="22"/>
                    <w:lang w:val="es-ES"/>
                  </w:rPr>
                  <w:fldChar w:fldCharType="end"/>
                </w:r>
              </w:p>
            </w:txbxContent>
          </v:textbox>
        </v:shape>
      </w:pict>
    </w:r>
    <w:r w:rsidR="00D33016" w:rsidRPr="00837075">
      <w:rPr>
        <w:rFonts w:cs="Arial"/>
        <w:i/>
        <w:sz w:val="16"/>
        <w:szCs w:val="16"/>
      </w:rPr>
      <w:t>Reglamento aprobado por el Consejo General del</w:t>
    </w:r>
  </w:p>
  <w:p w:rsidR="00D33016" w:rsidRPr="00837075" w:rsidRDefault="00D33016" w:rsidP="00E16A68">
    <w:pPr>
      <w:pStyle w:val="Piedepgina"/>
      <w:rPr>
        <w:rFonts w:cs="Arial"/>
        <w:i/>
        <w:sz w:val="16"/>
        <w:szCs w:val="16"/>
      </w:rPr>
    </w:pPr>
    <w:r w:rsidRPr="00837075">
      <w:rPr>
        <w:rFonts w:cs="Arial"/>
        <w:i/>
        <w:sz w:val="16"/>
        <w:szCs w:val="16"/>
      </w:rPr>
      <w:t>Instituto Electoral mediante Acuerdo ACG-IEEZ-0</w:t>
    </w:r>
    <w:r w:rsidR="00855269">
      <w:rPr>
        <w:rFonts w:cs="Arial"/>
        <w:i/>
        <w:sz w:val="16"/>
        <w:szCs w:val="16"/>
      </w:rPr>
      <w:t>21</w:t>
    </w:r>
    <w:r w:rsidRPr="00837075">
      <w:rPr>
        <w:rFonts w:cs="Arial"/>
        <w:i/>
        <w:sz w:val="16"/>
        <w:szCs w:val="16"/>
      </w:rPr>
      <w:t>/V</w:t>
    </w:r>
    <w:r>
      <w:rPr>
        <w:rFonts w:cs="Arial"/>
        <w:i/>
        <w:sz w:val="16"/>
        <w:szCs w:val="16"/>
      </w:rPr>
      <w:t>II/2020</w:t>
    </w:r>
    <w:r w:rsidRPr="00837075">
      <w:rPr>
        <w:rFonts w:cs="Arial"/>
        <w:i/>
        <w:sz w:val="16"/>
        <w:szCs w:val="16"/>
      </w:rPr>
      <w:t xml:space="preserve"> </w:t>
    </w:r>
  </w:p>
  <w:p w:rsidR="00D33016" w:rsidRPr="00837075" w:rsidRDefault="00D33016" w:rsidP="00E16A68">
    <w:pPr>
      <w:pStyle w:val="Piedepgina"/>
      <w:rPr>
        <w:rFonts w:cs="Arial"/>
        <w:i/>
        <w:sz w:val="16"/>
        <w:szCs w:val="16"/>
      </w:rPr>
    </w:pPr>
    <w:proofErr w:type="gramStart"/>
    <w:r w:rsidRPr="00837075">
      <w:rPr>
        <w:rFonts w:cs="Arial"/>
        <w:i/>
        <w:sz w:val="16"/>
        <w:szCs w:val="16"/>
      </w:rPr>
      <w:t>de</w:t>
    </w:r>
    <w:proofErr w:type="gramEnd"/>
    <w:r w:rsidRPr="00837075">
      <w:rPr>
        <w:rFonts w:cs="Arial"/>
        <w:i/>
        <w:sz w:val="16"/>
        <w:szCs w:val="16"/>
      </w:rPr>
      <w:t xml:space="preserve"> fecha </w:t>
    </w:r>
    <w:r w:rsidR="00855269">
      <w:rPr>
        <w:rFonts w:cs="Arial"/>
        <w:i/>
        <w:sz w:val="16"/>
        <w:szCs w:val="16"/>
      </w:rPr>
      <w:t>cuatro</w:t>
    </w:r>
    <w:r>
      <w:rPr>
        <w:rFonts w:cs="Arial"/>
        <w:i/>
        <w:sz w:val="16"/>
        <w:szCs w:val="16"/>
      </w:rPr>
      <w:t xml:space="preserve"> </w:t>
    </w:r>
    <w:r w:rsidRPr="00837075">
      <w:rPr>
        <w:rFonts w:cs="Arial"/>
        <w:i/>
        <w:sz w:val="16"/>
        <w:szCs w:val="16"/>
      </w:rPr>
      <w:t>de</w:t>
    </w:r>
    <w:r w:rsidR="00855269">
      <w:rPr>
        <w:rFonts w:cs="Arial"/>
        <w:i/>
        <w:sz w:val="16"/>
        <w:szCs w:val="16"/>
      </w:rPr>
      <w:t xml:space="preserve"> septiembre </w:t>
    </w:r>
    <w:r w:rsidRPr="00837075">
      <w:rPr>
        <w:rFonts w:cs="Arial"/>
        <w:i/>
        <w:sz w:val="16"/>
        <w:szCs w:val="16"/>
      </w:rPr>
      <w:t>de 20</w:t>
    </w:r>
    <w:r>
      <w:rPr>
        <w:rFonts w:cs="Arial"/>
        <w:i/>
        <w:sz w:val="16"/>
        <w:szCs w:val="16"/>
      </w:rPr>
      <w:t>20</w:t>
    </w:r>
    <w:r w:rsidRPr="00837075">
      <w:rPr>
        <w:rFonts w:cs="Arial"/>
        <w:i/>
        <w:sz w:val="16"/>
        <w:szCs w:val="16"/>
      </w:rPr>
      <w:t>.</w:t>
    </w:r>
  </w:p>
  <w:p w:rsidR="00D33016" w:rsidRDefault="00D330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016" w:rsidRDefault="00D33016" w:rsidP="006858EF">
      <w:pPr>
        <w:spacing w:after="0" w:line="240" w:lineRule="auto"/>
      </w:pPr>
      <w:r>
        <w:separator/>
      </w:r>
    </w:p>
  </w:footnote>
  <w:footnote w:type="continuationSeparator" w:id="0">
    <w:p w:rsidR="00D33016" w:rsidRDefault="00D33016" w:rsidP="00685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16" w:rsidRPr="006858EF" w:rsidRDefault="00D33016">
    <w:pPr>
      <w:pStyle w:val="Encabezado"/>
      <w:rPr>
        <w:sz w:val="2"/>
        <w:szCs w:val="2"/>
      </w:rPr>
    </w:pPr>
  </w:p>
  <w:p w:rsidR="00D33016" w:rsidRDefault="00D33016" w:rsidP="00E16A68">
    <w:pPr>
      <w:pStyle w:val="Encabezado"/>
      <w:jc w:val="both"/>
    </w:pPr>
    <w:r>
      <w:rPr>
        <w:noProof/>
        <w:lang w:eastAsia="es-MX"/>
      </w:rPr>
      <w:drawing>
        <wp:anchor distT="0" distB="0" distL="114300" distR="114300" simplePos="0" relativeHeight="251659264" behindDoc="1" locked="0" layoutInCell="1" allowOverlap="1">
          <wp:simplePos x="0" y="0"/>
          <wp:positionH relativeFrom="column">
            <wp:posOffset>-706120</wp:posOffset>
          </wp:positionH>
          <wp:positionV relativeFrom="paragraph">
            <wp:posOffset>106045</wp:posOffset>
          </wp:positionV>
          <wp:extent cx="1218565" cy="735965"/>
          <wp:effectExtent l="38100" t="0" r="19685" b="21653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24000"/>
                  </a:blip>
                  <a:srcRect/>
                  <a:stretch>
                    <a:fillRect/>
                  </a:stretch>
                </pic:blipFill>
                <pic:spPr bwMode="auto">
                  <a:xfrm>
                    <a:off x="0" y="0"/>
                    <a:ext cx="1218565" cy="7359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D33016" w:rsidRPr="00E16A68" w:rsidRDefault="00D33016" w:rsidP="00E16A68">
    <w:pPr>
      <w:pStyle w:val="Encabezado"/>
      <w:tabs>
        <w:tab w:val="clear" w:pos="8838"/>
        <w:tab w:val="right" w:pos="9639"/>
      </w:tabs>
      <w:ind w:left="993" w:right="-801" w:hanging="142"/>
      <w:jc w:val="both"/>
      <w:rPr>
        <w:rFonts w:ascii="Arial" w:hAnsi="Arial" w:cs="Arial"/>
        <w:b/>
        <w:sz w:val="24"/>
        <w:szCs w:val="24"/>
      </w:rPr>
    </w:pPr>
    <w:r>
      <w:rPr>
        <w:rFonts w:ascii="Arial" w:hAnsi="Arial" w:cs="Arial"/>
        <w:sz w:val="24"/>
        <w:szCs w:val="24"/>
      </w:rPr>
      <w:t xml:space="preserve">  </w:t>
    </w:r>
    <w:r w:rsidRPr="00E16A68">
      <w:rPr>
        <w:rFonts w:ascii="Arial" w:hAnsi="Arial" w:cs="Arial"/>
        <w:b/>
        <w:sz w:val="24"/>
        <w:szCs w:val="24"/>
      </w:rPr>
      <w:t>Reglamento de la Oficialía Electoral del Instituto Electoral del Estado de Zacatecas</w:t>
    </w:r>
    <w:r w:rsidRPr="00E16A68">
      <w:rPr>
        <w:b/>
      </w:rPr>
      <w:tab/>
    </w:r>
  </w:p>
  <w:p w:rsidR="00D33016" w:rsidRDefault="00F113FB" w:rsidP="006858EF">
    <w:pPr>
      <w:pStyle w:val="Encabezado"/>
      <w:tabs>
        <w:tab w:val="clear" w:pos="4419"/>
        <w:tab w:val="clear" w:pos="8838"/>
        <w:tab w:val="left" w:pos="2016"/>
      </w:tabs>
    </w:pPr>
    <w:r w:rsidRPr="00F113FB">
      <w:rPr>
        <w:noProof/>
        <w:lang w:val="es-US" w:eastAsia="es-US"/>
      </w:rPr>
      <w:pict>
        <v:shapetype id="_x0000_t202" coordsize="21600,21600" o:spt="202" path="m,l,21600r21600,l21600,xe">
          <v:stroke joinstyle="miter"/>
          <v:path gradientshapeok="t" o:connecttype="rect"/>
        </v:shapetype>
        <v:shape id="Text Box 1" o:spid="_x0000_s27650" type="#_x0000_t202" style="position:absolute;margin-left:47.7pt;margin-top:3.7pt;width:4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7WmwIAAJcFAAAOAAAAZHJzL2Uyb0RvYy54bWysVNtu1DAQfUfiHyy/02QvabNRs1VpKUIq&#10;F6lFPHttZ2PhG7Z3k/L1jO3tklLxQEUeIntsn5k5c2bOL0Yl0Z47L4xu8eykxIhrapjQ2xZ/vb95&#10;U2PkA9GMSKN5ix+4xxfr16/OB9vwuemNZNwhANG+GWyL+xBsUxSe9lwRf2Is13DYGadIgK3bFsyR&#10;AdCVLOZleVoMxjHrDOXeg/U6H+J1wu86TsPnrvM8INliiC2kv0v/TfwX63PSbB2xvaCHMMgLolBE&#10;aHB6hLomgaCdE8+glKDOeNOFE2pUYbpOUJ5ygGxm5R/Z3PXE8pQLkOPtkSb//2Dpp/0XhwRr8Rwj&#10;TRSU6J6PAb01I5pFdgbrG7h0Z+FaGMEMVU6Zentr6HePtLnqid7yS+fM0HPCILr0spg8zTg+gmyG&#10;j4aBG7ILJgGNnVOROiADATpU6eFYmRgKBWNVlct6VmFE4WxZlXUVYytI8/jYOh/ec6NQXLTYQeET&#10;ONnf+pCvPl6JvryRgt0IKdMmio1fSYf2BGRCKOU6LNJzuVMQbbbPyvhlxYAddJXtyQShJM1GmBTY&#10;Ew9So6HFixogEuyTw+O7DCdD5nfqelW91LMSAfpLCtXiehJ/rNM7zZL6AxEyryEJqSMjPHUOMJfq&#10;sgOIu54NiInI7bxerKCrmYA2WtTlabk6w4jILfQ/DQ4jZ8I3Efok3ljIf6A4pvk3hklDpO1JJul4&#10;8Rnv5jHaVIVJIkmOUYFZi2HcjAd5bwx7AGFC3El9MM1g0Rv3E6MBJkOL/Y8dcRwj+UGDuFez5TKO&#10;krRZVmdz2LjpyWZ6QjQFqBYH4Cgtr0IePzvrxLYHT7nc2lxCQ3QiiTV2To4Ksogb6P6Uz2FSxfEy&#10;3adbv+fp+hcAAAD//wMAUEsDBBQABgAIAAAAIQACtN3L3wAAAAcBAAAPAAAAZHJzL2Rvd25yZXYu&#10;eG1sTI7BTsMwEETvSPyDtUhcUOvQNi0NcSqEgAtwoAHB0YmXJG28jmK3Sf+e5QSn1WieZl+6GW0r&#10;jtj7xpGC62kEAql0pqFKwXv+OLkB4YMmo1tHqOCEHjbZ+VmqE+MGesPjNlSCR8gnWkEdQpdI6csa&#10;rfZT1yFx9+16qwPHvpKm1wOP21bOomgprW6IP9S6w/say/32YBXkT/Xwsi8+Xp8f5rurKv7cncxX&#10;rtTlxXh3CyLgGP5g+NVndcjYqXAHMl60CtbxgkkFKz5cr5ezOYiCuUUMMkvlf//sBwAA//8DAFBL&#10;AQItABQABgAIAAAAIQC2gziS/gAAAOEBAAATAAAAAAAAAAAAAAAAAAAAAABbQ29udGVudF9UeXBl&#10;c10ueG1sUEsBAi0AFAAGAAgAAAAhADj9If/WAAAAlAEAAAsAAAAAAAAAAAAAAAAALwEAAF9yZWxz&#10;Ly5yZWxzUEsBAi0AFAAGAAgAAAAhALfbDtabAgAAlwUAAA4AAAAAAAAAAAAAAAAALgIAAGRycy9l&#10;Mm9Eb2MueG1sUEsBAi0AFAAGAAgAAAAhAAK03cvfAAAABwEAAA8AAAAAAAAAAAAAAAAA9QQAAGRy&#10;cy9kb3ducmV2LnhtbFBLBQYAAAAABAAEAPMAAAABBgAAAAA=&#10;" fillcolor="#9bbb59 [3206]" strokecolor="#f2f2f2 [3041]" strokeweight="3pt">
          <v:shadow on="t" color="#4e6128 [1606]" opacity=".5" offset="1pt"/>
          <v:textbox>
            <w:txbxContent>
              <w:p w:rsidR="00D33016" w:rsidRDefault="00D33016" w:rsidP="00E16A68"/>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CA3"/>
    <w:multiLevelType w:val="hybridMultilevel"/>
    <w:tmpl w:val="D074A748"/>
    <w:lvl w:ilvl="0" w:tplc="8B3CE45A">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B42F77"/>
    <w:multiLevelType w:val="hybridMultilevel"/>
    <w:tmpl w:val="19A8B066"/>
    <w:lvl w:ilvl="0" w:tplc="C8E22ABE">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EB44A2"/>
    <w:multiLevelType w:val="hybridMultilevel"/>
    <w:tmpl w:val="951AAF08"/>
    <w:lvl w:ilvl="0" w:tplc="D85CE0E6">
      <w:start w:val="1"/>
      <w:numFmt w:val="upperRoman"/>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10AA77CE"/>
    <w:multiLevelType w:val="hybridMultilevel"/>
    <w:tmpl w:val="20BE6D0C"/>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435AEF"/>
    <w:multiLevelType w:val="hybridMultilevel"/>
    <w:tmpl w:val="C0BC5E34"/>
    <w:lvl w:ilvl="0" w:tplc="799A9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3D678A"/>
    <w:multiLevelType w:val="hybridMultilevel"/>
    <w:tmpl w:val="96C0E572"/>
    <w:lvl w:ilvl="0" w:tplc="F288EEDC">
      <w:start w:val="4"/>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DA217C"/>
    <w:multiLevelType w:val="hybridMultilevel"/>
    <w:tmpl w:val="FEB89200"/>
    <w:lvl w:ilvl="0" w:tplc="080A0017">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DB737EF"/>
    <w:multiLevelType w:val="hybridMultilevel"/>
    <w:tmpl w:val="3788C232"/>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9A7518"/>
    <w:multiLevelType w:val="hybridMultilevel"/>
    <w:tmpl w:val="CF2C5698"/>
    <w:lvl w:ilvl="0" w:tplc="92AA23AA">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427BDA"/>
    <w:multiLevelType w:val="hybridMultilevel"/>
    <w:tmpl w:val="BD0C2228"/>
    <w:lvl w:ilvl="0" w:tplc="AA8897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4B60CD"/>
    <w:multiLevelType w:val="hybridMultilevel"/>
    <w:tmpl w:val="063EBD0A"/>
    <w:lvl w:ilvl="0" w:tplc="CF86F99C">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9324BC"/>
    <w:multiLevelType w:val="hybridMultilevel"/>
    <w:tmpl w:val="FC66902C"/>
    <w:lvl w:ilvl="0" w:tplc="8432F02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1F15CD"/>
    <w:multiLevelType w:val="hybridMultilevel"/>
    <w:tmpl w:val="1458E4CC"/>
    <w:lvl w:ilvl="0" w:tplc="CFC6592C">
      <w:start w:val="1"/>
      <w:numFmt w:val="upperRoman"/>
      <w:lvlText w:val="%1."/>
      <w:lvlJc w:val="right"/>
      <w:pPr>
        <w:ind w:left="720" w:hanging="360"/>
      </w:pPr>
      <w:rPr>
        <w:rFonts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A80B39"/>
    <w:multiLevelType w:val="hybridMultilevel"/>
    <w:tmpl w:val="EF925E62"/>
    <w:lvl w:ilvl="0" w:tplc="509E482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684A7C"/>
    <w:multiLevelType w:val="hybridMultilevel"/>
    <w:tmpl w:val="31DC0BC6"/>
    <w:lvl w:ilvl="0" w:tplc="F480867A">
      <w:start w:val="1"/>
      <w:numFmt w:val="lowerLetter"/>
      <w:lvlText w:val="%1)"/>
      <w:lvlJc w:val="left"/>
      <w:pPr>
        <w:ind w:left="1790" w:hanging="360"/>
      </w:pPr>
      <w:rPr>
        <w:rFonts w:hint="default"/>
        <w:b/>
      </w:rPr>
    </w:lvl>
    <w:lvl w:ilvl="1" w:tplc="080A0019" w:tentative="1">
      <w:start w:val="1"/>
      <w:numFmt w:val="lowerLetter"/>
      <w:lvlText w:val="%2."/>
      <w:lvlJc w:val="left"/>
      <w:pPr>
        <w:ind w:left="2510" w:hanging="360"/>
      </w:pPr>
    </w:lvl>
    <w:lvl w:ilvl="2" w:tplc="080A001B" w:tentative="1">
      <w:start w:val="1"/>
      <w:numFmt w:val="lowerRoman"/>
      <w:lvlText w:val="%3."/>
      <w:lvlJc w:val="right"/>
      <w:pPr>
        <w:ind w:left="3230" w:hanging="180"/>
      </w:pPr>
    </w:lvl>
    <w:lvl w:ilvl="3" w:tplc="080A000F" w:tentative="1">
      <w:start w:val="1"/>
      <w:numFmt w:val="decimal"/>
      <w:lvlText w:val="%4."/>
      <w:lvlJc w:val="left"/>
      <w:pPr>
        <w:ind w:left="3950" w:hanging="360"/>
      </w:pPr>
    </w:lvl>
    <w:lvl w:ilvl="4" w:tplc="080A0019" w:tentative="1">
      <w:start w:val="1"/>
      <w:numFmt w:val="lowerLetter"/>
      <w:lvlText w:val="%5."/>
      <w:lvlJc w:val="left"/>
      <w:pPr>
        <w:ind w:left="4670" w:hanging="360"/>
      </w:pPr>
    </w:lvl>
    <w:lvl w:ilvl="5" w:tplc="080A001B" w:tentative="1">
      <w:start w:val="1"/>
      <w:numFmt w:val="lowerRoman"/>
      <w:lvlText w:val="%6."/>
      <w:lvlJc w:val="right"/>
      <w:pPr>
        <w:ind w:left="5390" w:hanging="180"/>
      </w:pPr>
    </w:lvl>
    <w:lvl w:ilvl="6" w:tplc="080A000F" w:tentative="1">
      <w:start w:val="1"/>
      <w:numFmt w:val="decimal"/>
      <w:lvlText w:val="%7."/>
      <w:lvlJc w:val="left"/>
      <w:pPr>
        <w:ind w:left="6110" w:hanging="360"/>
      </w:pPr>
    </w:lvl>
    <w:lvl w:ilvl="7" w:tplc="080A0019" w:tentative="1">
      <w:start w:val="1"/>
      <w:numFmt w:val="lowerLetter"/>
      <w:lvlText w:val="%8."/>
      <w:lvlJc w:val="left"/>
      <w:pPr>
        <w:ind w:left="6830" w:hanging="360"/>
      </w:pPr>
    </w:lvl>
    <w:lvl w:ilvl="8" w:tplc="080A001B" w:tentative="1">
      <w:start w:val="1"/>
      <w:numFmt w:val="lowerRoman"/>
      <w:lvlText w:val="%9."/>
      <w:lvlJc w:val="right"/>
      <w:pPr>
        <w:ind w:left="7550" w:hanging="180"/>
      </w:pPr>
    </w:lvl>
  </w:abstractNum>
  <w:abstractNum w:abstractNumId="15">
    <w:nsid w:val="39FB1D9B"/>
    <w:multiLevelType w:val="hybridMultilevel"/>
    <w:tmpl w:val="65F4E1BA"/>
    <w:lvl w:ilvl="0" w:tplc="494A25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1D249F"/>
    <w:multiLevelType w:val="hybridMultilevel"/>
    <w:tmpl w:val="736A47AC"/>
    <w:lvl w:ilvl="0" w:tplc="080A0017">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7">
    <w:nsid w:val="3BEF6F52"/>
    <w:multiLevelType w:val="hybridMultilevel"/>
    <w:tmpl w:val="B20AC0EE"/>
    <w:lvl w:ilvl="0" w:tplc="042C698A">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962165"/>
    <w:multiLevelType w:val="hybridMultilevel"/>
    <w:tmpl w:val="4DECC3D8"/>
    <w:lvl w:ilvl="0" w:tplc="5670842E">
      <w:start w:val="1"/>
      <w:numFmt w:val="lowerLetter"/>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E24F3B"/>
    <w:multiLevelType w:val="hybridMultilevel"/>
    <w:tmpl w:val="A1EC6A12"/>
    <w:lvl w:ilvl="0" w:tplc="A8D0A0E2">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C244EF"/>
    <w:multiLevelType w:val="hybridMultilevel"/>
    <w:tmpl w:val="62389AD6"/>
    <w:lvl w:ilvl="0" w:tplc="81C63032">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6C406F"/>
    <w:multiLevelType w:val="hybridMultilevel"/>
    <w:tmpl w:val="39084F40"/>
    <w:lvl w:ilvl="0" w:tplc="ADD07F10">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068B6"/>
    <w:multiLevelType w:val="hybridMultilevel"/>
    <w:tmpl w:val="F0CA1964"/>
    <w:lvl w:ilvl="0" w:tplc="7496FE6A">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3115A2"/>
    <w:multiLevelType w:val="hybridMultilevel"/>
    <w:tmpl w:val="2C761AE2"/>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C726AF"/>
    <w:multiLevelType w:val="hybridMultilevel"/>
    <w:tmpl w:val="69484718"/>
    <w:lvl w:ilvl="0" w:tplc="4710AD58">
      <w:start w:val="2"/>
      <w:numFmt w:val="upperRoman"/>
      <w:lvlText w:val="%1."/>
      <w:lvlJc w:val="right"/>
      <w:pPr>
        <w:ind w:left="107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080AF0"/>
    <w:multiLevelType w:val="hybridMultilevel"/>
    <w:tmpl w:val="A5E236F2"/>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B54609D"/>
    <w:multiLevelType w:val="hybridMultilevel"/>
    <w:tmpl w:val="A0BA9B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AD05FB"/>
    <w:multiLevelType w:val="hybridMultilevel"/>
    <w:tmpl w:val="3D72CB24"/>
    <w:lvl w:ilvl="0" w:tplc="A94AF4E2">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DE66F4"/>
    <w:multiLevelType w:val="hybridMultilevel"/>
    <w:tmpl w:val="E8A2204C"/>
    <w:lvl w:ilvl="0" w:tplc="D85CE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662133"/>
    <w:multiLevelType w:val="hybridMultilevel"/>
    <w:tmpl w:val="D194BC34"/>
    <w:lvl w:ilvl="0" w:tplc="11AE904A">
      <w:start w:val="1"/>
      <w:numFmt w:val="upperRoman"/>
      <w:lvlText w:val="%1."/>
      <w:lvlJc w:val="right"/>
      <w:pPr>
        <w:ind w:left="720" w:hanging="360"/>
      </w:pPr>
      <w:rPr>
        <w:rFonts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6E6B89"/>
    <w:multiLevelType w:val="hybridMultilevel"/>
    <w:tmpl w:val="E94E0DAC"/>
    <w:lvl w:ilvl="0" w:tplc="D9B487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99633B"/>
    <w:multiLevelType w:val="hybridMultilevel"/>
    <w:tmpl w:val="FCBA11B4"/>
    <w:lvl w:ilvl="0" w:tplc="AAD4196E">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9C9213D"/>
    <w:multiLevelType w:val="hybridMultilevel"/>
    <w:tmpl w:val="87703A4C"/>
    <w:lvl w:ilvl="0" w:tplc="080A0017">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nsid w:val="6A0B7D45"/>
    <w:multiLevelType w:val="hybridMultilevel"/>
    <w:tmpl w:val="65F4E1BA"/>
    <w:lvl w:ilvl="0" w:tplc="494A25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3259CA"/>
    <w:multiLevelType w:val="hybridMultilevel"/>
    <w:tmpl w:val="DF289012"/>
    <w:lvl w:ilvl="0" w:tplc="B0869208">
      <w:start w:val="4"/>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7E2F09"/>
    <w:multiLevelType w:val="hybridMultilevel"/>
    <w:tmpl w:val="6504EB02"/>
    <w:lvl w:ilvl="0" w:tplc="6156BC8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AEA7382"/>
    <w:multiLevelType w:val="hybridMultilevel"/>
    <w:tmpl w:val="30907302"/>
    <w:lvl w:ilvl="0" w:tplc="4CE8F7F4">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0843EA"/>
    <w:multiLevelType w:val="hybridMultilevel"/>
    <w:tmpl w:val="AD46EE9E"/>
    <w:lvl w:ilvl="0" w:tplc="D1763EC0">
      <w:start w:val="1"/>
      <w:numFmt w:val="upperRoman"/>
      <w:lvlText w:val="%1."/>
      <w:lvlJc w:val="righ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DC6810"/>
    <w:multiLevelType w:val="hybridMultilevel"/>
    <w:tmpl w:val="107018B4"/>
    <w:lvl w:ilvl="0" w:tplc="09929B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966515"/>
    <w:multiLevelType w:val="hybridMultilevel"/>
    <w:tmpl w:val="5ED239BE"/>
    <w:lvl w:ilvl="0" w:tplc="75EAF814">
      <w:start w:val="7"/>
      <w:numFmt w:val="upperRoman"/>
      <w:lvlText w:val="%1."/>
      <w:lvlJc w:val="right"/>
      <w:pPr>
        <w:ind w:left="720" w:hanging="360"/>
      </w:pPr>
      <w:rPr>
        <w:rFonts w:hint="default"/>
        <w:b/>
        <w:i w:val="0"/>
        <w:strike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C312C73"/>
    <w:multiLevelType w:val="hybridMultilevel"/>
    <w:tmpl w:val="2988944C"/>
    <w:lvl w:ilvl="0" w:tplc="CC56A5F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EA42E6A"/>
    <w:multiLevelType w:val="hybridMultilevel"/>
    <w:tmpl w:val="87703A4C"/>
    <w:lvl w:ilvl="0" w:tplc="080A0017">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2">
    <w:nsid w:val="7EE56E4C"/>
    <w:multiLevelType w:val="hybridMultilevel"/>
    <w:tmpl w:val="5BAAF5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2"/>
  </w:num>
  <w:num w:numId="4">
    <w:abstractNumId w:val="31"/>
  </w:num>
  <w:num w:numId="5">
    <w:abstractNumId w:val="41"/>
  </w:num>
  <w:num w:numId="6">
    <w:abstractNumId w:val="16"/>
  </w:num>
  <w:num w:numId="7">
    <w:abstractNumId w:val="23"/>
  </w:num>
  <w:num w:numId="8">
    <w:abstractNumId w:val="14"/>
  </w:num>
  <w:num w:numId="9">
    <w:abstractNumId w:val="8"/>
  </w:num>
  <w:num w:numId="10">
    <w:abstractNumId w:val="20"/>
  </w:num>
  <w:num w:numId="11">
    <w:abstractNumId w:val="13"/>
  </w:num>
  <w:num w:numId="12">
    <w:abstractNumId w:val="15"/>
  </w:num>
  <w:num w:numId="13">
    <w:abstractNumId w:val="38"/>
  </w:num>
  <w:num w:numId="14">
    <w:abstractNumId w:val="27"/>
  </w:num>
  <w:num w:numId="15">
    <w:abstractNumId w:val="25"/>
  </w:num>
  <w:num w:numId="16">
    <w:abstractNumId w:val="3"/>
  </w:num>
  <w:num w:numId="17">
    <w:abstractNumId w:val="37"/>
  </w:num>
  <w:num w:numId="18">
    <w:abstractNumId w:val="21"/>
  </w:num>
  <w:num w:numId="19">
    <w:abstractNumId w:val="7"/>
  </w:num>
  <w:num w:numId="20">
    <w:abstractNumId w:val="6"/>
  </w:num>
  <w:num w:numId="21">
    <w:abstractNumId w:val="30"/>
  </w:num>
  <w:num w:numId="22">
    <w:abstractNumId w:val="35"/>
  </w:num>
  <w:num w:numId="23">
    <w:abstractNumId w:val="40"/>
  </w:num>
  <w:num w:numId="24">
    <w:abstractNumId w:val="33"/>
  </w:num>
  <w:num w:numId="25">
    <w:abstractNumId w:val="11"/>
  </w:num>
  <w:num w:numId="26">
    <w:abstractNumId w:val="19"/>
  </w:num>
  <w:num w:numId="27">
    <w:abstractNumId w:val="34"/>
  </w:num>
  <w:num w:numId="28">
    <w:abstractNumId w:val="9"/>
  </w:num>
  <w:num w:numId="29">
    <w:abstractNumId w:val="42"/>
  </w:num>
  <w:num w:numId="30">
    <w:abstractNumId w:val="29"/>
  </w:num>
  <w:num w:numId="31">
    <w:abstractNumId w:val="39"/>
  </w:num>
  <w:num w:numId="32">
    <w:abstractNumId w:val="1"/>
  </w:num>
  <w:num w:numId="33">
    <w:abstractNumId w:val="5"/>
  </w:num>
  <w:num w:numId="34">
    <w:abstractNumId w:val="22"/>
  </w:num>
  <w:num w:numId="35">
    <w:abstractNumId w:val="36"/>
  </w:num>
  <w:num w:numId="36">
    <w:abstractNumId w:val="0"/>
  </w:num>
  <w:num w:numId="37">
    <w:abstractNumId w:val="4"/>
  </w:num>
  <w:num w:numId="38">
    <w:abstractNumId w:val="18"/>
  </w:num>
  <w:num w:numId="39">
    <w:abstractNumId w:val="12"/>
  </w:num>
  <w:num w:numId="40">
    <w:abstractNumId w:val="10"/>
  </w:num>
  <w:num w:numId="41">
    <w:abstractNumId w:val="32"/>
  </w:num>
  <w:num w:numId="42">
    <w:abstractNumId w:val="26"/>
  </w:num>
  <w:num w:numId="43">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7653"/>
    <o:shapelayout v:ext="edit">
      <o:idmap v:ext="edit" data="27"/>
    </o:shapelayout>
  </w:hdrShapeDefaults>
  <w:footnotePr>
    <w:footnote w:id="-1"/>
    <w:footnote w:id="0"/>
  </w:footnotePr>
  <w:endnotePr>
    <w:endnote w:id="-1"/>
    <w:endnote w:id="0"/>
  </w:endnotePr>
  <w:compat/>
  <w:rsids>
    <w:rsidRoot w:val="00B677A5"/>
    <w:rsid w:val="000039EA"/>
    <w:rsid w:val="0000498A"/>
    <w:rsid w:val="000144DE"/>
    <w:rsid w:val="00023EF9"/>
    <w:rsid w:val="000251E1"/>
    <w:rsid w:val="00046058"/>
    <w:rsid w:val="00046462"/>
    <w:rsid w:val="000551FD"/>
    <w:rsid w:val="00063730"/>
    <w:rsid w:val="00083F2E"/>
    <w:rsid w:val="00094D62"/>
    <w:rsid w:val="000967A8"/>
    <w:rsid w:val="000A0D15"/>
    <w:rsid w:val="000C1A95"/>
    <w:rsid w:val="000C29DD"/>
    <w:rsid w:val="000C5FC9"/>
    <w:rsid w:val="000D3C1B"/>
    <w:rsid w:val="000D4D20"/>
    <w:rsid w:val="000D5DEB"/>
    <w:rsid w:val="000E4A53"/>
    <w:rsid w:val="000F094B"/>
    <w:rsid w:val="000F5E59"/>
    <w:rsid w:val="00100255"/>
    <w:rsid w:val="00122E84"/>
    <w:rsid w:val="00123DE2"/>
    <w:rsid w:val="00143A5A"/>
    <w:rsid w:val="001548BC"/>
    <w:rsid w:val="001664E8"/>
    <w:rsid w:val="001745F8"/>
    <w:rsid w:val="00177A2F"/>
    <w:rsid w:val="0018417F"/>
    <w:rsid w:val="00190CCF"/>
    <w:rsid w:val="00194E73"/>
    <w:rsid w:val="001D05DD"/>
    <w:rsid w:val="001D4B90"/>
    <w:rsid w:val="001D5293"/>
    <w:rsid w:val="001E2C53"/>
    <w:rsid w:val="001F14D0"/>
    <w:rsid w:val="001F72E2"/>
    <w:rsid w:val="0020622E"/>
    <w:rsid w:val="002140AF"/>
    <w:rsid w:val="002161A4"/>
    <w:rsid w:val="00225667"/>
    <w:rsid w:val="00234C72"/>
    <w:rsid w:val="00251E3B"/>
    <w:rsid w:val="00253239"/>
    <w:rsid w:val="002579A7"/>
    <w:rsid w:val="00270AD5"/>
    <w:rsid w:val="00270DAC"/>
    <w:rsid w:val="002727DF"/>
    <w:rsid w:val="0027300D"/>
    <w:rsid w:val="0028500B"/>
    <w:rsid w:val="00287F15"/>
    <w:rsid w:val="002939B1"/>
    <w:rsid w:val="0029456E"/>
    <w:rsid w:val="002A439E"/>
    <w:rsid w:val="002B1D10"/>
    <w:rsid w:val="002B2FDF"/>
    <w:rsid w:val="002C015D"/>
    <w:rsid w:val="002C44C6"/>
    <w:rsid w:val="002C570A"/>
    <w:rsid w:val="002C7D17"/>
    <w:rsid w:val="002D12C1"/>
    <w:rsid w:val="002D59E6"/>
    <w:rsid w:val="002D5E7F"/>
    <w:rsid w:val="002E08E4"/>
    <w:rsid w:val="002E35FD"/>
    <w:rsid w:val="002E46B4"/>
    <w:rsid w:val="002F4671"/>
    <w:rsid w:val="002F4B23"/>
    <w:rsid w:val="003065C1"/>
    <w:rsid w:val="00306734"/>
    <w:rsid w:val="00317A88"/>
    <w:rsid w:val="00335746"/>
    <w:rsid w:val="003359EF"/>
    <w:rsid w:val="00351380"/>
    <w:rsid w:val="00352514"/>
    <w:rsid w:val="0035276B"/>
    <w:rsid w:val="00356F7A"/>
    <w:rsid w:val="00366522"/>
    <w:rsid w:val="00374BBB"/>
    <w:rsid w:val="00380706"/>
    <w:rsid w:val="003877D5"/>
    <w:rsid w:val="00396925"/>
    <w:rsid w:val="003A02B7"/>
    <w:rsid w:val="003A5352"/>
    <w:rsid w:val="003A5EDC"/>
    <w:rsid w:val="003B47A8"/>
    <w:rsid w:val="003D3966"/>
    <w:rsid w:val="003E0C08"/>
    <w:rsid w:val="003E3C4B"/>
    <w:rsid w:val="003E3D72"/>
    <w:rsid w:val="003E58F4"/>
    <w:rsid w:val="003E750D"/>
    <w:rsid w:val="003F078C"/>
    <w:rsid w:val="00401530"/>
    <w:rsid w:val="00411C23"/>
    <w:rsid w:val="00413F62"/>
    <w:rsid w:val="004204D7"/>
    <w:rsid w:val="00421C94"/>
    <w:rsid w:val="00422769"/>
    <w:rsid w:val="00433907"/>
    <w:rsid w:val="004540FD"/>
    <w:rsid w:val="00461BB8"/>
    <w:rsid w:val="0048236A"/>
    <w:rsid w:val="00492FB0"/>
    <w:rsid w:val="004C14F7"/>
    <w:rsid w:val="004C1FA3"/>
    <w:rsid w:val="004C205F"/>
    <w:rsid w:val="004C350D"/>
    <w:rsid w:val="004C4308"/>
    <w:rsid w:val="004C7361"/>
    <w:rsid w:val="0056053D"/>
    <w:rsid w:val="00560BE9"/>
    <w:rsid w:val="0056780E"/>
    <w:rsid w:val="00573F70"/>
    <w:rsid w:val="00575B45"/>
    <w:rsid w:val="00576C64"/>
    <w:rsid w:val="005815AB"/>
    <w:rsid w:val="00582C3C"/>
    <w:rsid w:val="0058457E"/>
    <w:rsid w:val="005968E8"/>
    <w:rsid w:val="00597EF0"/>
    <w:rsid w:val="005A25B8"/>
    <w:rsid w:val="005C514D"/>
    <w:rsid w:val="005D0E85"/>
    <w:rsid w:val="005D2BBC"/>
    <w:rsid w:val="005E2D1A"/>
    <w:rsid w:val="005E4D5E"/>
    <w:rsid w:val="00633B1E"/>
    <w:rsid w:val="00642F23"/>
    <w:rsid w:val="006465F2"/>
    <w:rsid w:val="006622B6"/>
    <w:rsid w:val="006858EF"/>
    <w:rsid w:val="0069486B"/>
    <w:rsid w:val="006A1C75"/>
    <w:rsid w:val="006A1E6D"/>
    <w:rsid w:val="006D0E2B"/>
    <w:rsid w:val="006E377D"/>
    <w:rsid w:val="006E7743"/>
    <w:rsid w:val="006F26EB"/>
    <w:rsid w:val="006F4FFA"/>
    <w:rsid w:val="007130C1"/>
    <w:rsid w:val="00714AE2"/>
    <w:rsid w:val="00723D6A"/>
    <w:rsid w:val="00753893"/>
    <w:rsid w:val="00772F77"/>
    <w:rsid w:val="00785ADF"/>
    <w:rsid w:val="00787117"/>
    <w:rsid w:val="007B3C64"/>
    <w:rsid w:val="007C3821"/>
    <w:rsid w:val="007C7893"/>
    <w:rsid w:val="007E2D67"/>
    <w:rsid w:val="00817B38"/>
    <w:rsid w:val="00822D2A"/>
    <w:rsid w:val="00832522"/>
    <w:rsid w:val="00837075"/>
    <w:rsid w:val="00840FE6"/>
    <w:rsid w:val="0084301C"/>
    <w:rsid w:val="00855269"/>
    <w:rsid w:val="00855926"/>
    <w:rsid w:val="0087296B"/>
    <w:rsid w:val="00886E96"/>
    <w:rsid w:val="008A0D18"/>
    <w:rsid w:val="008B024C"/>
    <w:rsid w:val="008B19B5"/>
    <w:rsid w:val="008C7241"/>
    <w:rsid w:val="008D6175"/>
    <w:rsid w:val="008F0B05"/>
    <w:rsid w:val="00901A25"/>
    <w:rsid w:val="009106F6"/>
    <w:rsid w:val="009125AE"/>
    <w:rsid w:val="00915565"/>
    <w:rsid w:val="00917412"/>
    <w:rsid w:val="009621AB"/>
    <w:rsid w:val="00982F55"/>
    <w:rsid w:val="00994237"/>
    <w:rsid w:val="0099738A"/>
    <w:rsid w:val="009A4DF9"/>
    <w:rsid w:val="009A4E03"/>
    <w:rsid w:val="009B101F"/>
    <w:rsid w:val="009B1CE9"/>
    <w:rsid w:val="009B1F94"/>
    <w:rsid w:val="009B48C3"/>
    <w:rsid w:val="009C3DB6"/>
    <w:rsid w:val="009C51CC"/>
    <w:rsid w:val="009C5705"/>
    <w:rsid w:val="009D6802"/>
    <w:rsid w:val="009D7193"/>
    <w:rsid w:val="009E6420"/>
    <w:rsid w:val="00A03B64"/>
    <w:rsid w:val="00A07AD5"/>
    <w:rsid w:val="00A11A27"/>
    <w:rsid w:val="00A20634"/>
    <w:rsid w:val="00A31563"/>
    <w:rsid w:val="00A32FAF"/>
    <w:rsid w:val="00A465CB"/>
    <w:rsid w:val="00A4675E"/>
    <w:rsid w:val="00A511C6"/>
    <w:rsid w:val="00A55256"/>
    <w:rsid w:val="00A55B8E"/>
    <w:rsid w:val="00A7070C"/>
    <w:rsid w:val="00A86923"/>
    <w:rsid w:val="00AA71C2"/>
    <w:rsid w:val="00AB250A"/>
    <w:rsid w:val="00AC2107"/>
    <w:rsid w:val="00AC6046"/>
    <w:rsid w:val="00AC68E2"/>
    <w:rsid w:val="00AF2E22"/>
    <w:rsid w:val="00B00C56"/>
    <w:rsid w:val="00B03596"/>
    <w:rsid w:val="00B11EFA"/>
    <w:rsid w:val="00B20D04"/>
    <w:rsid w:val="00B303EC"/>
    <w:rsid w:val="00B354B2"/>
    <w:rsid w:val="00B4364D"/>
    <w:rsid w:val="00B4685C"/>
    <w:rsid w:val="00B66740"/>
    <w:rsid w:val="00B677A5"/>
    <w:rsid w:val="00B72557"/>
    <w:rsid w:val="00B8527A"/>
    <w:rsid w:val="00B94B79"/>
    <w:rsid w:val="00BA49A7"/>
    <w:rsid w:val="00BB099C"/>
    <w:rsid w:val="00BB7296"/>
    <w:rsid w:val="00BC03E2"/>
    <w:rsid w:val="00BD7F49"/>
    <w:rsid w:val="00BE023C"/>
    <w:rsid w:val="00BE03D0"/>
    <w:rsid w:val="00BF4421"/>
    <w:rsid w:val="00C02394"/>
    <w:rsid w:val="00C20629"/>
    <w:rsid w:val="00C27616"/>
    <w:rsid w:val="00C35FB8"/>
    <w:rsid w:val="00C6196A"/>
    <w:rsid w:val="00C63F68"/>
    <w:rsid w:val="00C80199"/>
    <w:rsid w:val="00C92BE5"/>
    <w:rsid w:val="00CB662C"/>
    <w:rsid w:val="00CC1A67"/>
    <w:rsid w:val="00CC31B6"/>
    <w:rsid w:val="00CC3D28"/>
    <w:rsid w:val="00CC471E"/>
    <w:rsid w:val="00CD11E5"/>
    <w:rsid w:val="00CD67AA"/>
    <w:rsid w:val="00D031E7"/>
    <w:rsid w:val="00D20F99"/>
    <w:rsid w:val="00D215F0"/>
    <w:rsid w:val="00D25EA3"/>
    <w:rsid w:val="00D27BB9"/>
    <w:rsid w:val="00D33016"/>
    <w:rsid w:val="00D35234"/>
    <w:rsid w:val="00D54692"/>
    <w:rsid w:val="00D565A5"/>
    <w:rsid w:val="00D71547"/>
    <w:rsid w:val="00D737EB"/>
    <w:rsid w:val="00D86F18"/>
    <w:rsid w:val="00D95D92"/>
    <w:rsid w:val="00DA03CE"/>
    <w:rsid w:val="00DA05EE"/>
    <w:rsid w:val="00DA6AAA"/>
    <w:rsid w:val="00DB003F"/>
    <w:rsid w:val="00DB1B65"/>
    <w:rsid w:val="00DE497A"/>
    <w:rsid w:val="00DE5A9D"/>
    <w:rsid w:val="00DF092D"/>
    <w:rsid w:val="00DF3D2C"/>
    <w:rsid w:val="00DF5874"/>
    <w:rsid w:val="00E0107F"/>
    <w:rsid w:val="00E16982"/>
    <w:rsid w:val="00E16A68"/>
    <w:rsid w:val="00E24D95"/>
    <w:rsid w:val="00E25FC3"/>
    <w:rsid w:val="00E31F6A"/>
    <w:rsid w:val="00E369EF"/>
    <w:rsid w:val="00E416FD"/>
    <w:rsid w:val="00E51B35"/>
    <w:rsid w:val="00E61100"/>
    <w:rsid w:val="00E65A04"/>
    <w:rsid w:val="00E67E47"/>
    <w:rsid w:val="00E70EC5"/>
    <w:rsid w:val="00E9527E"/>
    <w:rsid w:val="00EA2AA5"/>
    <w:rsid w:val="00EA47CA"/>
    <w:rsid w:val="00EB0048"/>
    <w:rsid w:val="00EB454C"/>
    <w:rsid w:val="00EC1079"/>
    <w:rsid w:val="00EC6EE4"/>
    <w:rsid w:val="00ED68FE"/>
    <w:rsid w:val="00EE2895"/>
    <w:rsid w:val="00EE3158"/>
    <w:rsid w:val="00EE336C"/>
    <w:rsid w:val="00EF39D5"/>
    <w:rsid w:val="00F03FB7"/>
    <w:rsid w:val="00F04B80"/>
    <w:rsid w:val="00F0615C"/>
    <w:rsid w:val="00F113FB"/>
    <w:rsid w:val="00F1655A"/>
    <w:rsid w:val="00F209A8"/>
    <w:rsid w:val="00F21EA7"/>
    <w:rsid w:val="00F242FE"/>
    <w:rsid w:val="00F316BA"/>
    <w:rsid w:val="00F365F1"/>
    <w:rsid w:val="00F378B6"/>
    <w:rsid w:val="00F505BD"/>
    <w:rsid w:val="00F519FE"/>
    <w:rsid w:val="00F54FE0"/>
    <w:rsid w:val="00F648C7"/>
    <w:rsid w:val="00F85964"/>
    <w:rsid w:val="00F94D11"/>
    <w:rsid w:val="00F97636"/>
    <w:rsid w:val="00F976A2"/>
    <w:rsid w:val="00FA4CCB"/>
    <w:rsid w:val="00FD2B11"/>
    <w:rsid w:val="00FD74F8"/>
    <w:rsid w:val="00FD77D7"/>
    <w:rsid w:val="00FE093D"/>
    <w:rsid w:val="00FE53A8"/>
    <w:rsid w:val="00FF3A23"/>
    <w:rsid w:val="00FF4A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36"/>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E"/>
  </w:style>
  <w:style w:type="paragraph" w:styleId="Ttulo1">
    <w:name w:val="heading 1"/>
    <w:basedOn w:val="Normal"/>
    <w:next w:val="Normal"/>
    <w:link w:val="Ttulo1Car"/>
    <w:qFormat/>
    <w:rsid w:val="00915565"/>
    <w:pPr>
      <w:keepNext/>
      <w:autoSpaceDE w:val="0"/>
      <w:autoSpaceDN w:val="0"/>
      <w:adjustRightInd w:val="0"/>
      <w:spacing w:after="0" w:line="240" w:lineRule="auto"/>
      <w:jc w:val="center"/>
      <w:outlineLvl w:val="0"/>
    </w:pPr>
    <w:rPr>
      <w:rFonts w:ascii="Arial" w:eastAsia="Times New Roman" w:hAnsi="Arial" w:cs="Arial"/>
      <w:b/>
      <w:bCs/>
      <w:sz w:val="2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234"/>
    <w:rPr>
      <w:rFonts w:ascii="Tahoma" w:hAnsi="Tahoma" w:cs="Tahoma"/>
      <w:sz w:val="16"/>
      <w:szCs w:val="16"/>
    </w:rPr>
  </w:style>
  <w:style w:type="paragraph" w:customStyle="1" w:styleId="Pa1">
    <w:name w:val="Pa1"/>
    <w:basedOn w:val="Normal"/>
    <w:next w:val="Normal"/>
    <w:uiPriority w:val="99"/>
    <w:rsid w:val="00D35234"/>
    <w:pPr>
      <w:autoSpaceDE w:val="0"/>
      <w:autoSpaceDN w:val="0"/>
      <w:adjustRightInd w:val="0"/>
      <w:spacing w:after="0" w:line="221" w:lineRule="atLeast"/>
    </w:pPr>
    <w:rPr>
      <w:rFonts w:ascii="Avenir Next" w:hAnsi="Avenir Next"/>
      <w:sz w:val="24"/>
      <w:szCs w:val="24"/>
    </w:rPr>
  </w:style>
  <w:style w:type="paragraph" w:styleId="Encabezado">
    <w:name w:val="header"/>
    <w:basedOn w:val="Normal"/>
    <w:link w:val="EncabezadoCar"/>
    <w:uiPriority w:val="99"/>
    <w:unhideWhenUsed/>
    <w:rsid w:val="00685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8EF"/>
  </w:style>
  <w:style w:type="paragraph" w:styleId="Piedepgina">
    <w:name w:val="footer"/>
    <w:basedOn w:val="Normal"/>
    <w:link w:val="PiedepginaCar"/>
    <w:uiPriority w:val="99"/>
    <w:unhideWhenUsed/>
    <w:rsid w:val="00685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8EF"/>
  </w:style>
  <w:style w:type="paragraph" w:styleId="Prrafodelista">
    <w:name w:val="List Paragraph"/>
    <w:basedOn w:val="Normal"/>
    <w:link w:val="PrrafodelistaCar"/>
    <w:uiPriority w:val="34"/>
    <w:qFormat/>
    <w:rsid w:val="006858E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858EF"/>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915565"/>
    <w:rPr>
      <w:rFonts w:ascii="Arial" w:eastAsia="Times New Roman" w:hAnsi="Arial" w:cs="Arial"/>
      <w:b/>
      <w:bCs/>
      <w:sz w:val="26"/>
      <w:szCs w:val="24"/>
      <w:lang w:val="es-ES" w:eastAsia="es-ES"/>
    </w:rPr>
  </w:style>
  <w:style w:type="paragraph" w:customStyle="1" w:styleId="Default">
    <w:name w:val="Default"/>
    <w:rsid w:val="008B024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B024C"/>
    <w:pPr>
      <w:spacing w:line="201" w:lineRule="atLeast"/>
    </w:pPr>
    <w:rPr>
      <w:rFonts w:ascii="Avenir Next" w:hAnsi="Avenir Next" w:cstheme="minorBidi"/>
      <w:color w:val="auto"/>
    </w:rPr>
  </w:style>
  <w:style w:type="paragraph" w:customStyle="1" w:styleId="Pa6">
    <w:name w:val="Pa6"/>
    <w:basedOn w:val="Default"/>
    <w:next w:val="Default"/>
    <w:uiPriority w:val="99"/>
    <w:rsid w:val="008B024C"/>
    <w:pPr>
      <w:spacing w:line="201" w:lineRule="atLeast"/>
    </w:pPr>
    <w:rPr>
      <w:rFonts w:ascii="Avenir Next" w:hAnsi="Avenir Next" w:cstheme="minorBidi"/>
      <w:color w:val="auto"/>
    </w:rPr>
  </w:style>
  <w:style w:type="paragraph" w:styleId="Sinespaciado">
    <w:name w:val="No Spacing"/>
    <w:link w:val="SinespaciadoCar"/>
    <w:uiPriority w:val="1"/>
    <w:qFormat/>
    <w:rsid w:val="000D5DEB"/>
    <w:pPr>
      <w:spacing w:after="0" w:line="240" w:lineRule="auto"/>
    </w:pPr>
  </w:style>
  <w:style w:type="character" w:styleId="Hipervnculo">
    <w:name w:val="Hyperlink"/>
    <w:basedOn w:val="Fuentedeprrafopredeter"/>
    <w:uiPriority w:val="99"/>
    <w:unhideWhenUsed/>
    <w:rsid w:val="007C3821"/>
    <w:rPr>
      <w:color w:val="0000FF" w:themeColor="hyperlink"/>
      <w:u w:val="single"/>
    </w:rPr>
  </w:style>
  <w:style w:type="character" w:customStyle="1" w:styleId="SinespaciadoCar">
    <w:name w:val="Sin espaciado Car"/>
    <w:link w:val="Sinespaciado"/>
    <w:uiPriority w:val="1"/>
    <w:rsid w:val="002140AF"/>
  </w:style>
  <w:style w:type="table" w:styleId="Tablaconcuadrcula">
    <w:name w:val="Table Grid"/>
    <w:basedOn w:val="Tablanormal"/>
    <w:uiPriority w:val="59"/>
    <w:rsid w:val="0004646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3359EF"/>
    <w:rPr>
      <w:rFonts w:ascii="Arial" w:eastAsia="Arial" w:hAnsi="Arial" w:cs="Arial"/>
      <w:sz w:val="21"/>
      <w:szCs w:val="21"/>
      <w:shd w:val="clear" w:color="auto" w:fill="FFFFFF"/>
    </w:rPr>
  </w:style>
  <w:style w:type="paragraph" w:customStyle="1" w:styleId="Heading10">
    <w:name w:val="Heading #1"/>
    <w:basedOn w:val="Normal"/>
    <w:link w:val="Heading1"/>
    <w:rsid w:val="003359EF"/>
    <w:pPr>
      <w:shd w:val="clear" w:color="auto" w:fill="FFFFFF"/>
      <w:spacing w:before="360" w:after="180" w:line="269" w:lineRule="exact"/>
      <w:ind w:hanging="700"/>
      <w:jc w:val="center"/>
      <w:outlineLvl w:val="0"/>
    </w:pPr>
    <w:rPr>
      <w:rFonts w:ascii="Arial" w:eastAsia="Arial" w:hAnsi="Arial" w:cs="Arial"/>
      <w:sz w:val="21"/>
      <w:szCs w:val="21"/>
    </w:rPr>
  </w:style>
  <w:style w:type="paragraph" w:styleId="NormalWeb">
    <w:name w:val="Normal (Web)"/>
    <w:basedOn w:val="Normal"/>
    <w:uiPriority w:val="99"/>
    <w:rsid w:val="00401530"/>
    <w:pPr>
      <w:spacing w:before="100" w:beforeAutospacing="1" w:after="100" w:afterAutospacing="1"/>
    </w:pPr>
    <w:rPr>
      <w:rFonts w:ascii="Arial" w:eastAsia="Calibri" w:hAnsi="Arial" w:cs="Arial"/>
      <w:sz w:val="16"/>
      <w:szCs w:val="16"/>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ejecutiva@ieez.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ez@ieez.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91C87-32BD-408E-BFC8-035E9695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6703</Words>
  <Characters>36869</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43486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JESSICA TORRES</cp:lastModifiedBy>
  <cp:revision>6</cp:revision>
  <cp:lastPrinted>2020-09-04T20:14:00Z</cp:lastPrinted>
  <dcterms:created xsi:type="dcterms:W3CDTF">2020-09-02T17:34:00Z</dcterms:created>
  <dcterms:modified xsi:type="dcterms:W3CDTF">2020-09-04T20:17:00Z</dcterms:modified>
</cp:coreProperties>
</file>